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97D52" w14:textId="77777777" w:rsidR="00332D15" w:rsidRDefault="00332D15" w:rsidP="00372B8B">
      <w:pPr>
        <w:jc w:val="right"/>
        <w:rPr>
          <w:rFonts w:ascii="Arial" w:hAnsi="Arial" w:cs="Arial"/>
          <w:sz w:val="24"/>
          <w:szCs w:val="24"/>
        </w:rPr>
      </w:pPr>
    </w:p>
    <w:p w14:paraId="7D767FE5" w14:textId="57D82D4A" w:rsidR="00332D15" w:rsidRPr="00984B9D" w:rsidRDefault="00332D15" w:rsidP="00332D15">
      <w:pPr>
        <w:pStyle w:val="Nagwek"/>
        <w:jc w:val="right"/>
        <w:rPr>
          <w:rFonts w:ascii="Arial" w:hAnsi="Arial" w:cs="Arial"/>
        </w:rPr>
      </w:pPr>
      <w:r w:rsidRPr="00984B9D">
        <w:rPr>
          <w:rFonts w:ascii="Arial" w:hAnsi="Arial" w:cs="Arial"/>
        </w:rPr>
        <w:t>Zał</w:t>
      </w:r>
      <w:r w:rsidR="00691632" w:rsidRPr="00984B9D">
        <w:rPr>
          <w:rFonts w:ascii="Arial" w:hAnsi="Arial" w:cs="Arial"/>
        </w:rPr>
        <w:t xml:space="preserve">ącznik nr 1 do Zarządzenia nr </w:t>
      </w:r>
      <w:r w:rsidR="00FC1663">
        <w:rPr>
          <w:rFonts w:ascii="Arial" w:hAnsi="Arial" w:cs="Arial"/>
        </w:rPr>
        <w:t>32/2025</w:t>
      </w:r>
      <w:r w:rsidRPr="00984B9D">
        <w:rPr>
          <w:rFonts w:ascii="Arial" w:hAnsi="Arial" w:cs="Arial"/>
        </w:rPr>
        <w:t xml:space="preserve"> </w:t>
      </w:r>
    </w:p>
    <w:p w14:paraId="46156149" w14:textId="77777777" w:rsidR="00332D15" w:rsidRPr="00984B9D" w:rsidRDefault="00332D15" w:rsidP="00332D15">
      <w:pPr>
        <w:pStyle w:val="Nagwek"/>
        <w:jc w:val="right"/>
        <w:rPr>
          <w:rFonts w:ascii="Arial" w:hAnsi="Arial" w:cs="Arial"/>
        </w:rPr>
      </w:pPr>
      <w:r w:rsidRPr="00984B9D">
        <w:rPr>
          <w:rFonts w:ascii="Arial" w:hAnsi="Arial" w:cs="Arial"/>
        </w:rPr>
        <w:t>Dyrektora Powiatowego Urzędu Pracy dla</w:t>
      </w:r>
    </w:p>
    <w:p w14:paraId="3D421958" w14:textId="77777777" w:rsidR="00332D15" w:rsidRPr="00984B9D" w:rsidRDefault="00332D15" w:rsidP="00332D15">
      <w:pPr>
        <w:pStyle w:val="Nagwek"/>
        <w:jc w:val="right"/>
        <w:rPr>
          <w:rFonts w:ascii="Arial" w:hAnsi="Arial" w:cs="Arial"/>
        </w:rPr>
      </w:pPr>
      <w:r w:rsidRPr="00984B9D">
        <w:rPr>
          <w:rFonts w:ascii="Arial" w:hAnsi="Arial" w:cs="Arial"/>
        </w:rPr>
        <w:t xml:space="preserve">Powiatu Warszawskiego Zachodniego </w:t>
      </w:r>
    </w:p>
    <w:p w14:paraId="0859F125" w14:textId="285D4E20" w:rsidR="00332D15" w:rsidRPr="00984B9D" w:rsidRDefault="00332D15" w:rsidP="00332D15">
      <w:pPr>
        <w:jc w:val="right"/>
        <w:rPr>
          <w:rFonts w:ascii="Arial" w:hAnsi="Arial" w:cs="Arial"/>
          <w:sz w:val="24"/>
          <w:szCs w:val="24"/>
        </w:rPr>
      </w:pPr>
      <w:r w:rsidRPr="00984B9D">
        <w:rPr>
          <w:rFonts w:ascii="Arial" w:hAnsi="Arial" w:cs="Arial"/>
          <w:sz w:val="20"/>
          <w:szCs w:val="20"/>
        </w:rPr>
        <w:t xml:space="preserve">z dnia </w:t>
      </w:r>
      <w:r w:rsidR="00FC1663">
        <w:rPr>
          <w:rFonts w:ascii="Arial" w:hAnsi="Arial" w:cs="Arial"/>
          <w:sz w:val="20"/>
          <w:szCs w:val="20"/>
        </w:rPr>
        <w:t>18.08.2025</w:t>
      </w:r>
      <w:bookmarkStart w:id="0" w:name="_GoBack"/>
      <w:bookmarkEnd w:id="0"/>
    </w:p>
    <w:p w14:paraId="1EDEEB5E" w14:textId="28C36C34" w:rsidR="00571293" w:rsidRPr="00984B9D" w:rsidRDefault="00571293" w:rsidP="00EF04AC">
      <w:pPr>
        <w:spacing w:line="360" w:lineRule="auto"/>
        <w:rPr>
          <w:sz w:val="24"/>
          <w:szCs w:val="24"/>
          <w:lang w:eastAsia="pl-PL"/>
        </w:rPr>
      </w:pPr>
    </w:p>
    <w:p w14:paraId="68F8410C" w14:textId="77777777" w:rsidR="00B31BE6" w:rsidRPr="00984B9D" w:rsidRDefault="003F1F3B" w:rsidP="00EF04AC">
      <w:pPr>
        <w:pStyle w:val="Tytu"/>
        <w:spacing w:line="360" w:lineRule="auto"/>
        <w:rPr>
          <w:rFonts w:ascii="Arial" w:hAnsi="Arial" w:cs="Arial"/>
          <w:b w:val="0"/>
          <w:bCs w:val="0"/>
          <w:sz w:val="24"/>
          <w:szCs w:val="24"/>
        </w:rPr>
      </w:pPr>
      <w:r w:rsidRPr="00984B9D">
        <w:rPr>
          <w:rFonts w:ascii="Arial" w:hAnsi="Arial" w:cs="Arial"/>
          <w:b w:val="0"/>
          <w:bCs w:val="0"/>
          <w:sz w:val="24"/>
          <w:szCs w:val="24"/>
        </w:rPr>
        <w:t xml:space="preserve">Regulamin Powiatowego Urzędu Pracy dla Powiatu Warszawskiego Zachodniego </w:t>
      </w:r>
    </w:p>
    <w:p w14:paraId="16E469A4" w14:textId="77777777" w:rsidR="003F1F3B" w:rsidRDefault="003F1F3B" w:rsidP="00EF04AC">
      <w:pPr>
        <w:spacing w:line="360" w:lineRule="auto"/>
        <w:jc w:val="center"/>
        <w:rPr>
          <w:rFonts w:ascii="Arial" w:hAnsi="Arial" w:cs="Arial"/>
          <w:sz w:val="24"/>
          <w:szCs w:val="24"/>
        </w:rPr>
      </w:pPr>
      <w:r w:rsidRPr="00984B9D">
        <w:rPr>
          <w:rFonts w:ascii="Arial" w:hAnsi="Arial" w:cs="Arial"/>
          <w:sz w:val="24"/>
          <w:szCs w:val="24"/>
        </w:rPr>
        <w:t>w sprawie przyznawania jednorazowo środków na podjęcie działalności gospodarczej</w:t>
      </w:r>
      <w:r w:rsidR="00251DB1" w:rsidRPr="00984B9D">
        <w:rPr>
          <w:rFonts w:ascii="Arial" w:hAnsi="Arial" w:cs="Arial"/>
          <w:sz w:val="24"/>
          <w:szCs w:val="24"/>
        </w:rPr>
        <w:t xml:space="preserve"> </w:t>
      </w:r>
    </w:p>
    <w:p w14:paraId="53B56ADB" w14:textId="77777777" w:rsidR="003F1F3B" w:rsidRPr="00984B9D" w:rsidRDefault="003F1F3B" w:rsidP="00EF04AC">
      <w:pPr>
        <w:spacing w:line="360" w:lineRule="auto"/>
        <w:rPr>
          <w:rFonts w:ascii="Arial" w:hAnsi="Arial" w:cs="Arial"/>
          <w:b/>
          <w:sz w:val="24"/>
          <w:szCs w:val="24"/>
        </w:rPr>
      </w:pPr>
    </w:p>
    <w:p w14:paraId="71D128D3" w14:textId="77777777" w:rsidR="003F1F3B" w:rsidRPr="00984B9D" w:rsidRDefault="003F1F3B" w:rsidP="00EF04AC">
      <w:pPr>
        <w:spacing w:line="360" w:lineRule="auto"/>
        <w:rPr>
          <w:rFonts w:ascii="Arial" w:hAnsi="Arial" w:cs="Arial"/>
          <w:bCs/>
          <w:sz w:val="24"/>
          <w:szCs w:val="24"/>
        </w:rPr>
      </w:pPr>
      <w:r w:rsidRPr="00984B9D">
        <w:rPr>
          <w:rFonts w:ascii="Arial" w:hAnsi="Arial" w:cs="Arial"/>
          <w:bCs/>
          <w:sz w:val="24"/>
          <w:szCs w:val="24"/>
        </w:rPr>
        <w:t>PODSTAWA PRAWNA:</w:t>
      </w:r>
    </w:p>
    <w:p w14:paraId="00181B9F" w14:textId="4DAF3929" w:rsidR="003F1F3B" w:rsidRPr="002D5962" w:rsidRDefault="003F1F3B" w:rsidP="00691632">
      <w:pPr>
        <w:pStyle w:val="Akapitzlist"/>
        <w:numPr>
          <w:ilvl w:val="1"/>
          <w:numId w:val="3"/>
        </w:numPr>
        <w:tabs>
          <w:tab w:val="left" w:pos="1021"/>
        </w:tabs>
        <w:spacing w:after="0" w:line="360" w:lineRule="auto"/>
        <w:rPr>
          <w:rFonts w:ascii="Arial" w:hAnsi="Arial" w:cs="Arial"/>
          <w:sz w:val="24"/>
          <w:szCs w:val="24"/>
        </w:rPr>
      </w:pPr>
      <w:r w:rsidRPr="005F08F5">
        <w:rPr>
          <w:rFonts w:ascii="Arial" w:hAnsi="Arial" w:cs="Arial"/>
          <w:sz w:val="24"/>
          <w:szCs w:val="24"/>
        </w:rPr>
        <w:t>Ustawa</w:t>
      </w:r>
      <w:r w:rsidR="00691632" w:rsidRPr="002D5962">
        <w:rPr>
          <w:rFonts w:ascii="Arial" w:hAnsi="Arial" w:cs="Arial"/>
          <w:sz w:val="24"/>
          <w:szCs w:val="24"/>
        </w:rPr>
        <w:t xml:space="preserve"> z dnia 20 marca 2025 r. o rynku pracy i służbach zatrudnienia;</w:t>
      </w:r>
    </w:p>
    <w:p w14:paraId="37E844B4" w14:textId="77777777" w:rsidR="003F1F3B" w:rsidRPr="00984B9D" w:rsidRDefault="003F1F3B" w:rsidP="00EF04AC">
      <w:pPr>
        <w:numPr>
          <w:ilvl w:val="1"/>
          <w:numId w:val="3"/>
        </w:numPr>
        <w:spacing w:after="0" w:line="360" w:lineRule="auto"/>
        <w:rPr>
          <w:rFonts w:ascii="Arial" w:hAnsi="Arial" w:cs="Arial"/>
          <w:b/>
          <w:sz w:val="24"/>
          <w:szCs w:val="24"/>
        </w:rPr>
      </w:pPr>
      <w:r w:rsidRPr="00984B9D">
        <w:rPr>
          <w:rFonts w:ascii="Arial" w:hAnsi="Arial" w:cs="Arial"/>
          <w:sz w:val="24"/>
          <w:szCs w:val="24"/>
        </w:rPr>
        <w:t>Rozporządzenie Ministra Rodziny, Pracy i Polityki Społecznej z dnia 14 lipca 2017 r. w sprawie dokonywania z Funduszu Pracy refundacji kosztów wyposażenia lub doposażenia stanowiska pracy oraz przyznawania środków na pod</w:t>
      </w:r>
      <w:r w:rsidR="00224A1B" w:rsidRPr="00984B9D">
        <w:rPr>
          <w:rFonts w:ascii="Arial" w:hAnsi="Arial" w:cs="Arial"/>
          <w:sz w:val="24"/>
          <w:szCs w:val="24"/>
        </w:rPr>
        <w:t>jęcie działalności gospodarczej;</w:t>
      </w:r>
    </w:p>
    <w:p w14:paraId="64A09218" w14:textId="77777777" w:rsidR="004A4BE1" w:rsidRPr="00984B9D" w:rsidRDefault="004A4BE1" w:rsidP="00EF04AC">
      <w:pPr>
        <w:numPr>
          <w:ilvl w:val="1"/>
          <w:numId w:val="3"/>
        </w:numPr>
        <w:spacing w:after="0" w:line="360" w:lineRule="auto"/>
        <w:rPr>
          <w:rFonts w:ascii="Arial" w:hAnsi="Arial" w:cs="Arial"/>
          <w:b/>
          <w:sz w:val="24"/>
          <w:szCs w:val="24"/>
        </w:rPr>
      </w:pPr>
      <w:r w:rsidRPr="00984B9D">
        <w:rPr>
          <w:rFonts w:ascii="Arial" w:hAnsi="Arial" w:cs="Arial"/>
          <w:color w:val="000000"/>
          <w:sz w:val="24"/>
          <w:szCs w:val="24"/>
        </w:rPr>
        <w:t xml:space="preserve">Rozporządzenie Komisji (UE) nr 2023/2831 z dnia 13 grudnia 2023 r. </w:t>
      </w:r>
      <w:r w:rsidR="000F3DBE" w:rsidRPr="00984B9D">
        <w:rPr>
          <w:rFonts w:ascii="Arial" w:hAnsi="Arial" w:cs="Arial"/>
          <w:color w:val="000000"/>
          <w:sz w:val="24"/>
          <w:szCs w:val="24"/>
        </w:rPr>
        <w:br/>
      </w:r>
      <w:r w:rsidRPr="00984B9D">
        <w:rPr>
          <w:rFonts w:ascii="Arial" w:hAnsi="Arial" w:cs="Arial"/>
          <w:color w:val="000000"/>
          <w:sz w:val="24"/>
          <w:szCs w:val="24"/>
        </w:rPr>
        <w:t>w sprawie stosowania art. 107 i 108 Traktatu o funkcjonowaniu Unii Europejskiej do pomocy de minimis;</w:t>
      </w:r>
    </w:p>
    <w:p w14:paraId="7F118EFD" w14:textId="77777777" w:rsidR="00235D46" w:rsidRPr="00984B9D" w:rsidRDefault="003F1F3B" w:rsidP="00235D46">
      <w:pPr>
        <w:numPr>
          <w:ilvl w:val="1"/>
          <w:numId w:val="3"/>
        </w:numPr>
        <w:spacing w:after="0" w:line="360" w:lineRule="auto"/>
        <w:rPr>
          <w:rFonts w:ascii="Arial" w:hAnsi="Arial" w:cs="Arial"/>
          <w:b/>
          <w:sz w:val="24"/>
          <w:szCs w:val="24"/>
        </w:rPr>
      </w:pPr>
      <w:r w:rsidRPr="00984B9D">
        <w:rPr>
          <w:rFonts w:ascii="Arial" w:hAnsi="Arial" w:cs="Arial"/>
          <w:sz w:val="24"/>
          <w:szCs w:val="24"/>
        </w:rPr>
        <w:t>Ustawa z dnia 30 kwietnia 2004 r. o postępowaniu w sprawac</w:t>
      </w:r>
      <w:r w:rsidR="003625D0" w:rsidRPr="00984B9D">
        <w:rPr>
          <w:rFonts w:ascii="Arial" w:hAnsi="Arial" w:cs="Arial"/>
          <w:sz w:val="24"/>
          <w:szCs w:val="24"/>
        </w:rPr>
        <w:t>h dotyczących pomocy publicznej;</w:t>
      </w:r>
    </w:p>
    <w:p w14:paraId="5FA76BCE" w14:textId="77777777" w:rsidR="00235D46" w:rsidRPr="00984B9D" w:rsidRDefault="00B37C9C" w:rsidP="00235D46">
      <w:pPr>
        <w:numPr>
          <w:ilvl w:val="1"/>
          <w:numId w:val="3"/>
        </w:numPr>
        <w:spacing w:after="0" w:line="360" w:lineRule="auto"/>
        <w:rPr>
          <w:rFonts w:ascii="Arial" w:hAnsi="Arial" w:cs="Arial"/>
          <w:b/>
          <w:sz w:val="24"/>
          <w:szCs w:val="24"/>
        </w:rPr>
      </w:pPr>
      <w:r w:rsidRPr="00984B9D">
        <w:rPr>
          <w:rFonts w:ascii="Arial" w:hAnsi="Arial" w:cs="Arial"/>
          <w:sz w:val="24"/>
          <w:szCs w:val="24"/>
        </w:rPr>
        <w:t>Rozporządzenie Rady Ministrów</w:t>
      </w:r>
      <w:r w:rsidR="009D1C96" w:rsidRPr="00984B9D">
        <w:rPr>
          <w:rFonts w:ascii="Arial" w:hAnsi="Arial" w:cs="Arial"/>
          <w:sz w:val="24"/>
          <w:szCs w:val="24"/>
        </w:rPr>
        <w:t xml:space="preserve"> z dnia 29 marca 2010 r.</w:t>
      </w:r>
      <w:r w:rsidRPr="00984B9D">
        <w:rPr>
          <w:rFonts w:ascii="Arial" w:hAnsi="Arial" w:cs="Arial"/>
          <w:sz w:val="24"/>
          <w:szCs w:val="24"/>
        </w:rPr>
        <w:t xml:space="preserve"> </w:t>
      </w:r>
      <w:r w:rsidR="00235D46" w:rsidRPr="00984B9D">
        <w:rPr>
          <w:rFonts w:ascii="Arial" w:hAnsi="Arial" w:cs="Arial"/>
          <w:sz w:val="24"/>
          <w:szCs w:val="24"/>
        </w:rPr>
        <w:t>w sprawie zakresu informacji przedstawianych przez podmiot ubiegający się o pomoc de minimis.</w:t>
      </w:r>
    </w:p>
    <w:p w14:paraId="05C9E1E6" w14:textId="03022B2B" w:rsidR="00372B8B" w:rsidRPr="00984B9D" w:rsidRDefault="003F1F3B" w:rsidP="008D1C8A">
      <w:pPr>
        <w:pStyle w:val="Tytu"/>
        <w:rPr>
          <w:rFonts w:ascii="Arial" w:hAnsi="Arial" w:cs="Arial"/>
          <w:b w:val="0"/>
          <w:bCs w:val="0"/>
          <w:sz w:val="24"/>
          <w:szCs w:val="24"/>
        </w:rPr>
      </w:pPr>
      <w:r w:rsidRPr="00984B9D">
        <w:br w:type="page"/>
      </w:r>
      <w:r w:rsidR="00DF150B" w:rsidRPr="00984B9D">
        <w:rPr>
          <w:rFonts w:ascii="Arial" w:hAnsi="Arial" w:cs="Arial"/>
          <w:b w:val="0"/>
          <w:bCs w:val="0"/>
          <w:sz w:val="24"/>
          <w:szCs w:val="24"/>
        </w:rPr>
        <w:lastRenderedPageBreak/>
        <w:t>Rozdział I</w:t>
      </w:r>
      <w:r w:rsidRPr="00984B9D">
        <w:rPr>
          <w:rFonts w:ascii="Arial" w:hAnsi="Arial" w:cs="Arial"/>
          <w:b w:val="0"/>
          <w:bCs w:val="0"/>
          <w:sz w:val="24"/>
          <w:szCs w:val="24"/>
        </w:rPr>
        <w:br/>
        <w:t>Postanowienia ogólne</w:t>
      </w:r>
    </w:p>
    <w:p w14:paraId="04067447" w14:textId="77777777" w:rsidR="003F1F3B" w:rsidRPr="00984B9D" w:rsidRDefault="003F1F3B" w:rsidP="00EF04AC">
      <w:pPr>
        <w:spacing w:line="360" w:lineRule="auto"/>
        <w:jc w:val="center"/>
        <w:rPr>
          <w:rFonts w:ascii="Arial" w:hAnsi="Arial" w:cs="Arial"/>
          <w:b/>
          <w:sz w:val="24"/>
          <w:szCs w:val="24"/>
        </w:rPr>
      </w:pPr>
      <w:r w:rsidRPr="00984B9D">
        <w:rPr>
          <w:rFonts w:ascii="Arial" w:hAnsi="Arial" w:cs="Arial"/>
          <w:b/>
          <w:sz w:val="24"/>
          <w:szCs w:val="24"/>
        </w:rPr>
        <w:t>§ 1</w:t>
      </w:r>
    </w:p>
    <w:p w14:paraId="06A77D38" w14:textId="77777777" w:rsidR="003F1F3B" w:rsidRPr="00984B9D" w:rsidRDefault="003F1F3B" w:rsidP="00EF04AC">
      <w:pPr>
        <w:spacing w:line="360" w:lineRule="auto"/>
        <w:rPr>
          <w:rFonts w:ascii="Arial" w:hAnsi="Arial" w:cs="Arial"/>
          <w:sz w:val="24"/>
          <w:szCs w:val="24"/>
        </w:rPr>
      </w:pPr>
      <w:r w:rsidRPr="00984B9D">
        <w:rPr>
          <w:rFonts w:ascii="Arial" w:hAnsi="Arial" w:cs="Arial"/>
          <w:sz w:val="24"/>
          <w:szCs w:val="24"/>
        </w:rPr>
        <w:t>Ilekroć w regulaminie jest mowa o:</w:t>
      </w:r>
    </w:p>
    <w:p w14:paraId="627B9460" w14:textId="77777777" w:rsidR="003F1F3B" w:rsidRPr="00984B9D" w:rsidRDefault="003F1F3B" w:rsidP="00EF04AC">
      <w:pPr>
        <w:numPr>
          <w:ilvl w:val="0"/>
          <w:numId w:val="4"/>
        </w:numPr>
        <w:spacing w:after="0" w:line="360" w:lineRule="auto"/>
        <w:rPr>
          <w:rFonts w:ascii="Arial" w:hAnsi="Arial" w:cs="Arial"/>
          <w:bCs/>
          <w:sz w:val="24"/>
          <w:szCs w:val="24"/>
        </w:rPr>
      </w:pPr>
      <w:r w:rsidRPr="00984B9D">
        <w:rPr>
          <w:rFonts w:ascii="Arial" w:hAnsi="Arial" w:cs="Arial"/>
          <w:bCs/>
          <w:sz w:val="24"/>
          <w:szCs w:val="24"/>
        </w:rPr>
        <w:t>Staroście – oznacza Starostę Warszawskiego Zachodniego;</w:t>
      </w:r>
    </w:p>
    <w:p w14:paraId="45AA1E98" w14:textId="00B7254B" w:rsidR="008D0162" w:rsidRPr="00984B9D" w:rsidRDefault="003F1F3B" w:rsidP="005844EB">
      <w:pPr>
        <w:numPr>
          <w:ilvl w:val="0"/>
          <w:numId w:val="4"/>
        </w:numPr>
        <w:spacing w:after="0" w:line="360" w:lineRule="auto"/>
        <w:rPr>
          <w:rFonts w:ascii="Arial" w:hAnsi="Arial" w:cs="Arial"/>
          <w:bCs/>
          <w:sz w:val="24"/>
          <w:szCs w:val="24"/>
        </w:rPr>
      </w:pPr>
      <w:r w:rsidRPr="00984B9D">
        <w:rPr>
          <w:rFonts w:ascii="Arial" w:hAnsi="Arial" w:cs="Arial"/>
          <w:bCs/>
          <w:sz w:val="24"/>
          <w:szCs w:val="24"/>
        </w:rPr>
        <w:t xml:space="preserve">Bezrobotnym – </w:t>
      </w:r>
      <w:r w:rsidR="008D0162" w:rsidRPr="002D5962">
        <w:rPr>
          <w:rFonts w:ascii="Arial" w:hAnsi="Arial" w:cs="Arial"/>
          <w:bCs/>
          <w:sz w:val="24"/>
          <w:szCs w:val="24"/>
        </w:rPr>
        <w:t>oznacza to os</w:t>
      </w:r>
      <w:r w:rsidR="00D66562" w:rsidRPr="002D5962">
        <w:rPr>
          <w:rFonts w:ascii="Arial" w:hAnsi="Arial" w:cs="Arial"/>
          <w:bCs/>
          <w:sz w:val="24"/>
          <w:szCs w:val="24"/>
        </w:rPr>
        <w:t>obę, o której mowa w art. 2 pkt</w:t>
      </w:r>
      <w:r w:rsidR="008D0162" w:rsidRPr="002D5962">
        <w:rPr>
          <w:rFonts w:ascii="Arial" w:hAnsi="Arial" w:cs="Arial"/>
          <w:bCs/>
          <w:sz w:val="24"/>
          <w:szCs w:val="24"/>
        </w:rPr>
        <w:t> 1 Ustawy z dnia 20 marca 2025 r. o rynku pracy i służbach zatrudnienia;</w:t>
      </w:r>
    </w:p>
    <w:p w14:paraId="7B5FB137" w14:textId="6E942DB3" w:rsidR="003F1F3B" w:rsidRPr="00984B9D" w:rsidRDefault="003F1F3B" w:rsidP="005844EB">
      <w:pPr>
        <w:numPr>
          <w:ilvl w:val="0"/>
          <w:numId w:val="4"/>
        </w:numPr>
        <w:spacing w:after="0" w:line="360" w:lineRule="auto"/>
        <w:rPr>
          <w:rFonts w:ascii="Arial" w:hAnsi="Arial" w:cs="Arial"/>
          <w:bCs/>
          <w:sz w:val="24"/>
          <w:szCs w:val="24"/>
        </w:rPr>
      </w:pPr>
      <w:r w:rsidRPr="00984B9D">
        <w:rPr>
          <w:rFonts w:ascii="Arial" w:hAnsi="Arial" w:cs="Arial"/>
          <w:bCs/>
          <w:sz w:val="24"/>
          <w:szCs w:val="24"/>
        </w:rPr>
        <w:t>Absolwencie CIS – absolwent centrum integracji społecznej, o którym mowa w art. 2 pkt 1a ustawy z dnia 13 czerwca 2003 r. o zatrudnieniu socjalnym</w:t>
      </w:r>
      <w:r w:rsidR="009D7708" w:rsidRPr="00984B9D">
        <w:rPr>
          <w:rFonts w:ascii="Arial" w:hAnsi="Arial" w:cs="Arial"/>
          <w:bCs/>
          <w:sz w:val="24"/>
          <w:szCs w:val="24"/>
        </w:rPr>
        <w:t>;</w:t>
      </w:r>
    </w:p>
    <w:p w14:paraId="211E94A0" w14:textId="241346ED" w:rsidR="003F1F3B" w:rsidRPr="00984B9D" w:rsidRDefault="003F1F3B" w:rsidP="00EF04AC">
      <w:pPr>
        <w:numPr>
          <w:ilvl w:val="0"/>
          <w:numId w:val="4"/>
        </w:numPr>
        <w:spacing w:after="0" w:line="360" w:lineRule="auto"/>
        <w:rPr>
          <w:rFonts w:ascii="Arial" w:hAnsi="Arial" w:cs="Arial"/>
          <w:bCs/>
          <w:sz w:val="24"/>
          <w:szCs w:val="24"/>
        </w:rPr>
      </w:pPr>
      <w:r w:rsidRPr="00984B9D">
        <w:rPr>
          <w:rFonts w:ascii="Arial" w:hAnsi="Arial" w:cs="Arial"/>
          <w:bCs/>
          <w:sz w:val="24"/>
          <w:szCs w:val="24"/>
        </w:rPr>
        <w:t xml:space="preserve">Absolwencie KIS – absolwent klubu integracji społecznej, o którym mowa </w:t>
      </w:r>
      <w:r w:rsidR="00372B8B" w:rsidRPr="00984B9D">
        <w:rPr>
          <w:rFonts w:ascii="Arial" w:hAnsi="Arial" w:cs="Arial"/>
          <w:bCs/>
          <w:sz w:val="24"/>
          <w:szCs w:val="24"/>
        </w:rPr>
        <w:br/>
      </w:r>
      <w:r w:rsidRPr="00984B9D">
        <w:rPr>
          <w:rFonts w:ascii="Arial" w:hAnsi="Arial" w:cs="Arial"/>
          <w:bCs/>
          <w:sz w:val="24"/>
          <w:szCs w:val="24"/>
        </w:rPr>
        <w:t>w art. 2 pkt 1b ustawy z dnia 13 czerwca 2003 r. o zatrudnieniu socjalnym</w:t>
      </w:r>
      <w:r w:rsidR="00F63948" w:rsidRPr="00984B9D">
        <w:rPr>
          <w:rFonts w:ascii="Arial" w:hAnsi="Arial" w:cs="Arial"/>
          <w:bCs/>
          <w:sz w:val="24"/>
          <w:szCs w:val="24"/>
        </w:rPr>
        <w:t>;</w:t>
      </w:r>
    </w:p>
    <w:p w14:paraId="2D388B87" w14:textId="3856FCC8" w:rsidR="003F1F3B" w:rsidRPr="00984B9D" w:rsidRDefault="003F1F3B" w:rsidP="00EF04AC">
      <w:pPr>
        <w:numPr>
          <w:ilvl w:val="0"/>
          <w:numId w:val="4"/>
        </w:numPr>
        <w:spacing w:after="0" w:line="360" w:lineRule="auto"/>
        <w:rPr>
          <w:rFonts w:ascii="Arial" w:hAnsi="Arial" w:cs="Arial"/>
          <w:bCs/>
          <w:sz w:val="24"/>
          <w:szCs w:val="24"/>
        </w:rPr>
      </w:pPr>
      <w:r w:rsidRPr="00984B9D">
        <w:rPr>
          <w:rFonts w:ascii="Arial" w:hAnsi="Arial" w:cs="Arial"/>
          <w:bCs/>
          <w:sz w:val="24"/>
          <w:szCs w:val="24"/>
        </w:rPr>
        <w:t xml:space="preserve">Opiekunie – </w:t>
      </w:r>
      <w:r w:rsidR="008D0162" w:rsidRPr="002D5962">
        <w:rPr>
          <w:rFonts w:ascii="Arial" w:hAnsi="Arial" w:cs="Arial"/>
          <w:bCs/>
          <w:sz w:val="24"/>
          <w:szCs w:val="24"/>
        </w:rPr>
        <w:t xml:space="preserve">oznacza to poszukującego pracę niepozostającego w zatrudnieniu lub niewykonującego innej pracy zarobkowej </w:t>
      </w:r>
      <w:r w:rsidR="00D66562" w:rsidRPr="002D5962">
        <w:rPr>
          <w:rFonts w:ascii="Arial" w:hAnsi="Arial" w:cs="Arial"/>
          <w:bCs/>
          <w:sz w:val="24"/>
          <w:szCs w:val="24"/>
        </w:rPr>
        <w:t>opiekuna osoby niepełnosprawnej o którym mowa w art. 2 pkt 16</w:t>
      </w:r>
      <w:r w:rsidR="00D540F1" w:rsidRPr="002D5962">
        <w:rPr>
          <w:rFonts w:ascii="Arial" w:hAnsi="Arial" w:cs="Arial"/>
          <w:bCs/>
          <w:sz w:val="24"/>
          <w:szCs w:val="24"/>
        </w:rPr>
        <w:t xml:space="preserve"> ustawy z dnia 20 marca 2025 r. o rynku pracy i służbach zatrudnienia;</w:t>
      </w:r>
    </w:p>
    <w:p w14:paraId="6D4D85DE" w14:textId="7AAF2A9A" w:rsidR="003F1F3B" w:rsidRPr="00984B9D" w:rsidRDefault="003F1F3B" w:rsidP="00EF04AC">
      <w:pPr>
        <w:numPr>
          <w:ilvl w:val="0"/>
          <w:numId w:val="4"/>
        </w:numPr>
        <w:spacing w:after="0" w:line="360" w:lineRule="auto"/>
        <w:rPr>
          <w:rFonts w:ascii="Arial" w:hAnsi="Arial" w:cs="Arial"/>
          <w:bCs/>
          <w:sz w:val="24"/>
          <w:szCs w:val="24"/>
        </w:rPr>
      </w:pPr>
      <w:r w:rsidRPr="00984B9D">
        <w:rPr>
          <w:rFonts w:ascii="Arial" w:hAnsi="Arial" w:cs="Arial"/>
          <w:bCs/>
          <w:sz w:val="24"/>
          <w:szCs w:val="24"/>
        </w:rPr>
        <w:t xml:space="preserve">Ustawie – </w:t>
      </w:r>
      <w:r w:rsidR="008D0162" w:rsidRPr="002D5962">
        <w:rPr>
          <w:rFonts w:ascii="Arial" w:hAnsi="Arial" w:cs="Arial"/>
          <w:bCs/>
          <w:sz w:val="24"/>
          <w:szCs w:val="24"/>
        </w:rPr>
        <w:t>należy przez to rozumieć ustawę z dnia 20 marca 2025 r. o rynku pracy i służbach zatrudnienia;</w:t>
      </w:r>
    </w:p>
    <w:p w14:paraId="52158EF5" w14:textId="2C421DA8" w:rsidR="003F1F3B" w:rsidRPr="00984B9D" w:rsidRDefault="003F1F3B" w:rsidP="00EF04AC">
      <w:pPr>
        <w:numPr>
          <w:ilvl w:val="0"/>
          <w:numId w:val="4"/>
        </w:numPr>
        <w:spacing w:after="0" w:line="360" w:lineRule="auto"/>
        <w:rPr>
          <w:rFonts w:ascii="Arial" w:hAnsi="Arial" w:cs="Arial"/>
          <w:bCs/>
          <w:sz w:val="24"/>
          <w:szCs w:val="24"/>
        </w:rPr>
      </w:pPr>
      <w:r w:rsidRPr="00984B9D">
        <w:rPr>
          <w:rFonts w:ascii="Arial" w:hAnsi="Arial" w:cs="Arial"/>
          <w:bCs/>
          <w:sz w:val="24"/>
          <w:szCs w:val="24"/>
        </w:rPr>
        <w:t xml:space="preserve">Przeciętnym wynagrodzeniu – oznacza to przeciętne miesięczne wynagrodzenie w gospodarce narodowej w poprzednim kwartale od pierwszego dnia następnego miesiąca po ogłoszeniu przez prezesa Głównego Urzędu Statystycznego </w:t>
      </w:r>
      <w:r w:rsidR="00372B8B" w:rsidRPr="00984B9D">
        <w:rPr>
          <w:rFonts w:ascii="Arial" w:hAnsi="Arial" w:cs="Arial"/>
          <w:bCs/>
          <w:sz w:val="24"/>
          <w:szCs w:val="24"/>
        </w:rPr>
        <w:br/>
      </w:r>
      <w:r w:rsidRPr="00984B9D">
        <w:rPr>
          <w:rFonts w:ascii="Arial" w:hAnsi="Arial" w:cs="Arial"/>
          <w:bCs/>
          <w:sz w:val="24"/>
          <w:szCs w:val="24"/>
        </w:rPr>
        <w:t>w Dzienniku Urzędowym Rzeczypospolitej Polskiej „Monitor Polski”. Wysokość przeciętnego wynagrodzenia Powiatowego Urzędu Pracy dla Powiatu Warszawskiego Zachodniego przyjmuje na dzień zawarcia umowy z bezrobotnym, absolwentem CIS, absolwentem KIS lub opiekunem;</w:t>
      </w:r>
    </w:p>
    <w:p w14:paraId="201A29D8" w14:textId="77777777" w:rsidR="003F1F3B" w:rsidRPr="00984B9D" w:rsidRDefault="003F1F3B" w:rsidP="00EF04AC">
      <w:pPr>
        <w:numPr>
          <w:ilvl w:val="0"/>
          <w:numId w:val="4"/>
        </w:numPr>
        <w:spacing w:after="0" w:line="360" w:lineRule="auto"/>
        <w:rPr>
          <w:rFonts w:ascii="Arial" w:hAnsi="Arial" w:cs="Arial"/>
          <w:sz w:val="24"/>
          <w:szCs w:val="24"/>
        </w:rPr>
      </w:pPr>
      <w:r w:rsidRPr="00984B9D">
        <w:rPr>
          <w:rFonts w:ascii="Arial" w:hAnsi="Arial" w:cs="Arial"/>
          <w:bCs/>
          <w:sz w:val="24"/>
          <w:szCs w:val="24"/>
        </w:rPr>
        <w:t xml:space="preserve">Umowie – </w:t>
      </w:r>
      <w:r w:rsidR="003C24E0" w:rsidRPr="00984B9D">
        <w:rPr>
          <w:rFonts w:ascii="Arial" w:hAnsi="Arial" w:cs="Arial"/>
          <w:bCs/>
          <w:sz w:val="24"/>
          <w:szCs w:val="24"/>
        </w:rPr>
        <w:t xml:space="preserve">oznacza to umowę o dofinansowanie podjęcia działalności gospodarczej </w:t>
      </w:r>
      <w:r w:rsidR="00DF150B" w:rsidRPr="00984B9D">
        <w:rPr>
          <w:rFonts w:ascii="Arial" w:hAnsi="Arial" w:cs="Arial"/>
          <w:bCs/>
          <w:sz w:val="24"/>
          <w:szCs w:val="24"/>
        </w:rPr>
        <w:t>zawartą pomiędzy Starostą a bezrobotnym, absolwentem CIS, absolwentem KIS lub opiekunem</w:t>
      </w:r>
      <w:r w:rsidR="00DF150B" w:rsidRPr="00984B9D">
        <w:rPr>
          <w:rFonts w:ascii="Arial" w:hAnsi="Arial" w:cs="Arial"/>
          <w:sz w:val="24"/>
          <w:szCs w:val="24"/>
        </w:rPr>
        <w:t>.</w:t>
      </w:r>
    </w:p>
    <w:p w14:paraId="26C3F8F8" w14:textId="00017BD4" w:rsidR="003F1F3B" w:rsidRPr="00984B9D" w:rsidRDefault="00B23925" w:rsidP="00EF04AC">
      <w:pPr>
        <w:spacing w:line="360" w:lineRule="auto"/>
        <w:jc w:val="center"/>
        <w:rPr>
          <w:rFonts w:ascii="Arial" w:hAnsi="Arial" w:cs="Arial"/>
          <w:b/>
          <w:sz w:val="24"/>
          <w:szCs w:val="24"/>
        </w:rPr>
      </w:pPr>
      <w:r w:rsidRPr="00984B9D">
        <w:rPr>
          <w:rFonts w:ascii="Arial" w:hAnsi="Arial" w:cs="Arial"/>
          <w:b/>
          <w:sz w:val="24"/>
          <w:szCs w:val="24"/>
        </w:rPr>
        <w:br/>
      </w:r>
      <w:r w:rsidR="003F1F3B" w:rsidRPr="00984B9D">
        <w:rPr>
          <w:rFonts w:ascii="Arial" w:hAnsi="Arial" w:cs="Arial"/>
          <w:b/>
          <w:sz w:val="24"/>
          <w:szCs w:val="24"/>
        </w:rPr>
        <w:t>§ 2</w:t>
      </w:r>
    </w:p>
    <w:p w14:paraId="0B2C02CA" w14:textId="32EB41E5" w:rsidR="0061094C" w:rsidRPr="00984B9D" w:rsidRDefault="0061094C" w:rsidP="00EF04AC">
      <w:pPr>
        <w:numPr>
          <w:ilvl w:val="0"/>
          <w:numId w:val="1"/>
        </w:numPr>
        <w:spacing w:after="0" w:line="360" w:lineRule="auto"/>
        <w:rPr>
          <w:rFonts w:ascii="Arial" w:hAnsi="Arial" w:cs="Arial"/>
          <w:sz w:val="24"/>
          <w:szCs w:val="24"/>
        </w:rPr>
      </w:pPr>
      <w:r w:rsidRPr="002D5962">
        <w:rPr>
          <w:rFonts w:ascii="Arial" w:hAnsi="Arial" w:cs="Arial"/>
          <w:sz w:val="24"/>
          <w:szCs w:val="24"/>
        </w:rPr>
        <w:t xml:space="preserve">Starosta może przyznać z Funduszu Pracy bezrobotnemu absolwentowi CIS, absolwentowi KIS i </w:t>
      </w:r>
      <w:r w:rsidR="00FB0E2E" w:rsidRPr="002D5962">
        <w:rPr>
          <w:rFonts w:ascii="Arial" w:hAnsi="Arial" w:cs="Arial"/>
          <w:sz w:val="24"/>
          <w:szCs w:val="24"/>
        </w:rPr>
        <w:t>o</w:t>
      </w:r>
      <w:r w:rsidR="00AE1CDB" w:rsidRPr="002D5962">
        <w:rPr>
          <w:rFonts w:ascii="Arial" w:hAnsi="Arial" w:cs="Arial"/>
          <w:sz w:val="24"/>
          <w:szCs w:val="24"/>
        </w:rPr>
        <w:t xml:space="preserve">piekunowi </w:t>
      </w:r>
      <w:r w:rsidRPr="002D5962">
        <w:rPr>
          <w:rFonts w:ascii="Arial" w:hAnsi="Arial" w:cs="Arial"/>
          <w:sz w:val="24"/>
          <w:szCs w:val="24"/>
        </w:rPr>
        <w:t>jednorazowo środki na podjęcie działalności gospodarczej, w tym na pokrycie kosztów pomocy prawnej, konsultacji i doradztwa związany</w:t>
      </w:r>
      <w:r w:rsidR="009F199E" w:rsidRPr="002D5962">
        <w:rPr>
          <w:rFonts w:ascii="Arial" w:hAnsi="Arial" w:cs="Arial"/>
          <w:sz w:val="24"/>
          <w:szCs w:val="24"/>
        </w:rPr>
        <w:t xml:space="preserve">ch z podjęciem tej działalności, </w:t>
      </w:r>
      <w:r w:rsidR="007804AB" w:rsidRPr="002D5962">
        <w:rPr>
          <w:rFonts w:ascii="Arial" w:hAnsi="Arial" w:cs="Arial"/>
          <w:sz w:val="24"/>
          <w:szCs w:val="24"/>
        </w:rPr>
        <w:t xml:space="preserve">w wysokości określonej w umowie, nie wyższej jednak niż 6-krotność przeciętnego wynagrodzenia obowiązującego </w:t>
      </w:r>
      <w:r w:rsidR="0085709E" w:rsidRPr="002D5962">
        <w:rPr>
          <w:rFonts w:ascii="Arial" w:hAnsi="Arial" w:cs="Arial"/>
          <w:sz w:val="24"/>
          <w:szCs w:val="24"/>
        </w:rPr>
        <w:br/>
      </w:r>
      <w:r w:rsidR="007804AB" w:rsidRPr="002D5962">
        <w:rPr>
          <w:rFonts w:ascii="Arial" w:hAnsi="Arial" w:cs="Arial"/>
          <w:sz w:val="24"/>
          <w:szCs w:val="24"/>
        </w:rPr>
        <w:t>w dniu zawarcia umowy.</w:t>
      </w:r>
    </w:p>
    <w:p w14:paraId="0CFD45EF" w14:textId="223FF879" w:rsidR="00816279" w:rsidRPr="00984B9D" w:rsidRDefault="00816279" w:rsidP="00EF04AC">
      <w:pPr>
        <w:numPr>
          <w:ilvl w:val="0"/>
          <w:numId w:val="1"/>
        </w:numPr>
        <w:spacing w:after="0" w:line="360" w:lineRule="auto"/>
        <w:rPr>
          <w:rFonts w:ascii="Arial" w:hAnsi="Arial" w:cs="Arial"/>
          <w:sz w:val="24"/>
          <w:szCs w:val="24"/>
        </w:rPr>
      </w:pPr>
      <w:r w:rsidRPr="00984B9D">
        <w:rPr>
          <w:rFonts w:ascii="Arial" w:hAnsi="Arial" w:cs="Arial"/>
          <w:sz w:val="24"/>
          <w:szCs w:val="24"/>
        </w:rPr>
        <w:lastRenderedPageBreak/>
        <w:t>Środki, o których mowa w ust. 1 stanowią pomoc de minimis, w rozumieniu przepisów roz</w:t>
      </w:r>
      <w:r w:rsidR="00A85FF9" w:rsidRPr="00984B9D">
        <w:rPr>
          <w:rFonts w:ascii="Arial" w:hAnsi="Arial" w:cs="Arial"/>
          <w:sz w:val="24"/>
          <w:szCs w:val="24"/>
        </w:rPr>
        <w:t>porządzenia Komisji (UE) nr 2023/2831 z dnia 13</w:t>
      </w:r>
      <w:r w:rsidRPr="00984B9D">
        <w:rPr>
          <w:rFonts w:ascii="Arial" w:hAnsi="Arial" w:cs="Arial"/>
          <w:sz w:val="24"/>
          <w:szCs w:val="24"/>
        </w:rPr>
        <w:t xml:space="preserve"> grud</w:t>
      </w:r>
      <w:r w:rsidR="00A85FF9" w:rsidRPr="00984B9D">
        <w:rPr>
          <w:rFonts w:ascii="Arial" w:hAnsi="Arial" w:cs="Arial"/>
          <w:sz w:val="24"/>
          <w:szCs w:val="24"/>
        </w:rPr>
        <w:t>nia 202</w:t>
      </w:r>
      <w:r w:rsidRPr="00984B9D">
        <w:rPr>
          <w:rFonts w:ascii="Arial" w:hAnsi="Arial" w:cs="Arial"/>
          <w:sz w:val="24"/>
          <w:szCs w:val="24"/>
        </w:rPr>
        <w:t>3 r. w sprawie stosowania art. 107 i 108 Traktatu o funkcjonowaniu Unii Europejskiej do pomocy de minimis i są udzielane zgodnie z p</w:t>
      </w:r>
      <w:r w:rsidR="00512C56" w:rsidRPr="00984B9D">
        <w:rPr>
          <w:rFonts w:ascii="Arial" w:hAnsi="Arial" w:cs="Arial"/>
          <w:sz w:val="24"/>
          <w:szCs w:val="24"/>
        </w:rPr>
        <w:t xml:space="preserve">rzepisami tego </w:t>
      </w:r>
      <w:r w:rsidR="00F319BD" w:rsidRPr="00984B9D">
        <w:rPr>
          <w:rFonts w:ascii="Arial" w:hAnsi="Arial" w:cs="Arial"/>
          <w:sz w:val="24"/>
          <w:szCs w:val="24"/>
        </w:rPr>
        <w:t>rozporządzenia;</w:t>
      </w:r>
    </w:p>
    <w:p w14:paraId="6B7093CD" w14:textId="5C9B7382" w:rsidR="003F1F3B" w:rsidRPr="00984B9D" w:rsidRDefault="003F1F3B" w:rsidP="00EF04AC">
      <w:pPr>
        <w:numPr>
          <w:ilvl w:val="0"/>
          <w:numId w:val="1"/>
        </w:numPr>
        <w:spacing w:after="0" w:line="360" w:lineRule="auto"/>
        <w:rPr>
          <w:rFonts w:ascii="Arial" w:hAnsi="Arial" w:cs="Arial"/>
          <w:sz w:val="24"/>
          <w:szCs w:val="24"/>
        </w:rPr>
      </w:pPr>
      <w:r w:rsidRPr="00984B9D">
        <w:rPr>
          <w:rFonts w:ascii="Arial" w:hAnsi="Arial" w:cs="Arial"/>
          <w:sz w:val="24"/>
          <w:szCs w:val="24"/>
        </w:rPr>
        <w:t>Przyznanie środków następuje na podstawie umowy cywilno-prawnej, zawartej pomiędzy Starostą a bezrobotnym, absolwentem CIS, absolwentem KIS lub opiekunem na piśmie pod rygorem nieważności.</w:t>
      </w:r>
    </w:p>
    <w:p w14:paraId="176659AC" w14:textId="44AA13B0" w:rsidR="0037292B" w:rsidRPr="00984B9D" w:rsidRDefault="0037292B" w:rsidP="00B23925">
      <w:pPr>
        <w:numPr>
          <w:ilvl w:val="0"/>
          <w:numId w:val="1"/>
        </w:numPr>
        <w:spacing w:after="0" w:line="360" w:lineRule="auto"/>
        <w:rPr>
          <w:rFonts w:ascii="Arial" w:hAnsi="Arial" w:cs="Arial"/>
          <w:sz w:val="24"/>
          <w:szCs w:val="24"/>
        </w:rPr>
      </w:pPr>
      <w:r w:rsidRPr="00984B9D">
        <w:rPr>
          <w:rFonts w:ascii="Arial" w:hAnsi="Arial" w:cs="Arial"/>
          <w:sz w:val="24"/>
          <w:szCs w:val="24"/>
        </w:rPr>
        <w:t xml:space="preserve">Zapisy Regulaminu stosuje się odpowiednio w przypadku przyznawania wnioskodawcy jednorazowo środków na podjęcie działalności gospodarczej </w:t>
      </w:r>
      <w:r w:rsidR="003959D6" w:rsidRPr="00984B9D">
        <w:rPr>
          <w:rFonts w:ascii="Arial" w:hAnsi="Arial" w:cs="Arial"/>
          <w:sz w:val="24"/>
          <w:szCs w:val="24"/>
        </w:rPr>
        <w:br/>
      </w:r>
      <w:r w:rsidRPr="00984B9D">
        <w:rPr>
          <w:rFonts w:ascii="Arial" w:hAnsi="Arial" w:cs="Arial"/>
          <w:sz w:val="24"/>
          <w:szCs w:val="24"/>
        </w:rPr>
        <w:t>w ramach projektów współfinansowanych z Euro</w:t>
      </w:r>
      <w:r w:rsidR="00EE2CC4" w:rsidRPr="00984B9D">
        <w:rPr>
          <w:rFonts w:ascii="Arial" w:hAnsi="Arial" w:cs="Arial"/>
          <w:sz w:val="24"/>
          <w:szCs w:val="24"/>
        </w:rPr>
        <w:t>pejskiego Funduszu Społecznego PLUS.</w:t>
      </w:r>
    </w:p>
    <w:p w14:paraId="4C8AC9CA" w14:textId="77777777" w:rsidR="003F1F3B" w:rsidRPr="00984B9D" w:rsidRDefault="003F1F3B" w:rsidP="00EF04AC">
      <w:pPr>
        <w:spacing w:line="360" w:lineRule="auto"/>
        <w:jc w:val="center"/>
        <w:rPr>
          <w:rFonts w:ascii="Arial" w:hAnsi="Arial" w:cs="Arial"/>
          <w:b/>
          <w:sz w:val="24"/>
          <w:szCs w:val="24"/>
        </w:rPr>
      </w:pPr>
      <w:r w:rsidRPr="00984B9D">
        <w:rPr>
          <w:rFonts w:ascii="Arial" w:hAnsi="Arial" w:cs="Arial"/>
          <w:b/>
          <w:sz w:val="24"/>
          <w:szCs w:val="24"/>
        </w:rPr>
        <w:t>§ 3</w:t>
      </w:r>
    </w:p>
    <w:p w14:paraId="036C2DF7" w14:textId="1294BE3A" w:rsidR="003F1F3B" w:rsidRPr="00984B9D" w:rsidRDefault="003F1F3B" w:rsidP="00EF04AC">
      <w:pPr>
        <w:numPr>
          <w:ilvl w:val="0"/>
          <w:numId w:val="5"/>
        </w:numPr>
        <w:spacing w:after="0" w:line="360" w:lineRule="auto"/>
        <w:rPr>
          <w:rFonts w:ascii="Arial" w:hAnsi="Arial" w:cs="Arial"/>
          <w:sz w:val="24"/>
          <w:szCs w:val="24"/>
        </w:rPr>
      </w:pPr>
      <w:r w:rsidRPr="00984B9D">
        <w:rPr>
          <w:rFonts w:ascii="Arial" w:hAnsi="Arial" w:cs="Arial"/>
          <w:sz w:val="24"/>
          <w:szCs w:val="24"/>
        </w:rPr>
        <w:t xml:space="preserve">Wnioski o przyznanie jednorazowo środków na podjęcie działalności gospodarczej w ramach pomocy de minimis, w tym na pokrycie kosztów pomocy prawnej, konsultacji i doradztwa związanych z podjęciem tej działalności opiniowane </w:t>
      </w:r>
      <w:r w:rsidR="00372B8B" w:rsidRPr="00984B9D">
        <w:rPr>
          <w:rFonts w:ascii="Arial" w:hAnsi="Arial" w:cs="Arial"/>
          <w:sz w:val="24"/>
          <w:szCs w:val="24"/>
        </w:rPr>
        <w:br/>
      </w:r>
      <w:r w:rsidRPr="00984B9D">
        <w:rPr>
          <w:rFonts w:ascii="Arial" w:hAnsi="Arial" w:cs="Arial"/>
          <w:sz w:val="24"/>
          <w:szCs w:val="24"/>
        </w:rPr>
        <w:t>i rozpatrywane są nie później niż do 30 dni od dnia złożenia kompletnego wniosku.</w:t>
      </w:r>
    </w:p>
    <w:p w14:paraId="682C1F90" w14:textId="77777777" w:rsidR="003F1F3B" w:rsidRPr="00984B9D" w:rsidRDefault="003F1F3B" w:rsidP="00EF04AC">
      <w:pPr>
        <w:numPr>
          <w:ilvl w:val="0"/>
          <w:numId w:val="5"/>
        </w:numPr>
        <w:spacing w:after="0" w:line="360" w:lineRule="auto"/>
        <w:rPr>
          <w:rFonts w:ascii="Arial" w:hAnsi="Arial" w:cs="Arial"/>
          <w:sz w:val="24"/>
          <w:szCs w:val="24"/>
        </w:rPr>
      </w:pPr>
      <w:r w:rsidRPr="00984B9D">
        <w:rPr>
          <w:rFonts w:ascii="Arial" w:hAnsi="Arial" w:cs="Arial"/>
          <w:sz w:val="24"/>
          <w:szCs w:val="24"/>
        </w:rPr>
        <w:t>Ocena formalna wniosku oraz opinia Doradcy klienta indywidualnego przedstawiane są Staroście.</w:t>
      </w:r>
    </w:p>
    <w:p w14:paraId="17523313" w14:textId="28F3C865" w:rsidR="00B95E2A" w:rsidRPr="00984B9D" w:rsidRDefault="003F1F3B" w:rsidP="00B23925">
      <w:pPr>
        <w:numPr>
          <w:ilvl w:val="0"/>
          <w:numId w:val="5"/>
        </w:numPr>
        <w:spacing w:after="0" w:line="360" w:lineRule="auto"/>
        <w:rPr>
          <w:rFonts w:ascii="Arial" w:hAnsi="Arial" w:cs="Arial"/>
          <w:sz w:val="24"/>
          <w:szCs w:val="24"/>
        </w:rPr>
      </w:pPr>
      <w:r w:rsidRPr="00984B9D">
        <w:rPr>
          <w:rFonts w:ascii="Arial" w:hAnsi="Arial" w:cs="Arial"/>
          <w:sz w:val="24"/>
          <w:szCs w:val="24"/>
        </w:rPr>
        <w:t xml:space="preserve">O uwzględnieniu lub odmowie uwzględnienia wniosku Starosta powiadamia bezrobotnego, absolwenta CIS, absolwenta KIS lub opiekuna w formie pisemnej, w terminie 30 dni od dnia złożenia kompletnego wniosku wraz z załącznikami. </w:t>
      </w:r>
      <w:r w:rsidR="00880C97" w:rsidRPr="00984B9D">
        <w:rPr>
          <w:rFonts w:ascii="Arial" w:hAnsi="Arial" w:cs="Arial"/>
          <w:sz w:val="24"/>
          <w:szCs w:val="24"/>
        </w:rPr>
        <w:br/>
      </w:r>
      <w:r w:rsidRPr="00984B9D">
        <w:rPr>
          <w:rFonts w:ascii="Arial" w:hAnsi="Arial" w:cs="Arial"/>
          <w:sz w:val="24"/>
          <w:szCs w:val="24"/>
        </w:rPr>
        <w:t>W przypadku nieuwzględnienia wniosku Starosta podaje przyczynę odmowy.</w:t>
      </w:r>
    </w:p>
    <w:p w14:paraId="477E2E5A" w14:textId="77777777" w:rsidR="003F1F3B" w:rsidRPr="00984B9D" w:rsidRDefault="003F1F3B" w:rsidP="00EF04AC">
      <w:pPr>
        <w:spacing w:line="360" w:lineRule="auto"/>
        <w:ind w:left="454"/>
        <w:jc w:val="center"/>
        <w:rPr>
          <w:rFonts w:ascii="Arial" w:hAnsi="Arial" w:cs="Arial"/>
          <w:b/>
          <w:sz w:val="24"/>
          <w:szCs w:val="24"/>
        </w:rPr>
      </w:pPr>
      <w:r w:rsidRPr="00984B9D">
        <w:rPr>
          <w:rFonts w:ascii="Arial" w:hAnsi="Arial" w:cs="Arial"/>
          <w:b/>
          <w:sz w:val="24"/>
          <w:szCs w:val="24"/>
        </w:rPr>
        <w:t>§ 4</w:t>
      </w:r>
    </w:p>
    <w:p w14:paraId="432A8FE7" w14:textId="59E56D92" w:rsidR="00B06717" w:rsidRPr="00984B9D" w:rsidRDefault="003F1F3B" w:rsidP="00B06717">
      <w:pPr>
        <w:spacing w:line="360" w:lineRule="auto"/>
        <w:ind w:left="454"/>
        <w:rPr>
          <w:rFonts w:ascii="Arial" w:hAnsi="Arial" w:cs="Arial"/>
          <w:sz w:val="24"/>
          <w:szCs w:val="24"/>
        </w:rPr>
      </w:pPr>
      <w:r w:rsidRPr="00984B9D">
        <w:rPr>
          <w:rFonts w:ascii="Arial" w:hAnsi="Arial" w:cs="Arial"/>
          <w:sz w:val="24"/>
          <w:szCs w:val="24"/>
        </w:rPr>
        <w:t xml:space="preserve">Starosta rozpatruje Wnioski o przyznanie jednorazowo środków na podjęcie działalności gospodarczej w ramach pomocy de minimis, w tym na pokrycie kosztów pomocy prawnej, konsultacji i doradztwa związanych z podjęciem tej działalności zgodnie z </w:t>
      </w:r>
      <w:r w:rsidR="00EE2CC4" w:rsidRPr="00984B9D">
        <w:rPr>
          <w:rFonts w:ascii="Arial" w:hAnsi="Arial" w:cs="Arial"/>
          <w:sz w:val="24"/>
          <w:szCs w:val="24"/>
        </w:rPr>
        <w:t xml:space="preserve">miejscem zamieszkania </w:t>
      </w:r>
      <w:r w:rsidRPr="00984B9D">
        <w:rPr>
          <w:rFonts w:ascii="Arial" w:hAnsi="Arial" w:cs="Arial"/>
          <w:sz w:val="24"/>
          <w:szCs w:val="24"/>
        </w:rPr>
        <w:t>na terenie Pow</w:t>
      </w:r>
      <w:r w:rsidR="00B523CB" w:rsidRPr="00984B9D">
        <w:rPr>
          <w:rFonts w:ascii="Arial" w:hAnsi="Arial" w:cs="Arial"/>
          <w:sz w:val="24"/>
          <w:szCs w:val="24"/>
        </w:rPr>
        <w:t>iatu Warszawskiego Zachodniego.</w:t>
      </w:r>
    </w:p>
    <w:p w14:paraId="798449AB" w14:textId="6B7CB741" w:rsidR="003F1F3B" w:rsidRPr="00984B9D" w:rsidRDefault="003F1F3B" w:rsidP="00741F08">
      <w:pPr>
        <w:spacing w:line="360" w:lineRule="auto"/>
        <w:ind w:left="454"/>
        <w:jc w:val="center"/>
        <w:rPr>
          <w:rFonts w:ascii="Arial" w:hAnsi="Arial" w:cs="Arial"/>
          <w:b/>
          <w:sz w:val="24"/>
          <w:szCs w:val="24"/>
        </w:rPr>
      </w:pPr>
      <w:r w:rsidRPr="00984B9D">
        <w:rPr>
          <w:rFonts w:ascii="Arial" w:hAnsi="Arial" w:cs="Arial"/>
          <w:b/>
          <w:sz w:val="24"/>
          <w:szCs w:val="24"/>
        </w:rPr>
        <w:t>§ 5</w:t>
      </w:r>
    </w:p>
    <w:p w14:paraId="7042B74F" w14:textId="10E90314" w:rsidR="00372B8B" w:rsidRPr="00984B9D" w:rsidRDefault="003F1F3B" w:rsidP="00372B8B">
      <w:pPr>
        <w:spacing w:line="360" w:lineRule="auto"/>
        <w:ind w:left="426"/>
        <w:rPr>
          <w:rFonts w:ascii="Arial" w:hAnsi="Arial" w:cs="Arial"/>
          <w:sz w:val="24"/>
          <w:szCs w:val="24"/>
        </w:rPr>
      </w:pPr>
      <w:r w:rsidRPr="00984B9D">
        <w:rPr>
          <w:rFonts w:ascii="Arial" w:hAnsi="Arial" w:cs="Arial"/>
          <w:sz w:val="24"/>
          <w:szCs w:val="24"/>
        </w:rPr>
        <w:t>Koszty związane z zabezpieczeniem prawidłowego wykonania umowy określonej w § 2 ust. 3 – ponosi bezrobotny, absolwent CIS, absolwent KIS lub opiekun.</w:t>
      </w:r>
    </w:p>
    <w:p w14:paraId="06D6AA64" w14:textId="77777777" w:rsidR="0084264D" w:rsidRPr="00984B9D" w:rsidRDefault="0084264D" w:rsidP="00372B8B">
      <w:pPr>
        <w:pStyle w:val="Nagwek1"/>
        <w:spacing w:line="360" w:lineRule="auto"/>
        <w:jc w:val="center"/>
        <w:rPr>
          <w:rFonts w:ascii="Arial" w:hAnsi="Arial" w:cs="Arial"/>
          <w:b w:val="0"/>
          <w:bCs w:val="0"/>
          <w:sz w:val="24"/>
          <w:szCs w:val="24"/>
        </w:rPr>
      </w:pPr>
    </w:p>
    <w:p w14:paraId="400B3820" w14:textId="3567C1EA" w:rsidR="00B866EB" w:rsidRPr="00984B9D" w:rsidRDefault="00DF150B" w:rsidP="00372B8B">
      <w:pPr>
        <w:pStyle w:val="Nagwek1"/>
        <w:spacing w:line="360" w:lineRule="auto"/>
        <w:jc w:val="center"/>
        <w:rPr>
          <w:rFonts w:ascii="Arial" w:hAnsi="Arial" w:cs="Arial"/>
          <w:b w:val="0"/>
          <w:bCs w:val="0"/>
          <w:sz w:val="24"/>
          <w:szCs w:val="24"/>
        </w:rPr>
      </w:pPr>
      <w:r w:rsidRPr="00984B9D">
        <w:rPr>
          <w:rFonts w:ascii="Arial" w:hAnsi="Arial" w:cs="Arial"/>
          <w:b w:val="0"/>
          <w:bCs w:val="0"/>
          <w:sz w:val="24"/>
          <w:szCs w:val="24"/>
        </w:rPr>
        <w:t>Rozdział II</w:t>
      </w:r>
      <w:r w:rsidR="003F1F3B" w:rsidRPr="00984B9D">
        <w:rPr>
          <w:rFonts w:ascii="Arial" w:hAnsi="Arial" w:cs="Arial"/>
          <w:b w:val="0"/>
          <w:bCs w:val="0"/>
          <w:sz w:val="24"/>
          <w:szCs w:val="24"/>
        </w:rPr>
        <w:br/>
        <w:t>Warunki przyznawania środków</w:t>
      </w:r>
    </w:p>
    <w:p w14:paraId="0974F454" w14:textId="77777777" w:rsidR="003F1F3B" w:rsidRPr="00984B9D" w:rsidRDefault="003F1F3B" w:rsidP="00EF04AC">
      <w:pPr>
        <w:spacing w:line="360" w:lineRule="auto"/>
        <w:jc w:val="center"/>
        <w:rPr>
          <w:rFonts w:ascii="Arial" w:hAnsi="Arial" w:cs="Arial"/>
          <w:b/>
          <w:sz w:val="24"/>
          <w:szCs w:val="24"/>
        </w:rPr>
      </w:pPr>
      <w:r w:rsidRPr="00984B9D">
        <w:rPr>
          <w:rFonts w:ascii="Arial" w:hAnsi="Arial" w:cs="Arial"/>
          <w:b/>
          <w:sz w:val="24"/>
          <w:szCs w:val="24"/>
        </w:rPr>
        <w:t>§ 6</w:t>
      </w:r>
    </w:p>
    <w:p w14:paraId="66CDDFAE" w14:textId="75B087EC" w:rsidR="003F1F3B" w:rsidRPr="00984B9D" w:rsidRDefault="003F1F3B" w:rsidP="00EF04AC">
      <w:pPr>
        <w:numPr>
          <w:ilvl w:val="0"/>
          <w:numId w:val="6"/>
        </w:numPr>
        <w:spacing w:after="0" w:line="360" w:lineRule="auto"/>
        <w:rPr>
          <w:rFonts w:ascii="Arial" w:hAnsi="Arial" w:cs="Arial"/>
          <w:sz w:val="24"/>
          <w:szCs w:val="24"/>
        </w:rPr>
      </w:pPr>
      <w:r w:rsidRPr="00984B9D">
        <w:rPr>
          <w:rFonts w:ascii="Arial" w:hAnsi="Arial" w:cs="Arial"/>
          <w:sz w:val="24"/>
          <w:szCs w:val="24"/>
        </w:rPr>
        <w:t>Bezrobotny</w:t>
      </w:r>
      <w:r w:rsidR="00E323C7" w:rsidRPr="00984B9D">
        <w:rPr>
          <w:rFonts w:ascii="Arial" w:hAnsi="Arial" w:cs="Arial"/>
          <w:sz w:val="24"/>
          <w:szCs w:val="24"/>
        </w:rPr>
        <w:t>,</w:t>
      </w:r>
      <w:r w:rsidRPr="00984B9D">
        <w:rPr>
          <w:rFonts w:ascii="Arial" w:hAnsi="Arial" w:cs="Arial"/>
          <w:sz w:val="24"/>
          <w:szCs w:val="24"/>
        </w:rPr>
        <w:t xml:space="preserve"> absolwent C</w:t>
      </w:r>
      <w:r w:rsidR="00A85FF9" w:rsidRPr="00984B9D">
        <w:rPr>
          <w:rFonts w:ascii="Arial" w:hAnsi="Arial" w:cs="Arial"/>
          <w:sz w:val="24"/>
          <w:szCs w:val="24"/>
        </w:rPr>
        <w:t xml:space="preserve">IS, absolwent KIS lub opiekun, </w:t>
      </w:r>
      <w:r w:rsidRPr="00984B9D">
        <w:rPr>
          <w:rFonts w:ascii="Arial" w:hAnsi="Arial" w:cs="Arial"/>
          <w:sz w:val="24"/>
          <w:szCs w:val="24"/>
        </w:rPr>
        <w:t>zamierzający podjąć działalność gospodarczą może złożyć do Starosty właściwego ze wzgl</w:t>
      </w:r>
      <w:r w:rsidR="00EE2CC4" w:rsidRPr="00984B9D">
        <w:rPr>
          <w:rFonts w:ascii="Arial" w:hAnsi="Arial" w:cs="Arial"/>
          <w:sz w:val="24"/>
          <w:szCs w:val="24"/>
        </w:rPr>
        <w:t>ędu na miejsce zamieszkania</w:t>
      </w:r>
      <w:r w:rsidRPr="00984B9D">
        <w:rPr>
          <w:rFonts w:ascii="Arial" w:hAnsi="Arial" w:cs="Arial"/>
          <w:sz w:val="24"/>
          <w:szCs w:val="24"/>
        </w:rPr>
        <w:t xml:space="preserve"> wniosek o przyznanie jednorazowo środków na podjęcie działalności gospodarczej w ramach pomocy de minimis w tym na pokrycie kosztów pomocy prawnej, konsultacji i doradztwa związanych z podjęciem tej działalności.</w:t>
      </w:r>
    </w:p>
    <w:p w14:paraId="030AF3A7" w14:textId="77777777" w:rsidR="003F1F3B" w:rsidRPr="00984B9D" w:rsidRDefault="003F1F3B" w:rsidP="00EF04AC">
      <w:pPr>
        <w:numPr>
          <w:ilvl w:val="0"/>
          <w:numId w:val="6"/>
        </w:numPr>
        <w:spacing w:after="0" w:line="360" w:lineRule="auto"/>
        <w:rPr>
          <w:rFonts w:ascii="Arial" w:hAnsi="Arial" w:cs="Arial"/>
          <w:sz w:val="24"/>
          <w:szCs w:val="24"/>
        </w:rPr>
      </w:pPr>
      <w:r w:rsidRPr="00984B9D">
        <w:rPr>
          <w:rFonts w:ascii="Arial" w:hAnsi="Arial" w:cs="Arial"/>
          <w:sz w:val="24"/>
          <w:szCs w:val="24"/>
        </w:rPr>
        <w:t>Wniosek o przyznanie jednorazowo środków na podjęcie działalności gospodarczej w ramach pomocy de minimis zawiera następujące informacje dotyczące bezrobotnego, absolwenta CIS, absolwenta KIS lub opiekuna:</w:t>
      </w:r>
    </w:p>
    <w:p w14:paraId="5631EE30" w14:textId="77777777" w:rsidR="003F1F3B" w:rsidRPr="00984B9D" w:rsidRDefault="003F1F3B" w:rsidP="00EF04AC">
      <w:pPr>
        <w:numPr>
          <w:ilvl w:val="1"/>
          <w:numId w:val="6"/>
        </w:numPr>
        <w:tabs>
          <w:tab w:val="num" w:pos="680"/>
        </w:tabs>
        <w:spacing w:after="0" w:line="360" w:lineRule="auto"/>
        <w:rPr>
          <w:rFonts w:ascii="Arial" w:hAnsi="Arial" w:cs="Arial"/>
          <w:sz w:val="24"/>
          <w:szCs w:val="24"/>
        </w:rPr>
      </w:pPr>
      <w:r w:rsidRPr="00984B9D">
        <w:rPr>
          <w:rFonts w:ascii="Arial" w:hAnsi="Arial" w:cs="Arial"/>
          <w:sz w:val="24"/>
          <w:szCs w:val="24"/>
        </w:rPr>
        <w:t>imię i nazwisko;</w:t>
      </w:r>
    </w:p>
    <w:p w14:paraId="548B7AD6" w14:textId="77777777" w:rsidR="003F1F3B" w:rsidRPr="00984B9D" w:rsidRDefault="003F1F3B" w:rsidP="00EF04AC">
      <w:pPr>
        <w:numPr>
          <w:ilvl w:val="1"/>
          <w:numId w:val="6"/>
        </w:numPr>
        <w:spacing w:after="0" w:line="360" w:lineRule="auto"/>
        <w:rPr>
          <w:rFonts w:ascii="Arial" w:hAnsi="Arial" w:cs="Arial"/>
          <w:sz w:val="24"/>
          <w:szCs w:val="24"/>
        </w:rPr>
      </w:pPr>
      <w:r w:rsidRPr="00984B9D">
        <w:rPr>
          <w:rFonts w:ascii="Arial" w:hAnsi="Arial" w:cs="Arial"/>
          <w:sz w:val="24"/>
          <w:szCs w:val="24"/>
        </w:rPr>
        <w:t>adres miejsca zamieszkania;</w:t>
      </w:r>
    </w:p>
    <w:p w14:paraId="05F43498" w14:textId="77777777" w:rsidR="003F1F3B" w:rsidRPr="00984B9D" w:rsidRDefault="003F1F3B" w:rsidP="00EF04AC">
      <w:pPr>
        <w:numPr>
          <w:ilvl w:val="1"/>
          <w:numId w:val="6"/>
        </w:numPr>
        <w:spacing w:after="0" w:line="360" w:lineRule="auto"/>
        <w:rPr>
          <w:rFonts w:ascii="Arial" w:hAnsi="Arial" w:cs="Arial"/>
          <w:sz w:val="24"/>
          <w:szCs w:val="24"/>
        </w:rPr>
      </w:pPr>
      <w:r w:rsidRPr="00984B9D">
        <w:rPr>
          <w:rFonts w:ascii="Arial" w:hAnsi="Arial" w:cs="Arial"/>
          <w:sz w:val="24"/>
          <w:szCs w:val="24"/>
        </w:rPr>
        <w:t>numer PESEL, jeżeli został nadany;</w:t>
      </w:r>
    </w:p>
    <w:p w14:paraId="04925E53" w14:textId="77777777" w:rsidR="003F1F3B" w:rsidRPr="00984B9D" w:rsidRDefault="003F1F3B" w:rsidP="00EF04AC">
      <w:pPr>
        <w:numPr>
          <w:ilvl w:val="1"/>
          <w:numId w:val="6"/>
        </w:numPr>
        <w:spacing w:after="0" w:line="360" w:lineRule="auto"/>
        <w:rPr>
          <w:rFonts w:ascii="Arial" w:hAnsi="Arial" w:cs="Arial"/>
          <w:sz w:val="24"/>
          <w:szCs w:val="24"/>
        </w:rPr>
      </w:pPr>
      <w:r w:rsidRPr="00984B9D">
        <w:rPr>
          <w:rFonts w:ascii="Arial" w:hAnsi="Arial" w:cs="Arial"/>
          <w:sz w:val="24"/>
          <w:szCs w:val="24"/>
        </w:rPr>
        <w:t>kwotę wnioskowanego dofinansowania;</w:t>
      </w:r>
    </w:p>
    <w:p w14:paraId="7E3944FB" w14:textId="77777777" w:rsidR="003F1F3B" w:rsidRPr="00984B9D" w:rsidRDefault="00D515C6" w:rsidP="00EF04AC">
      <w:pPr>
        <w:numPr>
          <w:ilvl w:val="1"/>
          <w:numId w:val="6"/>
        </w:numPr>
        <w:tabs>
          <w:tab w:val="num" w:pos="1440"/>
        </w:tabs>
        <w:spacing w:after="0" w:line="360" w:lineRule="auto"/>
        <w:rPr>
          <w:rFonts w:ascii="Arial" w:hAnsi="Arial" w:cs="Arial"/>
          <w:sz w:val="24"/>
          <w:szCs w:val="24"/>
        </w:rPr>
      </w:pPr>
      <w:r w:rsidRPr="00984B9D">
        <w:rPr>
          <w:rFonts w:ascii="Arial" w:hAnsi="Arial" w:cs="Arial"/>
          <w:sz w:val="24"/>
          <w:szCs w:val="24"/>
        </w:rPr>
        <w:t>symbol i przedmiot planowanej działalności gospodarczej według Polskiej Klasyfikacji Działalności (PKD) na poziomie podklasy</w:t>
      </w:r>
      <w:r w:rsidR="003F1F3B" w:rsidRPr="00984B9D">
        <w:rPr>
          <w:rFonts w:ascii="Arial" w:hAnsi="Arial" w:cs="Arial"/>
          <w:sz w:val="24"/>
          <w:szCs w:val="24"/>
        </w:rPr>
        <w:t>;</w:t>
      </w:r>
    </w:p>
    <w:p w14:paraId="76183F2D" w14:textId="77777777" w:rsidR="003F1F3B" w:rsidRPr="00984B9D" w:rsidRDefault="003F1F3B" w:rsidP="00EF04AC">
      <w:pPr>
        <w:numPr>
          <w:ilvl w:val="1"/>
          <w:numId w:val="6"/>
        </w:numPr>
        <w:tabs>
          <w:tab w:val="num" w:pos="1440"/>
        </w:tabs>
        <w:spacing w:after="0" w:line="360" w:lineRule="auto"/>
        <w:rPr>
          <w:rFonts w:ascii="Arial" w:hAnsi="Arial" w:cs="Arial"/>
          <w:sz w:val="24"/>
          <w:szCs w:val="24"/>
        </w:rPr>
      </w:pPr>
      <w:r w:rsidRPr="00984B9D">
        <w:rPr>
          <w:rFonts w:ascii="Arial" w:hAnsi="Arial" w:cs="Arial"/>
          <w:sz w:val="24"/>
          <w:szCs w:val="24"/>
        </w:rPr>
        <w:t>kalkulację kosztów związanych z podjęciem działalności gospodarczej, jakie zostaną poniesione w okresie od dnia zawarcia umowy do 30 dnia od daty podjęcia działalności gospodarczej oraz źródła ich finansowania, a także wskazanie działań organizacyjnych na rzecz podjęcia działalności, dotyczących w szczególności pozyskania lokalu, uzyskania niezbędnych pozwoleń oraz odbycia szkoleń;</w:t>
      </w:r>
    </w:p>
    <w:p w14:paraId="1B3C9411" w14:textId="77777777" w:rsidR="003F1F3B" w:rsidRPr="00984B9D" w:rsidRDefault="003F1F3B" w:rsidP="00EF04AC">
      <w:pPr>
        <w:numPr>
          <w:ilvl w:val="1"/>
          <w:numId w:val="6"/>
        </w:numPr>
        <w:tabs>
          <w:tab w:val="num" w:pos="1440"/>
        </w:tabs>
        <w:spacing w:after="0" w:line="360" w:lineRule="auto"/>
        <w:rPr>
          <w:rFonts w:ascii="Arial" w:hAnsi="Arial" w:cs="Arial"/>
          <w:sz w:val="24"/>
          <w:szCs w:val="24"/>
        </w:rPr>
      </w:pPr>
      <w:r w:rsidRPr="00984B9D">
        <w:rPr>
          <w:rFonts w:ascii="Arial" w:hAnsi="Arial" w:cs="Arial"/>
          <w:sz w:val="24"/>
          <w:szCs w:val="24"/>
        </w:rPr>
        <w:t xml:space="preserve">szczegółową specyfikację wydatków do poniesienia w </w:t>
      </w:r>
      <w:r w:rsidR="00F815A7" w:rsidRPr="00984B9D">
        <w:rPr>
          <w:rFonts w:ascii="Arial" w:hAnsi="Arial" w:cs="Arial"/>
          <w:sz w:val="24"/>
          <w:szCs w:val="24"/>
        </w:rPr>
        <w:t xml:space="preserve">ramach </w:t>
      </w:r>
      <w:r w:rsidRPr="00984B9D">
        <w:rPr>
          <w:rFonts w:ascii="Arial" w:hAnsi="Arial" w:cs="Arial"/>
          <w:sz w:val="24"/>
          <w:szCs w:val="24"/>
        </w:rPr>
        <w:t>wnioskowanych środków przeznaczonych w szczególności na zakup środków trwałych, maszyn, urządzeń, narzędzi, osprzętu, oprogramowania, wyposażenia koniecznego do podjęcia działalności gospodarczej oraz pokrycie kosztów pomocy prawnej konsultacji i doradztwa związanych z podjęciem działalności gospodarczej;</w:t>
      </w:r>
    </w:p>
    <w:p w14:paraId="7E09073F" w14:textId="6F527F86" w:rsidR="003F1F3B" w:rsidRPr="00984B9D" w:rsidRDefault="003F1F3B" w:rsidP="00EF04AC">
      <w:pPr>
        <w:numPr>
          <w:ilvl w:val="1"/>
          <w:numId w:val="6"/>
        </w:numPr>
        <w:tabs>
          <w:tab w:val="num" w:pos="1440"/>
        </w:tabs>
        <w:spacing w:after="0" w:line="360" w:lineRule="auto"/>
        <w:rPr>
          <w:rFonts w:ascii="Arial" w:hAnsi="Arial" w:cs="Arial"/>
          <w:sz w:val="24"/>
          <w:szCs w:val="24"/>
        </w:rPr>
      </w:pPr>
      <w:r w:rsidRPr="00984B9D">
        <w:rPr>
          <w:rFonts w:ascii="Arial" w:hAnsi="Arial" w:cs="Arial"/>
          <w:sz w:val="24"/>
          <w:szCs w:val="24"/>
        </w:rPr>
        <w:t xml:space="preserve">proponowaną formę zabezpieczenia zwrotu środków o której mowa </w:t>
      </w:r>
      <w:r w:rsidR="00372B8B" w:rsidRPr="00984B9D">
        <w:rPr>
          <w:rFonts w:ascii="Arial" w:hAnsi="Arial" w:cs="Arial"/>
          <w:sz w:val="24"/>
          <w:szCs w:val="24"/>
        </w:rPr>
        <w:br/>
      </w:r>
      <w:r w:rsidRPr="00984B9D">
        <w:rPr>
          <w:rFonts w:ascii="Arial" w:hAnsi="Arial" w:cs="Arial"/>
          <w:sz w:val="24"/>
          <w:szCs w:val="24"/>
        </w:rPr>
        <w:t xml:space="preserve">w </w:t>
      </w:r>
      <w:r w:rsidR="0051516E" w:rsidRPr="00984B9D">
        <w:rPr>
          <w:rFonts w:ascii="Arial" w:hAnsi="Arial" w:cs="Arial"/>
          <w:sz w:val="24"/>
          <w:szCs w:val="24"/>
        </w:rPr>
        <w:t>§ 15 ust. 1</w:t>
      </w:r>
      <w:r w:rsidRPr="00984B9D">
        <w:rPr>
          <w:rFonts w:ascii="Arial" w:hAnsi="Arial" w:cs="Arial"/>
          <w:sz w:val="24"/>
          <w:szCs w:val="24"/>
        </w:rPr>
        <w:t>;</w:t>
      </w:r>
    </w:p>
    <w:p w14:paraId="3B67E922" w14:textId="77777777" w:rsidR="003F1F3B" w:rsidRPr="00984B9D" w:rsidRDefault="003F1F3B" w:rsidP="00EF04AC">
      <w:pPr>
        <w:numPr>
          <w:ilvl w:val="1"/>
          <w:numId w:val="6"/>
        </w:numPr>
        <w:spacing w:after="0" w:line="360" w:lineRule="auto"/>
        <w:rPr>
          <w:rFonts w:ascii="Arial" w:hAnsi="Arial" w:cs="Arial"/>
          <w:sz w:val="24"/>
          <w:szCs w:val="24"/>
        </w:rPr>
      </w:pPr>
      <w:r w:rsidRPr="00984B9D">
        <w:rPr>
          <w:rFonts w:ascii="Arial" w:hAnsi="Arial" w:cs="Arial"/>
          <w:sz w:val="24"/>
          <w:szCs w:val="24"/>
        </w:rPr>
        <w:t>przewidywane efekty ekonomiczne prowadzenia działalności gospodarczej;</w:t>
      </w:r>
    </w:p>
    <w:p w14:paraId="1C6790E6" w14:textId="77777777" w:rsidR="003F1F3B" w:rsidRPr="00984B9D" w:rsidRDefault="003F1F3B" w:rsidP="00EF04AC">
      <w:pPr>
        <w:numPr>
          <w:ilvl w:val="1"/>
          <w:numId w:val="6"/>
        </w:numPr>
        <w:spacing w:after="0" w:line="360" w:lineRule="auto"/>
        <w:rPr>
          <w:rFonts w:ascii="Arial" w:hAnsi="Arial" w:cs="Arial"/>
          <w:sz w:val="24"/>
          <w:szCs w:val="24"/>
        </w:rPr>
      </w:pPr>
      <w:r w:rsidRPr="00984B9D">
        <w:rPr>
          <w:rFonts w:ascii="Arial" w:hAnsi="Arial" w:cs="Arial"/>
          <w:sz w:val="24"/>
          <w:szCs w:val="24"/>
        </w:rPr>
        <w:t>podpis.</w:t>
      </w:r>
    </w:p>
    <w:p w14:paraId="05EA948E" w14:textId="77777777" w:rsidR="00741F08" w:rsidRPr="00984B9D" w:rsidRDefault="00741F08" w:rsidP="00EF04AC">
      <w:pPr>
        <w:spacing w:line="360" w:lineRule="auto"/>
        <w:jc w:val="center"/>
        <w:rPr>
          <w:rFonts w:ascii="Arial" w:hAnsi="Arial" w:cs="Arial"/>
          <w:b/>
          <w:sz w:val="24"/>
          <w:szCs w:val="24"/>
        </w:rPr>
      </w:pPr>
    </w:p>
    <w:p w14:paraId="4C2E8F56" w14:textId="6D342E8C" w:rsidR="003F1F3B" w:rsidRPr="00984B9D" w:rsidRDefault="003F1F3B" w:rsidP="00EF04AC">
      <w:pPr>
        <w:spacing w:line="360" w:lineRule="auto"/>
        <w:jc w:val="center"/>
        <w:rPr>
          <w:rFonts w:ascii="Arial" w:hAnsi="Arial" w:cs="Arial"/>
          <w:b/>
          <w:sz w:val="24"/>
          <w:szCs w:val="24"/>
        </w:rPr>
      </w:pPr>
      <w:r w:rsidRPr="00984B9D">
        <w:rPr>
          <w:rFonts w:ascii="Arial" w:hAnsi="Arial" w:cs="Arial"/>
          <w:b/>
          <w:sz w:val="24"/>
          <w:szCs w:val="24"/>
        </w:rPr>
        <w:t>§ 7</w:t>
      </w:r>
    </w:p>
    <w:p w14:paraId="313DB088" w14:textId="6B782133" w:rsidR="003F1F3B" w:rsidRPr="00984B9D" w:rsidRDefault="003F1F3B" w:rsidP="00EF04AC">
      <w:pPr>
        <w:numPr>
          <w:ilvl w:val="0"/>
          <w:numId w:val="7"/>
        </w:numPr>
        <w:spacing w:after="0" w:line="360" w:lineRule="auto"/>
        <w:rPr>
          <w:rFonts w:ascii="Arial" w:hAnsi="Arial" w:cs="Arial"/>
          <w:sz w:val="24"/>
          <w:szCs w:val="24"/>
        </w:rPr>
      </w:pPr>
      <w:r w:rsidRPr="00984B9D">
        <w:rPr>
          <w:rFonts w:ascii="Arial" w:hAnsi="Arial" w:cs="Arial"/>
          <w:sz w:val="24"/>
          <w:szCs w:val="24"/>
        </w:rPr>
        <w:t xml:space="preserve">Do wniosku </w:t>
      </w:r>
      <w:r w:rsidR="00B16C01" w:rsidRPr="002D5962">
        <w:rPr>
          <w:rFonts w:ascii="Arial" w:hAnsi="Arial" w:cs="Arial"/>
          <w:sz w:val="24"/>
          <w:szCs w:val="24"/>
        </w:rPr>
        <w:t>o przyznanie jednorazowo środków na podjęcie działalności gospodarczej w ramach pomocy de minimis bezrobotny, dołącza następujące informacje oraz oświadczenia pod rygorem odpowiedzialności karnej za składanie fałszywych oświadczeń</w:t>
      </w:r>
      <w:r w:rsidR="00A83498" w:rsidRPr="002D5962">
        <w:rPr>
          <w:rFonts w:ascii="Arial" w:hAnsi="Arial" w:cs="Arial"/>
          <w:sz w:val="24"/>
          <w:szCs w:val="24"/>
        </w:rPr>
        <w:t xml:space="preserve"> o</w:t>
      </w:r>
      <w:r w:rsidR="00042DC3" w:rsidRPr="002D5962">
        <w:rPr>
          <w:rFonts w:ascii="Arial" w:hAnsi="Arial" w:cs="Arial"/>
          <w:sz w:val="24"/>
          <w:szCs w:val="24"/>
        </w:rPr>
        <w:t xml:space="preserve"> tym, że</w:t>
      </w:r>
      <w:r w:rsidR="00B16C01" w:rsidRPr="002D5962">
        <w:rPr>
          <w:rFonts w:ascii="Arial" w:hAnsi="Arial" w:cs="Arial"/>
          <w:sz w:val="24"/>
          <w:szCs w:val="24"/>
        </w:rPr>
        <w:t>:</w:t>
      </w:r>
    </w:p>
    <w:p w14:paraId="26AA2687" w14:textId="33DE529A" w:rsidR="003F1F3B" w:rsidRPr="00984B9D" w:rsidRDefault="00042DC3" w:rsidP="00EF04AC">
      <w:pPr>
        <w:numPr>
          <w:ilvl w:val="0"/>
          <w:numId w:val="17"/>
        </w:numPr>
        <w:tabs>
          <w:tab w:val="left" w:pos="180"/>
        </w:tabs>
        <w:spacing w:after="0" w:line="360" w:lineRule="auto"/>
        <w:rPr>
          <w:rFonts w:ascii="Arial" w:hAnsi="Arial" w:cs="Arial"/>
          <w:b/>
          <w:sz w:val="24"/>
          <w:szCs w:val="24"/>
        </w:rPr>
      </w:pPr>
      <w:r w:rsidRPr="00984B9D">
        <w:rPr>
          <w:rFonts w:ascii="Arial" w:hAnsi="Arial" w:cs="Arial"/>
          <w:sz w:val="24"/>
          <w:szCs w:val="24"/>
        </w:rPr>
        <w:t>akceptuje warunki określone</w:t>
      </w:r>
      <w:r w:rsidR="003F1F3B" w:rsidRPr="00984B9D">
        <w:rPr>
          <w:rFonts w:ascii="Arial" w:hAnsi="Arial" w:cs="Arial"/>
          <w:sz w:val="24"/>
          <w:szCs w:val="24"/>
        </w:rPr>
        <w:t xml:space="preserve"> w Regulaminie Powiatowego Urzędu Pracy dla Powiatu Warszawskiego Zach</w:t>
      </w:r>
      <w:r w:rsidR="00672266" w:rsidRPr="00984B9D">
        <w:rPr>
          <w:rFonts w:ascii="Arial" w:hAnsi="Arial" w:cs="Arial"/>
          <w:sz w:val="24"/>
          <w:szCs w:val="24"/>
        </w:rPr>
        <w:t xml:space="preserve">odniego w sprawie przyznawania </w:t>
      </w:r>
      <w:r w:rsidR="003F1F3B" w:rsidRPr="00984B9D">
        <w:rPr>
          <w:rFonts w:ascii="Arial" w:hAnsi="Arial" w:cs="Arial"/>
          <w:sz w:val="24"/>
          <w:szCs w:val="24"/>
        </w:rPr>
        <w:t xml:space="preserve">jednorazowo środków na podjęcie działalności gospodarczej; </w:t>
      </w:r>
    </w:p>
    <w:p w14:paraId="6894C9B4" w14:textId="4DAB33FF" w:rsidR="003F1F3B" w:rsidRPr="002D5962" w:rsidRDefault="003F1F3B" w:rsidP="00EF04AC">
      <w:pPr>
        <w:numPr>
          <w:ilvl w:val="0"/>
          <w:numId w:val="17"/>
        </w:numPr>
        <w:tabs>
          <w:tab w:val="left" w:pos="180"/>
        </w:tabs>
        <w:spacing w:after="0" w:line="360" w:lineRule="auto"/>
        <w:rPr>
          <w:rFonts w:ascii="Arial" w:hAnsi="Arial" w:cs="Arial"/>
          <w:sz w:val="24"/>
          <w:szCs w:val="24"/>
        </w:rPr>
      </w:pPr>
      <w:r w:rsidRPr="00984B9D">
        <w:rPr>
          <w:rFonts w:ascii="Arial" w:hAnsi="Arial" w:cs="Arial"/>
          <w:sz w:val="24"/>
          <w:szCs w:val="24"/>
        </w:rPr>
        <w:t>przyj</w:t>
      </w:r>
      <w:r w:rsidR="00042DC3" w:rsidRPr="00984B9D">
        <w:rPr>
          <w:rFonts w:ascii="Arial" w:hAnsi="Arial" w:cs="Arial"/>
          <w:sz w:val="24"/>
          <w:szCs w:val="24"/>
        </w:rPr>
        <w:t>muje</w:t>
      </w:r>
      <w:r w:rsidRPr="00984B9D">
        <w:rPr>
          <w:rFonts w:ascii="Arial" w:hAnsi="Arial" w:cs="Arial"/>
          <w:sz w:val="24"/>
          <w:szCs w:val="24"/>
        </w:rPr>
        <w:t xml:space="preserve"> do wiadomości, że Staroście przysługuje prawo do sprawdzenia wiarygodności danych zamieszczonych we wniosku oraz zobowiązaniu do przedłożenia na życzenie niezbędnych dokumentów;</w:t>
      </w:r>
    </w:p>
    <w:p w14:paraId="526E8F0E" w14:textId="1DF5A42B" w:rsidR="003F1F3B" w:rsidRPr="002D5962" w:rsidRDefault="00042DC3" w:rsidP="00EF04AC">
      <w:pPr>
        <w:numPr>
          <w:ilvl w:val="0"/>
          <w:numId w:val="17"/>
        </w:numPr>
        <w:tabs>
          <w:tab w:val="left" w:pos="180"/>
        </w:tabs>
        <w:spacing w:after="0" w:line="360" w:lineRule="auto"/>
        <w:rPr>
          <w:rFonts w:ascii="Arial" w:hAnsi="Arial" w:cs="Arial"/>
          <w:sz w:val="24"/>
          <w:szCs w:val="24"/>
        </w:rPr>
      </w:pPr>
      <w:r w:rsidRPr="002D5962">
        <w:rPr>
          <w:rFonts w:ascii="Arial" w:hAnsi="Arial" w:cs="Arial"/>
          <w:sz w:val="24"/>
          <w:szCs w:val="24"/>
        </w:rPr>
        <w:t xml:space="preserve"> nie skorzystał</w:t>
      </w:r>
      <w:r w:rsidR="00B16C01" w:rsidRPr="002D5962">
        <w:rPr>
          <w:rFonts w:ascii="Arial" w:hAnsi="Arial" w:cs="Arial"/>
          <w:sz w:val="24"/>
          <w:szCs w:val="24"/>
        </w:rPr>
        <w:t xml:space="preserve"> z bezzwrotnych środków publicznych na podjęcie działalności gospodarczej, założenie lub przystąpienie do spółdzielni socjalnej;</w:t>
      </w:r>
    </w:p>
    <w:p w14:paraId="54A60707" w14:textId="31B367C4" w:rsidR="00F66DEA" w:rsidRPr="002D5962" w:rsidRDefault="00042DC3" w:rsidP="00EF04AC">
      <w:pPr>
        <w:numPr>
          <w:ilvl w:val="0"/>
          <w:numId w:val="17"/>
        </w:numPr>
        <w:tabs>
          <w:tab w:val="left" w:pos="180"/>
        </w:tabs>
        <w:spacing w:after="0" w:line="360" w:lineRule="auto"/>
        <w:rPr>
          <w:rFonts w:ascii="Arial" w:hAnsi="Arial" w:cs="Arial"/>
          <w:sz w:val="24"/>
          <w:szCs w:val="24"/>
        </w:rPr>
      </w:pPr>
      <w:r w:rsidRPr="00984B9D">
        <w:rPr>
          <w:rFonts w:ascii="Arial" w:hAnsi="Arial" w:cs="Arial"/>
          <w:sz w:val="24"/>
          <w:szCs w:val="24"/>
        </w:rPr>
        <w:t>nie skorzystał</w:t>
      </w:r>
      <w:r w:rsidR="00F66DEA" w:rsidRPr="00984B9D">
        <w:rPr>
          <w:rFonts w:ascii="Arial" w:hAnsi="Arial" w:cs="Arial"/>
          <w:sz w:val="24"/>
          <w:szCs w:val="24"/>
        </w:rPr>
        <w:t xml:space="preserve"> </w:t>
      </w:r>
      <w:r w:rsidR="00F66DEA" w:rsidRPr="002D5962">
        <w:rPr>
          <w:rFonts w:ascii="Arial" w:hAnsi="Arial" w:cs="Arial"/>
          <w:sz w:val="24"/>
          <w:szCs w:val="24"/>
        </w:rPr>
        <w:t>z umorzenia pożyczki, o której mowa w art 187 Ustawy;</w:t>
      </w:r>
      <w:r w:rsidR="00F66DEA" w:rsidRPr="00984B9D">
        <w:rPr>
          <w:rFonts w:ascii="Arial" w:hAnsi="Arial" w:cs="Arial"/>
          <w:sz w:val="24"/>
          <w:szCs w:val="24"/>
        </w:rPr>
        <w:t xml:space="preserve"> </w:t>
      </w:r>
    </w:p>
    <w:p w14:paraId="113319EF" w14:textId="52B20558" w:rsidR="00F66DEA" w:rsidRPr="002D5962" w:rsidRDefault="00F66DEA" w:rsidP="00EF04AC">
      <w:pPr>
        <w:numPr>
          <w:ilvl w:val="0"/>
          <w:numId w:val="17"/>
        </w:numPr>
        <w:tabs>
          <w:tab w:val="left" w:pos="180"/>
        </w:tabs>
        <w:spacing w:after="0" w:line="360" w:lineRule="auto"/>
        <w:rPr>
          <w:rFonts w:ascii="Arial" w:hAnsi="Arial" w:cs="Arial"/>
          <w:sz w:val="24"/>
          <w:szCs w:val="24"/>
        </w:rPr>
      </w:pPr>
      <w:r w:rsidRPr="002D5962">
        <w:rPr>
          <w:rFonts w:ascii="Arial" w:hAnsi="Arial" w:cs="Arial"/>
          <w:sz w:val="24"/>
          <w:szCs w:val="24"/>
        </w:rPr>
        <w:t>w okresie ostatnich 12 miesięcy</w:t>
      </w:r>
      <w:r w:rsidR="00127C9D" w:rsidRPr="002D5962">
        <w:rPr>
          <w:rFonts w:ascii="Arial" w:hAnsi="Arial" w:cs="Arial"/>
          <w:sz w:val="24"/>
          <w:szCs w:val="24"/>
        </w:rPr>
        <w:t xml:space="preserve"> nie wykonywał działalności gospodarczej</w:t>
      </w:r>
      <w:r w:rsidRPr="002D5962">
        <w:rPr>
          <w:rFonts w:ascii="Arial" w:hAnsi="Arial" w:cs="Arial"/>
          <w:sz w:val="24"/>
          <w:szCs w:val="24"/>
        </w:rPr>
        <w:t xml:space="preserve"> na terytorium Rzeczypospolitej </w:t>
      </w:r>
      <w:r w:rsidR="003B17F0" w:rsidRPr="002D5962">
        <w:rPr>
          <w:rFonts w:ascii="Arial" w:hAnsi="Arial" w:cs="Arial"/>
          <w:sz w:val="24"/>
          <w:szCs w:val="24"/>
        </w:rPr>
        <w:t xml:space="preserve">Polskiej </w:t>
      </w:r>
      <w:r w:rsidR="00127C9D" w:rsidRPr="002D5962">
        <w:rPr>
          <w:rFonts w:ascii="Arial" w:hAnsi="Arial" w:cs="Arial"/>
          <w:sz w:val="24"/>
          <w:szCs w:val="24"/>
        </w:rPr>
        <w:t>nie pozostawał</w:t>
      </w:r>
      <w:r w:rsidRPr="002D5962">
        <w:rPr>
          <w:rFonts w:ascii="Arial" w:hAnsi="Arial" w:cs="Arial"/>
          <w:sz w:val="24"/>
          <w:szCs w:val="24"/>
        </w:rPr>
        <w:t xml:space="preserve"> w okresie zawieszania działalności gospodarczej;</w:t>
      </w:r>
    </w:p>
    <w:p w14:paraId="27A5F2DF" w14:textId="0AC03331" w:rsidR="00FB4FB5" w:rsidRPr="002D5962" w:rsidRDefault="00F6250A" w:rsidP="00EF04AC">
      <w:pPr>
        <w:numPr>
          <w:ilvl w:val="0"/>
          <w:numId w:val="17"/>
        </w:numPr>
        <w:tabs>
          <w:tab w:val="left" w:pos="180"/>
        </w:tabs>
        <w:spacing w:after="0" w:line="360" w:lineRule="auto"/>
        <w:rPr>
          <w:rFonts w:ascii="Arial" w:hAnsi="Arial" w:cs="Arial"/>
          <w:sz w:val="24"/>
          <w:szCs w:val="24"/>
        </w:rPr>
      </w:pPr>
      <w:r w:rsidRPr="002D5962">
        <w:rPr>
          <w:rFonts w:ascii="Arial" w:hAnsi="Arial" w:cs="Arial"/>
          <w:sz w:val="24"/>
          <w:szCs w:val="24"/>
        </w:rPr>
        <w:t>n</w:t>
      </w:r>
      <w:r w:rsidR="00042DC3" w:rsidRPr="002D5962">
        <w:rPr>
          <w:rFonts w:ascii="Arial" w:hAnsi="Arial" w:cs="Arial"/>
          <w:sz w:val="24"/>
          <w:szCs w:val="24"/>
        </w:rPr>
        <w:t>ie wykonuje</w:t>
      </w:r>
      <w:r w:rsidR="00FB4FB5" w:rsidRPr="002D5962">
        <w:rPr>
          <w:rFonts w:ascii="Arial" w:hAnsi="Arial" w:cs="Arial"/>
          <w:sz w:val="24"/>
          <w:szCs w:val="24"/>
        </w:rPr>
        <w:t xml:space="preserve"> za granicą działalności</w:t>
      </w:r>
      <w:r w:rsidR="003B17F0" w:rsidRPr="002D5962">
        <w:rPr>
          <w:rFonts w:ascii="Arial" w:hAnsi="Arial" w:cs="Arial"/>
          <w:sz w:val="24"/>
          <w:szCs w:val="24"/>
        </w:rPr>
        <w:t xml:space="preserve"> gospodarczej i nie pozostaje</w:t>
      </w:r>
      <w:r w:rsidR="00FB4FB5" w:rsidRPr="002D5962">
        <w:rPr>
          <w:rFonts w:ascii="Arial" w:hAnsi="Arial" w:cs="Arial"/>
          <w:sz w:val="24"/>
          <w:szCs w:val="24"/>
        </w:rPr>
        <w:t xml:space="preserve"> </w:t>
      </w:r>
      <w:r w:rsidR="00741F08" w:rsidRPr="002D5962">
        <w:rPr>
          <w:rFonts w:ascii="Arial" w:hAnsi="Arial" w:cs="Arial"/>
          <w:sz w:val="24"/>
          <w:szCs w:val="24"/>
        </w:rPr>
        <w:br/>
      </w:r>
      <w:r w:rsidR="00FB4FB5" w:rsidRPr="002D5962">
        <w:rPr>
          <w:rFonts w:ascii="Arial" w:hAnsi="Arial" w:cs="Arial"/>
          <w:sz w:val="24"/>
          <w:szCs w:val="24"/>
        </w:rPr>
        <w:t>w okresie zawieszania wykonywania tej działalności gospodarczej;</w:t>
      </w:r>
    </w:p>
    <w:p w14:paraId="05B145C6" w14:textId="0A3BB709" w:rsidR="00FB4FB5" w:rsidRPr="002D5962" w:rsidRDefault="0082697E" w:rsidP="00EF04AC">
      <w:pPr>
        <w:numPr>
          <w:ilvl w:val="0"/>
          <w:numId w:val="17"/>
        </w:numPr>
        <w:tabs>
          <w:tab w:val="left" w:pos="180"/>
        </w:tabs>
        <w:spacing w:after="0" w:line="360" w:lineRule="auto"/>
        <w:rPr>
          <w:rFonts w:ascii="Arial" w:hAnsi="Arial" w:cs="Arial"/>
          <w:sz w:val="24"/>
          <w:szCs w:val="24"/>
        </w:rPr>
      </w:pPr>
      <w:r w:rsidRPr="00984B9D">
        <w:rPr>
          <w:rFonts w:ascii="Arial" w:hAnsi="Arial" w:cs="Arial"/>
          <w:sz w:val="24"/>
          <w:szCs w:val="24"/>
        </w:rPr>
        <w:t>nie złożył</w:t>
      </w:r>
      <w:r w:rsidR="00FB4FB5" w:rsidRPr="002D5962">
        <w:rPr>
          <w:rFonts w:ascii="Arial" w:hAnsi="Arial" w:cs="Arial"/>
          <w:sz w:val="24"/>
          <w:szCs w:val="24"/>
        </w:rPr>
        <w:t xml:space="preserve"> wniosku o dofinansowanie podjęcia działalności gospodarczej lub wniosku o środki na założenie lub </w:t>
      </w:r>
      <w:r w:rsidR="003D2EA3" w:rsidRPr="002D5962">
        <w:rPr>
          <w:rFonts w:ascii="Arial" w:hAnsi="Arial" w:cs="Arial"/>
          <w:sz w:val="24"/>
          <w:szCs w:val="24"/>
        </w:rPr>
        <w:t>przystąpienie</w:t>
      </w:r>
      <w:r w:rsidR="00FB4FB5" w:rsidRPr="002D5962">
        <w:rPr>
          <w:rFonts w:ascii="Arial" w:hAnsi="Arial" w:cs="Arial"/>
          <w:sz w:val="24"/>
          <w:szCs w:val="24"/>
        </w:rPr>
        <w:t xml:space="preserve"> do spółdzielni socjalnej do innego starosty;</w:t>
      </w:r>
    </w:p>
    <w:p w14:paraId="70BB170C" w14:textId="6F786209" w:rsidR="0032205D" w:rsidRPr="002D5962" w:rsidRDefault="0032205D" w:rsidP="00EF04AC">
      <w:pPr>
        <w:numPr>
          <w:ilvl w:val="0"/>
          <w:numId w:val="17"/>
        </w:numPr>
        <w:tabs>
          <w:tab w:val="left" w:pos="180"/>
        </w:tabs>
        <w:spacing w:after="0" w:line="360" w:lineRule="auto"/>
        <w:rPr>
          <w:rFonts w:ascii="Arial" w:hAnsi="Arial" w:cs="Arial"/>
          <w:sz w:val="24"/>
          <w:szCs w:val="24"/>
        </w:rPr>
      </w:pPr>
      <w:r w:rsidRPr="002D5962">
        <w:rPr>
          <w:rFonts w:ascii="Arial" w:hAnsi="Arial" w:cs="Arial"/>
          <w:sz w:val="24"/>
          <w:szCs w:val="24"/>
        </w:rPr>
        <w:t xml:space="preserve"> w okresie ostatnich 12 miesięcy</w:t>
      </w:r>
      <w:r w:rsidR="006B1255" w:rsidRPr="002D5962">
        <w:rPr>
          <w:rFonts w:ascii="Arial" w:hAnsi="Arial" w:cs="Arial"/>
          <w:sz w:val="24"/>
          <w:szCs w:val="24"/>
        </w:rPr>
        <w:t xml:space="preserve"> nie przerwał </w:t>
      </w:r>
      <w:r w:rsidRPr="002D5962">
        <w:rPr>
          <w:rFonts w:ascii="Arial" w:hAnsi="Arial" w:cs="Arial"/>
          <w:sz w:val="24"/>
          <w:szCs w:val="24"/>
        </w:rPr>
        <w:t>z własnej winy realizacji formy pomocy określonej w ustawie;</w:t>
      </w:r>
    </w:p>
    <w:p w14:paraId="40817F9F" w14:textId="148895DB" w:rsidR="0032205D" w:rsidRPr="00984B9D" w:rsidRDefault="004F0936" w:rsidP="00EF04AC">
      <w:pPr>
        <w:numPr>
          <w:ilvl w:val="0"/>
          <w:numId w:val="17"/>
        </w:numPr>
        <w:tabs>
          <w:tab w:val="left" w:pos="180"/>
        </w:tabs>
        <w:spacing w:after="0" w:line="360" w:lineRule="auto"/>
        <w:rPr>
          <w:rFonts w:ascii="Arial" w:hAnsi="Arial" w:cs="Arial"/>
          <w:sz w:val="24"/>
          <w:szCs w:val="24"/>
        </w:rPr>
      </w:pPr>
      <w:r w:rsidRPr="002D5962">
        <w:rPr>
          <w:rFonts w:ascii="Arial" w:hAnsi="Arial" w:cs="Arial"/>
          <w:sz w:val="24"/>
          <w:szCs w:val="24"/>
        </w:rPr>
        <w:t xml:space="preserve">w okresie ostatnich 2 lat </w:t>
      </w:r>
      <w:r w:rsidR="00627BA6" w:rsidRPr="002D5962">
        <w:rPr>
          <w:rFonts w:ascii="Arial" w:hAnsi="Arial" w:cs="Arial"/>
          <w:sz w:val="24"/>
          <w:szCs w:val="24"/>
        </w:rPr>
        <w:t xml:space="preserve">nie był prawomocnie skazany </w:t>
      </w:r>
      <w:r w:rsidRPr="002D5962">
        <w:rPr>
          <w:rFonts w:ascii="Arial" w:hAnsi="Arial" w:cs="Arial"/>
          <w:sz w:val="24"/>
          <w:szCs w:val="24"/>
        </w:rPr>
        <w:t>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7792A610" w14:textId="18545621" w:rsidR="004F0936" w:rsidRPr="002D5962" w:rsidRDefault="00042DC3" w:rsidP="006811B3">
      <w:pPr>
        <w:numPr>
          <w:ilvl w:val="0"/>
          <w:numId w:val="17"/>
        </w:numPr>
        <w:tabs>
          <w:tab w:val="left" w:pos="180"/>
        </w:tabs>
        <w:spacing w:after="0" w:line="360" w:lineRule="auto"/>
        <w:rPr>
          <w:rFonts w:ascii="Arial" w:hAnsi="Arial" w:cs="Arial"/>
          <w:sz w:val="24"/>
          <w:szCs w:val="24"/>
        </w:rPr>
      </w:pPr>
      <w:r w:rsidRPr="002D5962">
        <w:rPr>
          <w:rFonts w:ascii="Arial" w:hAnsi="Arial" w:cs="Arial"/>
          <w:sz w:val="24"/>
          <w:szCs w:val="24"/>
        </w:rPr>
        <w:t xml:space="preserve">wykorzysta przyznane </w:t>
      </w:r>
      <w:r w:rsidR="003B17F0" w:rsidRPr="002D5962">
        <w:rPr>
          <w:rFonts w:ascii="Arial" w:hAnsi="Arial" w:cs="Arial"/>
          <w:sz w:val="24"/>
          <w:szCs w:val="24"/>
        </w:rPr>
        <w:t>środki</w:t>
      </w:r>
      <w:r w:rsidR="006811B3" w:rsidRPr="002D5962">
        <w:rPr>
          <w:rFonts w:ascii="Arial" w:hAnsi="Arial" w:cs="Arial"/>
          <w:sz w:val="24"/>
          <w:szCs w:val="24"/>
        </w:rPr>
        <w:t xml:space="preserve"> zgodnie z przeznaczeniem;</w:t>
      </w:r>
    </w:p>
    <w:p w14:paraId="68D07AEF" w14:textId="032A38D8" w:rsidR="006811B3" w:rsidRPr="002D5962" w:rsidRDefault="0082697E" w:rsidP="006811B3">
      <w:pPr>
        <w:numPr>
          <w:ilvl w:val="0"/>
          <w:numId w:val="17"/>
        </w:numPr>
        <w:tabs>
          <w:tab w:val="left" w:pos="180"/>
        </w:tabs>
        <w:spacing w:after="0" w:line="360" w:lineRule="auto"/>
        <w:rPr>
          <w:rFonts w:ascii="Arial" w:hAnsi="Arial" w:cs="Arial"/>
          <w:sz w:val="24"/>
          <w:szCs w:val="24"/>
        </w:rPr>
      </w:pPr>
      <w:r w:rsidRPr="002D5962">
        <w:rPr>
          <w:rFonts w:ascii="Arial" w:hAnsi="Arial" w:cs="Arial"/>
          <w:sz w:val="24"/>
          <w:szCs w:val="24"/>
        </w:rPr>
        <w:lastRenderedPageBreak/>
        <w:t>nie podejmie</w:t>
      </w:r>
      <w:r w:rsidR="006811B3" w:rsidRPr="002D5962">
        <w:rPr>
          <w:rFonts w:ascii="Arial" w:hAnsi="Arial" w:cs="Arial"/>
          <w:sz w:val="24"/>
          <w:szCs w:val="24"/>
        </w:rPr>
        <w:t xml:space="preserve"> zatrudnienia w rozumieniu ustawy z dnia 20 marca 2025 r. </w:t>
      </w:r>
      <w:r w:rsidR="00741F08" w:rsidRPr="002D5962">
        <w:rPr>
          <w:rFonts w:ascii="Arial" w:hAnsi="Arial" w:cs="Arial"/>
          <w:sz w:val="24"/>
          <w:szCs w:val="24"/>
        </w:rPr>
        <w:br/>
      </w:r>
      <w:r w:rsidR="006811B3" w:rsidRPr="002D5962">
        <w:rPr>
          <w:rFonts w:ascii="Arial" w:hAnsi="Arial" w:cs="Arial"/>
          <w:sz w:val="24"/>
          <w:szCs w:val="24"/>
        </w:rPr>
        <w:t xml:space="preserve">o rynku pracy i służbach zatrudnienia w </w:t>
      </w:r>
      <w:r w:rsidR="00464C38" w:rsidRPr="002D5962">
        <w:rPr>
          <w:rFonts w:ascii="Arial" w:hAnsi="Arial" w:cs="Arial"/>
          <w:sz w:val="24"/>
          <w:szCs w:val="24"/>
        </w:rPr>
        <w:t>okresie</w:t>
      </w:r>
      <w:r w:rsidR="00464C38">
        <w:rPr>
          <w:rFonts w:ascii="Arial" w:hAnsi="Arial" w:cs="Arial"/>
          <w:sz w:val="24"/>
          <w:szCs w:val="24"/>
        </w:rPr>
        <w:t xml:space="preserve"> pierwszych</w:t>
      </w:r>
      <w:r w:rsidR="00464C38" w:rsidRPr="002D5962">
        <w:rPr>
          <w:rFonts w:ascii="Arial" w:hAnsi="Arial" w:cs="Arial"/>
          <w:sz w:val="24"/>
          <w:szCs w:val="24"/>
        </w:rPr>
        <w:t xml:space="preserve"> 12</w:t>
      </w:r>
      <w:r w:rsidR="006811B3" w:rsidRPr="002D5962">
        <w:rPr>
          <w:rFonts w:ascii="Arial" w:hAnsi="Arial" w:cs="Arial"/>
          <w:sz w:val="24"/>
          <w:szCs w:val="24"/>
        </w:rPr>
        <w:t xml:space="preserve"> miesięcy</w:t>
      </w:r>
      <w:r w:rsidR="00066FB4">
        <w:rPr>
          <w:rFonts w:ascii="Arial" w:hAnsi="Arial" w:cs="Arial"/>
          <w:sz w:val="24"/>
          <w:szCs w:val="24"/>
        </w:rPr>
        <w:t xml:space="preserve"> </w:t>
      </w:r>
      <w:r w:rsidR="006811B3" w:rsidRPr="002D5962">
        <w:rPr>
          <w:rFonts w:ascii="Arial" w:hAnsi="Arial" w:cs="Arial"/>
          <w:sz w:val="24"/>
          <w:szCs w:val="24"/>
        </w:rPr>
        <w:t>prowadzenia działalności gospodarczej;</w:t>
      </w:r>
    </w:p>
    <w:p w14:paraId="173427BF" w14:textId="2A610A3A" w:rsidR="003F1F3B" w:rsidRPr="002D5962" w:rsidRDefault="0082697E" w:rsidP="00EF04AC">
      <w:pPr>
        <w:numPr>
          <w:ilvl w:val="0"/>
          <w:numId w:val="17"/>
        </w:numPr>
        <w:tabs>
          <w:tab w:val="left" w:pos="180"/>
        </w:tabs>
        <w:spacing w:after="0" w:line="360" w:lineRule="auto"/>
        <w:rPr>
          <w:rFonts w:ascii="Arial" w:hAnsi="Arial" w:cs="Arial"/>
          <w:sz w:val="24"/>
          <w:szCs w:val="24"/>
        </w:rPr>
      </w:pPr>
      <w:r w:rsidRPr="00984B9D">
        <w:rPr>
          <w:rFonts w:ascii="Arial" w:hAnsi="Arial" w:cs="Arial"/>
          <w:sz w:val="24"/>
          <w:szCs w:val="24"/>
        </w:rPr>
        <w:t>nie był karany</w:t>
      </w:r>
      <w:r w:rsidR="003F1F3B" w:rsidRPr="00984B9D">
        <w:rPr>
          <w:rFonts w:ascii="Arial" w:hAnsi="Arial" w:cs="Arial"/>
          <w:sz w:val="24"/>
          <w:szCs w:val="24"/>
        </w:rPr>
        <w:t xml:space="preserve"> sądownie ani administracyjnie za przestępstwo lub wykroczenie uniemożliwiające podjęcie działalności, na założenie której wnioskuje o przyznanie jednorazowo środków;</w:t>
      </w:r>
    </w:p>
    <w:p w14:paraId="46E57C4A" w14:textId="5294EA0E" w:rsidR="003F1F3B" w:rsidRPr="002D5962" w:rsidRDefault="0082697E" w:rsidP="00EF04AC">
      <w:pPr>
        <w:numPr>
          <w:ilvl w:val="0"/>
          <w:numId w:val="17"/>
        </w:numPr>
        <w:tabs>
          <w:tab w:val="left" w:pos="180"/>
        </w:tabs>
        <w:spacing w:after="0" w:line="360" w:lineRule="auto"/>
        <w:rPr>
          <w:rFonts w:ascii="Arial" w:hAnsi="Arial" w:cs="Arial"/>
          <w:sz w:val="24"/>
          <w:szCs w:val="24"/>
        </w:rPr>
      </w:pPr>
      <w:r w:rsidRPr="00984B9D">
        <w:rPr>
          <w:rFonts w:ascii="Arial" w:hAnsi="Arial" w:cs="Arial"/>
          <w:sz w:val="24"/>
          <w:szCs w:val="24"/>
        </w:rPr>
        <w:t>zobowiązuje</w:t>
      </w:r>
      <w:r w:rsidR="003F1F3B" w:rsidRPr="00984B9D">
        <w:rPr>
          <w:rFonts w:ascii="Arial" w:hAnsi="Arial" w:cs="Arial"/>
          <w:sz w:val="24"/>
          <w:szCs w:val="24"/>
        </w:rPr>
        <w:t xml:space="preserve"> się do podjęcia działalności gospodarczej jako osoba fizyczna zgodnie z ustawą z dnia 6 marca 2018 r. Prawo przedsiębiorców oraz ustawą z dnia 6 marca 2018 r. o Centralnej Ewidencji i Informacji o Działalności Gospodarczej i Punkcie Informacji dla Przedsiębiorcy, a także zobowiązuje się do prowadzenia działalności gospodarczej </w:t>
      </w:r>
      <w:r w:rsidR="00743F3D" w:rsidRPr="00984B9D">
        <w:rPr>
          <w:rFonts w:ascii="Arial" w:hAnsi="Arial" w:cs="Arial"/>
          <w:sz w:val="24"/>
          <w:szCs w:val="24"/>
        </w:rPr>
        <w:t>przez okres co najmniej</w:t>
      </w:r>
      <w:r w:rsidR="003F1F3B" w:rsidRPr="00984B9D">
        <w:rPr>
          <w:rFonts w:ascii="Arial" w:hAnsi="Arial" w:cs="Arial"/>
          <w:sz w:val="24"/>
          <w:szCs w:val="24"/>
        </w:rPr>
        <w:t xml:space="preserve"> 12 miesięcy </w:t>
      </w:r>
      <w:r w:rsidR="001067E0" w:rsidRPr="00984B9D">
        <w:rPr>
          <w:rFonts w:ascii="Arial" w:hAnsi="Arial" w:cs="Arial"/>
          <w:sz w:val="24"/>
          <w:szCs w:val="24"/>
        </w:rPr>
        <w:t>oraz niezawieszania jej wykonywania łącznie na okres dłuższy niż 6 miesięcy</w:t>
      </w:r>
      <w:r w:rsidR="003F1F3B" w:rsidRPr="00984B9D">
        <w:rPr>
          <w:rFonts w:ascii="Arial" w:hAnsi="Arial" w:cs="Arial"/>
          <w:sz w:val="24"/>
          <w:szCs w:val="24"/>
        </w:rPr>
        <w:t>;</w:t>
      </w:r>
    </w:p>
    <w:p w14:paraId="56E1C4A8" w14:textId="62776BA0" w:rsidR="003F1F3B" w:rsidRPr="002D5962" w:rsidRDefault="0082697E" w:rsidP="00EF04AC">
      <w:pPr>
        <w:numPr>
          <w:ilvl w:val="0"/>
          <w:numId w:val="17"/>
        </w:numPr>
        <w:tabs>
          <w:tab w:val="left" w:pos="180"/>
        </w:tabs>
        <w:spacing w:after="0" w:line="360" w:lineRule="auto"/>
        <w:rPr>
          <w:rFonts w:ascii="Arial" w:hAnsi="Arial" w:cs="Arial"/>
          <w:sz w:val="24"/>
          <w:szCs w:val="24"/>
        </w:rPr>
      </w:pPr>
      <w:r w:rsidRPr="00984B9D">
        <w:rPr>
          <w:rFonts w:ascii="Arial" w:hAnsi="Arial" w:cs="Arial"/>
          <w:sz w:val="24"/>
          <w:szCs w:val="24"/>
        </w:rPr>
        <w:t xml:space="preserve"> ma świadomość</w:t>
      </w:r>
      <w:r w:rsidR="00372B8B" w:rsidRPr="00984B9D">
        <w:rPr>
          <w:rFonts w:ascii="Arial" w:hAnsi="Arial" w:cs="Arial"/>
          <w:sz w:val="24"/>
          <w:szCs w:val="24"/>
        </w:rPr>
        <w:t>,</w:t>
      </w:r>
      <w:r w:rsidR="00437991" w:rsidRPr="00984B9D">
        <w:rPr>
          <w:rFonts w:ascii="Arial" w:hAnsi="Arial" w:cs="Arial"/>
          <w:sz w:val="24"/>
          <w:szCs w:val="24"/>
        </w:rPr>
        <w:t xml:space="preserve"> że przyznane środki z Funduszu Pracy, stanowią pomoc </w:t>
      </w:r>
      <w:r w:rsidR="00CB7847" w:rsidRPr="00984B9D">
        <w:rPr>
          <w:rFonts w:ascii="Arial" w:hAnsi="Arial" w:cs="Arial"/>
          <w:sz w:val="24"/>
          <w:szCs w:val="24"/>
        </w:rPr>
        <w:br/>
      </w:r>
      <w:r w:rsidR="00437991" w:rsidRPr="00984B9D">
        <w:rPr>
          <w:rFonts w:ascii="Arial" w:hAnsi="Arial" w:cs="Arial"/>
          <w:sz w:val="24"/>
          <w:szCs w:val="24"/>
        </w:rPr>
        <w:t>de minimis w rozumieniu przepisów rozporządzenia Komisji (UE</w:t>
      </w:r>
      <w:r w:rsidR="00CE74B5" w:rsidRPr="00984B9D">
        <w:rPr>
          <w:rFonts w:ascii="Arial" w:hAnsi="Arial" w:cs="Arial"/>
          <w:sz w:val="24"/>
          <w:szCs w:val="24"/>
        </w:rPr>
        <w:t>) nr 2023</w:t>
      </w:r>
      <w:r w:rsidR="00437991" w:rsidRPr="00984B9D">
        <w:rPr>
          <w:rFonts w:ascii="Arial" w:hAnsi="Arial" w:cs="Arial"/>
          <w:sz w:val="24"/>
          <w:szCs w:val="24"/>
        </w:rPr>
        <w:t>/</w:t>
      </w:r>
      <w:r w:rsidR="00CE74B5" w:rsidRPr="00984B9D">
        <w:rPr>
          <w:rFonts w:ascii="Arial" w:hAnsi="Arial" w:cs="Arial"/>
          <w:sz w:val="24"/>
          <w:szCs w:val="24"/>
        </w:rPr>
        <w:t>2831 z dnia 13 grudnia 202</w:t>
      </w:r>
      <w:r w:rsidR="00437991" w:rsidRPr="00984B9D">
        <w:rPr>
          <w:rFonts w:ascii="Arial" w:hAnsi="Arial" w:cs="Arial"/>
          <w:sz w:val="24"/>
          <w:szCs w:val="24"/>
        </w:rPr>
        <w:t>3 r. w sprawie stosowania art. 107 i 108 Traktatu o funkcjonowaniu Unii Europejskiej do pomocy de minimis i są udzielane zgodnie z pr</w:t>
      </w:r>
      <w:r w:rsidR="00F319BD" w:rsidRPr="00984B9D">
        <w:rPr>
          <w:rFonts w:ascii="Arial" w:hAnsi="Arial" w:cs="Arial"/>
          <w:sz w:val="24"/>
          <w:szCs w:val="24"/>
        </w:rPr>
        <w:t>zepisami tego rozporządzenia;</w:t>
      </w:r>
    </w:p>
    <w:p w14:paraId="2E425060" w14:textId="6546B0F9" w:rsidR="003F1F3B" w:rsidRPr="002D5962" w:rsidRDefault="0011020B" w:rsidP="00EF04AC">
      <w:pPr>
        <w:numPr>
          <w:ilvl w:val="0"/>
          <w:numId w:val="17"/>
        </w:numPr>
        <w:tabs>
          <w:tab w:val="left" w:pos="180"/>
        </w:tabs>
        <w:spacing w:after="0" w:line="360" w:lineRule="auto"/>
        <w:rPr>
          <w:rFonts w:ascii="Arial" w:hAnsi="Arial" w:cs="Arial"/>
          <w:sz w:val="24"/>
          <w:szCs w:val="24"/>
        </w:rPr>
      </w:pPr>
      <w:r w:rsidRPr="00984B9D">
        <w:rPr>
          <w:rFonts w:ascii="Arial" w:hAnsi="Arial" w:cs="Arial"/>
          <w:sz w:val="24"/>
          <w:szCs w:val="24"/>
        </w:rPr>
        <w:t>spełnienia warunki</w:t>
      </w:r>
      <w:r w:rsidR="00F03D8E" w:rsidRPr="00984B9D">
        <w:rPr>
          <w:rFonts w:ascii="Arial" w:hAnsi="Arial" w:cs="Arial"/>
          <w:sz w:val="24"/>
          <w:szCs w:val="24"/>
        </w:rPr>
        <w:t xml:space="preserve">, o których mowa w rozporządzeniu Komisji (UE) nr 2023/2831 z dnia 13 grudnia 2023 r., gdyż </w:t>
      </w:r>
      <w:r w:rsidR="005F045C" w:rsidRPr="00984B9D">
        <w:rPr>
          <w:rFonts w:ascii="Arial" w:hAnsi="Arial" w:cs="Arial"/>
          <w:sz w:val="24"/>
          <w:szCs w:val="24"/>
        </w:rPr>
        <w:t>w ciągu 3 minionych lat</w:t>
      </w:r>
      <w:r w:rsidR="00F03D8E" w:rsidRPr="00984B9D">
        <w:rPr>
          <w:rFonts w:ascii="Arial" w:hAnsi="Arial" w:cs="Arial"/>
          <w:sz w:val="24"/>
          <w:szCs w:val="24"/>
        </w:rPr>
        <w:t xml:space="preserve"> nie korzystał/a ze środków pomocy przyznawanej beneficjentom przekraczających kwotę 300 000 EUR;</w:t>
      </w:r>
    </w:p>
    <w:p w14:paraId="41124991" w14:textId="45334819" w:rsidR="003F1F3B" w:rsidRPr="002D5962" w:rsidRDefault="003F1F3B" w:rsidP="00EF04AC">
      <w:pPr>
        <w:numPr>
          <w:ilvl w:val="0"/>
          <w:numId w:val="17"/>
        </w:numPr>
        <w:tabs>
          <w:tab w:val="left" w:pos="180"/>
        </w:tabs>
        <w:spacing w:after="0" w:line="360" w:lineRule="auto"/>
        <w:rPr>
          <w:rFonts w:ascii="Arial" w:hAnsi="Arial" w:cs="Arial"/>
          <w:sz w:val="24"/>
          <w:szCs w:val="24"/>
        </w:rPr>
      </w:pPr>
      <w:r w:rsidRPr="00984B9D">
        <w:rPr>
          <w:rFonts w:ascii="Arial" w:hAnsi="Arial" w:cs="Arial"/>
          <w:sz w:val="24"/>
          <w:szCs w:val="24"/>
        </w:rPr>
        <w:t>nie</w:t>
      </w:r>
      <w:r w:rsidR="0011020B" w:rsidRPr="00984B9D">
        <w:rPr>
          <w:rFonts w:ascii="Arial" w:hAnsi="Arial" w:cs="Arial"/>
          <w:sz w:val="24"/>
          <w:szCs w:val="24"/>
        </w:rPr>
        <w:t xml:space="preserve"> posiada</w:t>
      </w:r>
      <w:r w:rsidRPr="00984B9D">
        <w:rPr>
          <w:rFonts w:ascii="Arial" w:hAnsi="Arial" w:cs="Arial"/>
          <w:sz w:val="24"/>
          <w:szCs w:val="24"/>
        </w:rPr>
        <w:t xml:space="preserve"> </w:t>
      </w:r>
      <w:r w:rsidR="00372B8B" w:rsidRPr="00984B9D">
        <w:rPr>
          <w:rFonts w:ascii="Arial" w:hAnsi="Arial" w:cs="Arial"/>
          <w:sz w:val="24"/>
          <w:szCs w:val="24"/>
        </w:rPr>
        <w:t>niespłaconych</w:t>
      </w:r>
      <w:r w:rsidRPr="00984B9D">
        <w:rPr>
          <w:rFonts w:ascii="Arial" w:hAnsi="Arial" w:cs="Arial"/>
          <w:sz w:val="24"/>
          <w:szCs w:val="24"/>
        </w:rPr>
        <w:t xml:space="preserve"> zobowiązań w stosunku do Urzędu Skarbowego </w:t>
      </w:r>
      <w:r w:rsidR="00372B8B" w:rsidRPr="00984B9D">
        <w:rPr>
          <w:rFonts w:ascii="Arial" w:hAnsi="Arial" w:cs="Arial"/>
          <w:sz w:val="24"/>
          <w:szCs w:val="24"/>
        </w:rPr>
        <w:br/>
      </w:r>
      <w:r w:rsidRPr="00984B9D">
        <w:rPr>
          <w:rFonts w:ascii="Arial" w:hAnsi="Arial" w:cs="Arial"/>
          <w:sz w:val="24"/>
          <w:szCs w:val="24"/>
        </w:rPr>
        <w:t xml:space="preserve">i </w:t>
      </w:r>
      <w:r w:rsidR="006E2A18" w:rsidRPr="00984B9D">
        <w:rPr>
          <w:rFonts w:ascii="Arial" w:hAnsi="Arial" w:cs="Arial"/>
          <w:sz w:val="24"/>
          <w:szCs w:val="24"/>
        </w:rPr>
        <w:t>Zakładu Ubezpieczeń Społecznych</w:t>
      </w:r>
      <w:r w:rsidRPr="00984B9D">
        <w:rPr>
          <w:rFonts w:ascii="Arial" w:hAnsi="Arial" w:cs="Arial"/>
          <w:sz w:val="24"/>
          <w:szCs w:val="24"/>
        </w:rPr>
        <w:t xml:space="preserve"> z tytułu wcześniej prowadzonej działalności gospodarczej;</w:t>
      </w:r>
    </w:p>
    <w:p w14:paraId="5A904E62" w14:textId="057D9CF5" w:rsidR="00671CB9" w:rsidRPr="00984B9D" w:rsidRDefault="00671CB9" w:rsidP="00EF04AC">
      <w:pPr>
        <w:numPr>
          <w:ilvl w:val="0"/>
          <w:numId w:val="7"/>
        </w:numPr>
        <w:spacing w:after="0" w:line="360" w:lineRule="auto"/>
        <w:rPr>
          <w:rFonts w:ascii="Arial" w:hAnsi="Arial" w:cs="Arial"/>
          <w:b/>
          <w:sz w:val="24"/>
          <w:szCs w:val="24"/>
        </w:rPr>
      </w:pPr>
      <w:r w:rsidRPr="00984B9D">
        <w:rPr>
          <w:rFonts w:ascii="Arial" w:eastAsia="Arial" w:hAnsi="Arial" w:cs="Arial"/>
          <w:sz w:val="24"/>
        </w:rPr>
        <w:t>Do wniosku o przyznanie jednorazowo środków na podjęcie działalności gospodarczej w ramach pomocy de minimis opiekun dołącza oświadczenia, o których mowa</w:t>
      </w:r>
      <w:r w:rsidR="00816316" w:rsidRPr="00984B9D">
        <w:rPr>
          <w:rFonts w:ascii="Arial" w:eastAsia="Arial" w:hAnsi="Arial" w:cs="Arial"/>
          <w:sz w:val="24"/>
        </w:rPr>
        <w:t xml:space="preserve"> w </w:t>
      </w:r>
      <w:r w:rsidR="00FB0E2E" w:rsidRPr="00984B9D">
        <w:rPr>
          <w:rFonts w:ascii="Arial" w:hAnsi="Arial" w:cs="Arial"/>
          <w:sz w:val="24"/>
          <w:szCs w:val="24"/>
        </w:rPr>
        <w:t>ust. 1 pkt. 1</w:t>
      </w:r>
      <w:r w:rsidR="00A24573" w:rsidRPr="00984B9D">
        <w:rPr>
          <w:rFonts w:ascii="Arial" w:hAnsi="Arial" w:cs="Arial"/>
          <w:sz w:val="24"/>
          <w:szCs w:val="24"/>
        </w:rPr>
        <w:t xml:space="preserve">-4 </w:t>
      </w:r>
      <w:r w:rsidR="0069548C" w:rsidRPr="00984B9D">
        <w:rPr>
          <w:rFonts w:ascii="Arial" w:hAnsi="Arial" w:cs="Arial"/>
          <w:sz w:val="24"/>
          <w:szCs w:val="24"/>
        </w:rPr>
        <w:t>oraz</w:t>
      </w:r>
      <w:r w:rsidR="00FB0E2E" w:rsidRPr="00984B9D">
        <w:rPr>
          <w:rFonts w:ascii="Arial" w:hAnsi="Arial" w:cs="Arial"/>
          <w:sz w:val="24"/>
          <w:szCs w:val="24"/>
        </w:rPr>
        <w:t xml:space="preserve"> pkt 7-16</w:t>
      </w:r>
      <w:r w:rsidR="00A24573" w:rsidRPr="00984B9D">
        <w:rPr>
          <w:rFonts w:ascii="Arial" w:hAnsi="Arial" w:cs="Arial"/>
          <w:sz w:val="24"/>
          <w:szCs w:val="24"/>
        </w:rPr>
        <w:t>.</w:t>
      </w:r>
    </w:p>
    <w:p w14:paraId="4463DB21" w14:textId="4AF35ADB" w:rsidR="00671CB9" w:rsidRPr="00984B9D" w:rsidRDefault="00671CB9" w:rsidP="00EF04AC">
      <w:pPr>
        <w:numPr>
          <w:ilvl w:val="0"/>
          <w:numId w:val="7"/>
        </w:numPr>
        <w:spacing w:after="0" w:line="360" w:lineRule="auto"/>
        <w:rPr>
          <w:rFonts w:ascii="Arial" w:hAnsi="Arial" w:cs="Arial"/>
          <w:b/>
          <w:sz w:val="24"/>
          <w:szCs w:val="24"/>
        </w:rPr>
      </w:pPr>
      <w:r w:rsidRPr="00984B9D">
        <w:rPr>
          <w:rFonts w:ascii="Arial" w:eastAsia="Arial" w:hAnsi="Arial" w:cs="Arial"/>
          <w:sz w:val="24"/>
        </w:rPr>
        <w:t xml:space="preserve">Do wniosku o przyznanie jednorazowo środków na podjęcie działalności gospodarczej w ramach pomocy de minimis </w:t>
      </w:r>
      <w:r w:rsidR="003E4E39" w:rsidRPr="00984B9D">
        <w:rPr>
          <w:rFonts w:ascii="Arial" w:eastAsia="Arial" w:hAnsi="Arial" w:cs="Arial"/>
          <w:sz w:val="24"/>
        </w:rPr>
        <w:t xml:space="preserve">absolwent CIS lub absolwent KIS </w:t>
      </w:r>
      <w:r w:rsidRPr="00984B9D">
        <w:rPr>
          <w:rFonts w:ascii="Arial" w:eastAsia="Arial" w:hAnsi="Arial" w:cs="Arial"/>
          <w:sz w:val="24"/>
        </w:rPr>
        <w:t>dołącza oświadczenia, o których mowa</w:t>
      </w:r>
      <w:r w:rsidR="00816316" w:rsidRPr="00984B9D">
        <w:rPr>
          <w:rFonts w:ascii="Arial" w:eastAsia="Arial" w:hAnsi="Arial" w:cs="Arial"/>
          <w:sz w:val="24"/>
        </w:rPr>
        <w:t xml:space="preserve"> w ust.</w:t>
      </w:r>
      <w:r w:rsidR="003E4E39" w:rsidRPr="00984B9D">
        <w:rPr>
          <w:rFonts w:ascii="Arial" w:eastAsia="Arial" w:hAnsi="Arial" w:cs="Arial"/>
          <w:sz w:val="24"/>
        </w:rPr>
        <w:t xml:space="preserve"> </w:t>
      </w:r>
      <w:r w:rsidR="003E4E39" w:rsidRPr="00984B9D">
        <w:rPr>
          <w:rFonts w:ascii="Arial" w:hAnsi="Arial" w:cs="Arial"/>
          <w:sz w:val="24"/>
          <w:szCs w:val="24"/>
        </w:rPr>
        <w:t>1 pkt.</w:t>
      </w:r>
      <w:r w:rsidR="00FB0E2E" w:rsidRPr="00984B9D">
        <w:rPr>
          <w:rFonts w:ascii="Arial" w:hAnsi="Arial" w:cs="Arial"/>
          <w:sz w:val="24"/>
          <w:szCs w:val="24"/>
        </w:rPr>
        <w:t xml:space="preserve"> 1</w:t>
      </w:r>
      <w:r w:rsidR="003E4E39" w:rsidRPr="00984B9D">
        <w:rPr>
          <w:rFonts w:ascii="Arial" w:hAnsi="Arial" w:cs="Arial"/>
          <w:sz w:val="24"/>
          <w:szCs w:val="24"/>
        </w:rPr>
        <w:t>-6 , pkt 7 oraz pkt 9</w:t>
      </w:r>
      <w:r w:rsidR="00FB0E2E" w:rsidRPr="00984B9D">
        <w:rPr>
          <w:rFonts w:ascii="Arial" w:hAnsi="Arial" w:cs="Arial"/>
          <w:sz w:val="24"/>
          <w:szCs w:val="24"/>
        </w:rPr>
        <w:t>-16</w:t>
      </w:r>
      <w:r w:rsidR="003E4E39" w:rsidRPr="00984B9D">
        <w:rPr>
          <w:rFonts w:ascii="Arial" w:hAnsi="Arial" w:cs="Arial"/>
          <w:sz w:val="24"/>
          <w:szCs w:val="24"/>
        </w:rPr>
        <w:t>.</w:t>
      </w:r>
    </w:p>
    <w:p w14:paraId="2BC78ABC" w14:textId="23D015F6" w:rsidR="003F1F3B" w:rsidRPr="00984B9D" w:rsidRDefault="003F1F3B" w:rsidP="00EF04AC">
      <w:pPr>
        <w:numPr>
          <w:ilvl w:val="0"/>
          <w:numId w:val="7"/>
        </w:numPr>
        <w:spacing w:after="0" w:line="360" w:lineRule="auto"/>
        <w:rPr>
          <w:rFonts w:ascii="Arial" w:hAnsi="Arial" w:cs="Arial"/>
          <w:b/>
          <w:sz w:val="24"/>
          <w:szCs w:val="24"/>
        </w:rPr>
      </w:pPr>
      <w:r w:rsidRPr="00984B9D">
        <w:rPr>
          <w:rFonts w:ascii="Arial" w:hAnsi="Arial" w:cs="Arial"/>
          <w:sz w:val="24"/>
          <w:szCs w:val="24"/>
        </w:rPr>
        <w:t xml:space="preserve">Bezrobotny, absolwent CIS, absolwent KIS lub opiekun ubiegający się o pomoc </w:t>
      </w:r>
      <w:r w:rsidR="00CB7847" w:rsidRPr="00984B9D">
        <w:rPr>
          <w:rFonts w:ascii="Arial" w:hAnsi="Arial" w:cs="Arial"/>
          <w:sz w:val="24"/>
          <w:szCs w:val="24"/>
        </w:rPr>
        <w:br/>
      </w:r>
      <w:r w:rsidRPr="00984B9D">
        <w:rPr>
          <w:rFonts w:ascii="Arial" w:hAnsi="Arial" w:cs="Arial"/>
          <w:sz w:val="24"/>
          <w:szCs w:val="24"/>
        </w:rPr>
        <w:t>de minimis dołącza dodatkowo:</w:t>
      </w:r>
    </w:p>
    <w:p w14:paraId="21221B7A" w14:textId="77777777" w:rsidR="003F1F3B" w:rsidRPr="00984B9D" w:rsidRDefault="003C7BFC" w:rsidP="00EF04AC">
      <w:pPr>
        <w:numPr>
          <w:ilvl w:val="0"/>
          <w:numId w:val="29"/>
        </w:numPr>
        <w:tabs>
          <w:tab w:val="left" w:pos="180"/>
        </w:tabs>
        <w:spacing w:after="0" w:line="360" w:lineRule="auto"/>
        <w:rPr>
          <w:rFonts w:ascii="Arial" w:hAnsi="Arial" w:cs="Arial"/>
          <w:b/>
          <w:sz w:val="24"/>
          <w:szCs w:val="24"/>
        </w:rPr>
      </w:pPr>
      <w:r w:rsidRPr="00984B9D">
        <w:rPr>
          <w:rFonts w:ascii="Arial" w:hAnsi="Arial" w:cs="Arial"/>
          <w:sz w:val="24"/>
          <w:szCs w:val="24"/>
        </w:rPr>
        <w:t>W</w:t>
      </w:r>
      <w:r w:rsidR="00D15AEC" w:rsidRPr="00984B9D">
        <w:rPr>
          <w:rFonts w:ascii="Arial" w:hAnsi="Arial" w:cs="Arial"/>
          <w:sz w:val="24"/>
          <w:szCs w:val="24"/>
        </w:rPr>
        <w:t xml:space="preserve">szystkie </w:t>
      </w:r>
      <w:r w:rsidR="002C798A" w:rsidRPr="00984B9D">
        <w:rPr>
          <w:rFonts w:ascii="Arial" w:hAnsi="Arial" w:cs="Arial"/>
          <w:sz w:val="24"/>
          <w:szCs w:val="24"/>
        </w:rPr>
        <w:t xml:space="preserve">zaświadczenia o pomocy </w:t>
      </w:r>
      <w:r w:rsidR="002C798A" w:rsidRPr="00984B9D">
        <w:rPr>
          <w:rFonts w:ascii="Arial" w:hAnsi="Arial" w:cs="Arial"/>
          <w:i/>
          <w:sz w:val="24"/>
          <w:szCs w:val="24"/>
        </w:rPr>
        <w:t xml:space="preserve">de </w:t>
      </w:r>
      <w:r w:rsidR="002C798A" w:rsidRPr="00984B9D">
        <w:rPr>
          <w:rFonts w:ascii="Arial" w:hAnsi="Arial" w:cs="Arial"/>
          <w:iCs/>
          <w:sz w:val="24"/>
          <w:szCs w:val="24"/>
        </w:rPr>
        <w:t>minimis</w:t>
      </w:r>
      <w:r w:rsidR="002C798A" w:rsidRPr="00984B9D">
        <w:rPr>
          <w:rFonts w:ascii="Arial" w:hAnsi="Arial" w:cs="Arial"/>
          <w:sz w:val="24"/>
          <w:szCs w:val="24"/>
        </w:rPr>
        <w:t xml:space="preserve"> oraz pomocy </w:t>
      </w:r>
      <w:r w:rsidR="002C798A" w:rsidRPr="00984B9D">
        <w:rPr>
          <w:rFonts w:ascii="Arial" w:hAnsi="Arial" w:cs="Arial"/>
          <w:i/>
          <w:sz w:val="24"/>
          <w:szCs w:val="24"/>
        </w:rPr>
        <w:t xml:space="preserve">de </w:t>
      </w:r>
      <w:r w:rsidR="002C798A" w:rsidRPr="00984B9D">
        <w:rPr>
          <w:rFonts w:ascii="Arial" w:hAnsi="Arial" w:cs="Arial"/>
          <w:iCs/>
          <w:sz w:val="24"/>
          <w:szCs w:val="24"/>
        </w:rPr>
        <w:t>minimis</w:t>
      </w:r>
      <w:r w:rsidR="002C798A" w:rsidRPr="00984B9D">
        <w:rPr>
          <w:rFonts w:ascii="Arial" w:hAnsi="Arial" w:cs="Arial"/>
          <w:sz w:val="24"/>
          <w:szCs w:val="24"/>
        </w:rPr>
        <w:t xml:space="preserve"> </w:t>
      </w:r>
      <w:r w:rsidR="00B83988" w:rsidRPr="00984B9D">
        <w:rPr>
          <w:rFonts w:ascii="Arial" w:hAnsi="Arial" w:cs="Arial"/>
          <w:sz w:val="24"/>
          <w:szCs w:val="24"/>
        </w:rPr>
        <w:br/>
      </w:r>
      <w:r w:rsidR="002C798A" w:rsidRPr="00984B9D">
        <w:rPr>
          <w:rFonts w:ascii="Arial" w:hAnsi="Arial" w:cs="Arial"/>
          <w:sz w:val="24"/>
          <w:szCs w:val="24"/>
        </w:rPr>
        <w:t xml:space="preserve">w rolnictwie </w:t>
      </w:r>
      <w:r w:rsidR="00D410B3" w:rsidRPr="00984B9D">
        <w:rPr>
          <w:rFonts w:ascii="Arial" w:hAnsi="Arial" w:cs="Arial"/>
          <w:sz w:val="24"/>
          <w:szCs w:val="24"/>
        </w:rPr>
        <w:t xml:space="preserve">lub pomocy de </w:t>
      </w:r>
      <w:r w:rsidR="00D410B3" w:rsidRPr="00984B9D">
        <w:rPr>
          <w:rFonts w:ascii="Arial" w:hAnsi="Arial" w:cs="Arial"/>
          <w:iCs/>
          <w:sz w:val="24"/>
          <w:szCs w:val="24"/>
        </w:rPr>
        <w:t>mi</w:t>
      </w:r>
      <w:r w:rsidR="002C798A" w:rsidRPr="00984B9D">
        <w:rPr>
          <w:rFonts w:ascii="Arial" w:hAnsi="Arial" w:cs="Arial"/>
          <w:iCs/>
          <w:sz w:val="24"/>
          <w:szCs w:val="24"/>
        </w:rPr>
        <w:t>nimis</w:t>
      </w:r>
      <w:r w:rsidR="002C798A" w:rsidRPr="00984B9D">
        <w:rPr>
          <w:rFonts w:ascii="Arial" w:hAnsi="Arial" w:cs="Arial"/>
          <w:sz w:val="24"/>
          <w:szCs w:val="24"/>
        </w:rPr>
        <w:t xml:space="preserve"> w rybołówstwie, jaką otrzymał</w:t>
      </w:r>
      <w:r w:rsidR="00455D5B" w:rsidRPr="00984B9D">
        <w:rPr>
          <w:rFonts w:ascii="Arial" w:hAnsi="Arial" w:cs="Arial"/>
          <w:sz w:val="24"/>
          <w:szCs w:val="24"/>
        </w:rPr>
        <w:t xml:space="preserve"> w okresie </w:t>
      </w:r>
      <w:r w:rsidR="00346A9C" w:rsidRPr="00984B9D">
        <w:rPr>
          <w:rFonts w:ascii="Arial" w:hAnsi="Arial" w:cs="Arial"/>
          <w:sz w:val="24"/>
          <w:szCs w:val="24"/>
        </w:rPr>
        <w:br/>
      </w:r>
      <w:r w:rsidR="00455D5B" w:rsidRPr="00984B9D">
        <w:rPr>
          <w:rFonts w:ascii="Arial" w:hAnsi="Arial" w:cs="Arial"/>
          <w:sz w:val="24"/>
          <w:szCs w:val="24"/>
        </w:rPr>
        <w:t xml:space="preserve">o którym mowa w art. 3 ust. 2 rozporządzenia 2023/2831, albo oświadczenie </w:t>
      </w:r>
      <w:r w:rsidR="001D7296" w:rsidRPr="00984B9D">
        <w:rPr>
          <w:rFonts w:ascii="Arial" w:hAnsi="Arial" w:cs="Arial"/>
          <w:sz w:val="24"/>
          <w:szCs w:val="24"/>
        </w:rPr>
        <w:br/>
      </w:r>
      <w:r w:rsidR="00455D5B" w:rsidRPr="00984B9D">
        <w:rPr>
          <w:rFonts w:ascii="Arial" w:hAnsi="Arial" w:cs="Arial"/>
          <w:sz w:val="24"/>
          <w:szCs w:val="24"/>
        </w:rPr>
        <w:lastRenderedPageBreak/>
        <w:t>o wielkości tej pomocy otrzymanej w tym okresie</w:t>
      </w:r>
      <w:r w:rsidR="00FE12B0" w:rsidRPr="00984B9D">
        <w:rPr>
          <w:rFonts w:ascii="Arial" w:hAnsi="Arial" w:cs="Arial"/>
          <w:sz w:val="24"/>
          <w:szCs w:val="24"/>
        </w:rPr>
        <w:t>,</w:t>
      </w:r>
      <w:r w:rsidR="00455D5B" w:rsidRPr="00984B9D">
        <w:rPr>
          <w:rFonts w:ascii="Arial" w:hAnsi="Arial" w:cs="Arial"/>
          <w:sz w:val="24"/>
          <w:szCs w:val="24"/>
        </w:rPr>
        <w:t xml:space="preserve"> albo oświadczenie </w:t>
      </w:r>
      <w:r w:rsidR="001D7296" w:rsidRPr="00984B9D">
        <w:rPr>
          <w:rFonts w:ascii="Arial" w:hAnsi="Arial" w:cs="Arial"/>
          <w:sz w:val="24"/>
          <w:szCs w:val="24"/>
        </w:rPr>
        <w:br/>
      </w:r>
      <w:r w:rsidR="00455D5B" w:rsidRPr="00984B9D">
        <w:rPr>
          <w:rFonts w:ascii="Arial" w:hAnsi="Arial" w:cs="Arial"/>
          <w:sz w:val="24"/>
          <w:szCs w:val="24"/>
        </w:rPr>
        <w:t>o nieotrzymaniu takiej pomocy w tym okresie;</w:t>
      </w:r>
    </w:p>
    <w:p w14:paraId="3484CE3E" w14:textId="5E75392F" w:rsidR="003D6D9B" w:rsidRPr="00984B9D" w:rsidRDefault="006E32C1" w:rsidP="00EF04AC">
      <w:pPr>
        <w:numPr>
          <w:ilvl w:val="0"/>
          <w:numId w:val="29"/>
        </w:numPr>
        <w:tabs>
          <w:tab w:val="left" w:pos="180"/>
        </w:tabs>
        <w:spacing w:after="0" w:line="360" w:lineRule="auto"/>
        <w:rPr>
          <w:rFonts w:ascii="Arial" w:hAnsi="Arial" w:cs="Arial"/>
          <w:b/>
          <w:sz w:val="24"/>
          <w:szCs w:val="24"/>
        </w:rPr>
      </w:pPr>
      <w:r w:rsidRPr="00984B9D">
        <w:rPr>
          <w:rFonts w:ascii="Arial" w:hAnsi="Arial" w:cs="Arial"/>
          <w:sz w:val="24"/>
          <w:szCs w:val="24"/>
        </w:rPr>
        <w:t>informacje</w:t>
      </w:r>
      <w:r w:rsidR="003F1F3B" w:rsidRPr="00984B9D">
        <w:rPr>
          <w:rFonts w:ascii="Arial" w:hAnsi="Arial" w:cs="Arial"/>
          <w:sz w:val="24"/>
          <w:szCs w:val="24"/>
        </w:rPr>
        <w:t xml:space="preserve"> określone w przepisach wydanych na podstawie art. </w:t>
      </w:r>
      <w:r w:rsidR="00CB7847" w:rsidRPr="00984B9D">
        <w:rPr>
          <w:rFonts w:ascii="Arial" w:hAnsi="Arial" w:cs="Arial"/>
          <w:sz w:val="24"/>
          <w:szCs w:val="24"/>
        </w:rPr>
        <w:br/>
      </w:r>
      <w:r w:rsidR="003F1F3B" w:rsidRPr="00984B9D">
        <w:rPr>
          <w:rFonts w:ascii="Arial" w:hAnsi="Arial" w:cs="Arial"/>
          <w:sz w:val="24"/>
          <w:szCs w:val="24"/>
        </w:rPr>
        <w:t>37 ust. 2a ustawy z dnia 30 kwietnia 2004 r. o postępowaniu w sprawach dotyczących pomocy publicznej.</w:t>
      </w:r>
    </w:p>
    <w:p w14:paraId="65E8FFD5" w14:textId="77777777" w:rsidR="003F1F3B" w:rsidRPr="00984B9D" w:rsidRDefault="003F1F3B" w:rsidP="00EF04AC">
      <w:pPr>
        <w:spacing w:line="360" w:lineRule="auto"/>
        <w:jc w:val="center"/>
        <w:rPr>
          <w:rFonts w:ascii="Arial" w:hAnsi="Arial" w:cs="Arial"/>
          <w:b/>
          <w:sz w:val="24"/>
          <w:szCs w:val="24"/>
        </w:rPr>
      </w:pPr>
      <w:r w:rsidRPr="00984B9D">
        <w:rPr>
          <w:rFonts w:ascii="Arial" w:hAnsi="Arial" w:cs="Arial"/>
          <w:b/>
          <w:sz w:val="24"/>
          <w:szCs w:val="24"/>
        </w:rPr>
        <w:t>§ 8</w:t>
      </w:r>
    </w:p>
    <w:p w14:paraId="36AB6A04" w14:textId="69B1C57D" w:rsidR="003F1F3B" w:rsidRPr="00984B9D" w:rsidRDefault="003F1F3B" w:rsidP="00EF04AC">
      <w:pPr>
        <w:numPr>
          <w:ilvl w:val="0"/>
          <w:numId w:val="8"/>
        </w:numPr>
        <w:spacing w:after="0" w:line="360" w:lineRule="auto"/>
        <w:rPr>
          <w:rFonts w:ascii="Arial" w:hAnsi="Arial" w:cs="Arial"/>
          <w:sz w:val="24"/>
          <w:szCs w:val="24"/>
        </w:rPr>
      </w:pPr>
      <w:r w:rsidRPr="00984B9D">
        <w:rPr>
          <w:rFonts w:ascii="Arial" w:hAnsi="Arial" w:cs="Arial"/>
          <w:sz w:val="24"/>
          <w:szCs w:val="24"/>
        </w:rPr>
        <w:t xml:space="preserve">Wniosek o </w:t>
      </w:r>
      <w:r w:rsidR="00D76CEB" w:rsidRPr="00984B9D">
        <w:rPr>
          <w:rFonts w:ascii="Arial" w:hAnsi="Arial" w:cs="Arial"/>
          <w:sz w:val="24"/>
          <w:szCs w:val="24"/>
        </w:rPr>
        <w:t>dofinansowanie podjęcia działalności gospodarczej może złożyć bezrobotny który</w:t>
      </w:r>
      <w:r w:rsidR="002E7794" w:rsidRPr="00984B9D">
        <w:rPr>
          <w:rFonts w:ascii="Arial" w:hAnsi="Arial" w:cs="Arial"/>
          <w:sz w:val="24"/>
          <w:szCs w:val="24"/>
        </w:rPr>
        <w:t xml:space="preserve"> na dzień złożenia wniosku</w:t>
      </w:r>
      <w:r w:rsidR="00D76CEB" w:rsidRPr="00984B9D">
        <w:rPr>
          <w:rFonts w:ascii="Arial" w:hAnsi="Arial" w:cs="Arial"/>
          <w:sz w:val="24"/>
          <w:szCs w:val="24"/>
        </w:rPr>
        <w:t>:</w:t>
      </w:r>
      <w:r w:rsidR="00FE12B0" w:rsidRPr="00984B9D">
        <w:rPr>
          <w:rFonts w:ascii="Arial" w:hAnsi="Arial" w:cs="Arial"/>
          <w:sz w:val="24"/>
          <w:szCs w:val="24"/>
        </w:rPr>
        <w:t xml:space="preserve"> </w:t>
      </w:r>
    </w:p>
    <w:p w14:paraId="690EFAE9" w14:textId="5131868B" w:rsidR="003F1F3B" w:rsidRPr="00984B9D" w:rsidRDefault="003F1F3B" w:rsidP="00EF04AC">
      <w:pPr>
        <w:numPr>
          <w:ilvl w:val="0"/>
          <w:numId w:val="9"/>
        </w:numPr>
        <w:tabs>
          <w:tab w:val="left" w:pos="180"/>
        </w:tabs>
        <w:spacing w:after="0" w:line="360" w:lineRule="auto"/>
        <w:rPr>
          <w:rFonts w:ascii="Arial" w:hAnsi="Arial" w:cs="Arial"/>
          <w:sz w:val="24"/>
          <w:szCs w:val="24"/>
        </w:rPr>
      </w:pPr>
      <w:r w:rsidRPr="00984B9D">
        <w:rPr>
          <w:rFonts w:ascii="Arial" w:hAnsi="Arial" w:cs="Arial"/>
          <w:sz w:val="24"/>
          <w:szCs w:val="24"/>
        </w:rPr>
        <w:t xml:space="preserve">spełnia </w:t>
      </w:r>
      <w:r w:rsidR="001B5624" w:rsidRPr="00984B9D">
        <w:rPr>
          <w:rFonts w:ascii="Arial" w:hAnsi="Arial" w:cs="Arial"/>
          <w:sz w:val="24"/>
          <w:szCs w:val="24"/>
        </w:rPr>
        <w:t xml:space="preserve">warunki, o których mowa w § 7 </w:t>
      </w:r>
      <w:r w:rsidR="00321C81" w:rsidRPr="00984B9D">
        <w:rPr>
          <w:rFonts w:ascii="Arial" w:hAnsi="Arial" w:cs="Arial"/>
          <w:sz w:val="24"/>
          <w:szCs w:val="24"/>
        </w:rPr>
        <w:t>ust. 1 i</w:t>
      </w:r>
      <w:r w:rsidR="003F0DFF" w:rsidRPr="00984B9D">
        <w:rPr>
          <w:rFonts w:ascii="Arial" w:hAnsi="Arial" w:cs="Arial"/>
          <w:sz w:val="24"/>
          <w:szCs w:val="24"/>
        </w:rPr>
        <w:t xml:space="preserve"> </w:t>
      </w:r>
      <w:r w:rsidR="00321C81" w:rsidRPr="00984B9D">
        <w:rPr>
          <w:rFonts w:ascii="Arial" w:hAnsi="Arial" w:cs="Arial"/>
          <w:sz w:val="24"/>
          <w:szCs w:val="24"/>
        </w:rPr>
        <w:t>4</w:t>
      </w:r>
      <w:r w:rsidR="00DE0F86" w:rsidRPr="00984B9D">
        <w:rPr>
          <w:rFonts w:ascii="Arial" w:hAnsi="Arial" w:cs="Arial"/>
          <w:sz w:val="24"/>
          <w:szCs w:val="24"/>
        </w:rPr>
        <w:t>;</w:t>
      </w:r>
    </w:p>
    <w:p w14:paraId="1647B96D" w14:textId="77777777" w:rsidR="003F1F3B" w:rsidRPr="00984B9D" w:rsidRDefault="003F1F3B" w:rsidP="00EF04AC">
      <w:pPr>
        <w:numPr>
          <w:ilvl w:val="0"/>
          <w:numId w:val="9"/>
        </w:numPr>
        <w:spacing w:after="0" w:line="360" w:lineRule="auto"/>
        <w:rPr>
          <w:rFonts w:ascii="Arial" w:hAnsi="Arial" w:cs="Arial"/>
          <w:sz w:val="24"/>
          <w:szCs w:val="24"/>
        </w:rPr>
      </w:pPr>
      <w:r w:rsidRPr="00984B9D">
        <w:rPr>
          <w:rFonts w:ascii="Arial" w:hAnsi="Arial" w:cs="Arial"/>
          <w:sz w:val="24"/>
          <w:szCs w:val="24"/>
        </w:rPr>
        <w:t>wniosek jest kompletny i prawidłowo sporządzony, a Starosta dysponuje środkami na jego sfinansowanie;</w:t>
      </w:r>
    </w:p>
    <w:p w14:paraId="1508EE29" w14:textId="121A6592" w:rsidR="00155FB0" w:rsidRPr="00984B9D" w:rsidRDefault="008C71DD" w:rsidP="00155FB0">
      <w:pPr>
        <w:numPr>
          <w:ilvl w:val="0"/>
          <w:numId w:val="8"/>
        </w:numPr>
        <w:spacing w:after="0" w:line="360" w:lineRule="auto"/>
        <w:rPr>
          <w:rFonts w:ascii="Arial" w:hAnsi="Arial" w:cs="Arial"/>
          <w:sz w:val="24"/>
          <w:szCs w:val="24"/>
        </w:rPr>
      </w:pPr>
      <w:r w:rsidRPr="00984B9D">
        <w:rPr>
          <w:rFonts w:ascii="Arial" w:hAnsi="Arial" w:cs="Arial"/>
          <w:sz w:val="24"/>
          <w:szCs w:val="24"/>
        </w:rPr>
        <w:t>Wniosek o dofinansowanie podjęcia działalności gospodarczej może złożyć</w:t>
      </w:r>
      <w:r w:rsidR="003F1F3B" w:rsidRPr="00984B9D">
        <w:rPr>
          <w:rFonts w:ascii="Arial" w:hAnsi="Arial" w:cs="Arial"/>
          <w:sz w:val="24"/>
          <w:szCs w:val="24"/>
        </w:rPr>
        <w:t xml:space="preserve"> </w:t>
      </w:r>
      <w:r w:rsidR="00464C38" w:rsidRPr="00984B9D">
        <w:rPr>
          <w:rFonts w:ascii="Arial" w:hAnsi="Arial" w:cs="Arial"/>
          <w:sz w:val="24"/>
          <w:szCs w:val="24"/>
        </w:rPr>
        <w:t>opiekun,</w:t>
      </w:r>
      <w:r w:rsidR="002746FB" w:rsidRPr="00984B9D">
        <w:rPr>
          <w:rFonts w:ascii="Arial" w:hAnsi="Arial" w:cs="Arial"/>
          <w:sz w:val="24"/>
          <w:szCs w:val="24"/>
        </w:rPr>
        <w:t xml:space="preserve"> który</w:t>
      </w:r>
      <w:r w:rsidR="003F1F3B" w:rsidRPr="00984B9D">
        <w:rPr>
          <w:rFonts w:ascii="Arial" w:hAnsi="Arial" w:cs="Arial"/>
          <w:sz w:val="24"/>
          <w:szCs w:val="24"/>
        </w:rPr>
        <w:t>:</w:t>
      </w:r>
    </w:p>
    <w:p w14:paraId="72067EB5" w14:textId="5B6A8560" w:rsidR="00155FB0" w:rsidRPr="00984B9D" w:rsidRDefault="00155FB0" w:rsidP="00155FB0">
      <w:pPr>
        <w:pStyle w:val="Akapitzlist"/>
        <w:numPr>
          <w:ilvl w:val="0"/>
          <w:numId w:val="40"/>
        </w:numPr>
        <w:spacing w:after="0" w:line="360" w:lineRule="auto"/>
        <w:rPr>
          <w:rFonts w:ascii="Arial" w:hAnsi="Arial" w:cs="Arial"/>
          <w:sz w:val="24"/>
          <w:szCs w:val="24"/>
        </w:rPr>
      </w:pPr>
      <w:r w:rsidRPr="00984B9D">
        <w:rPr>
          <w:rFonts w:ascii="Arial" w:hAnsi="Arial" w:cs="Arial"/>
          <w:sz w:val="24"/>
          <w:szCs w:val="24"/>
        </w:rPr>
        <w:t>spełnia</w:t>
      </w:r>
      <w:r w:rsidR="003F1F3B" w:rsidRPr="00984B9D">
        <w:rPr>
          <w:rFonts w:ascii="Arial" w:hAnsi="Arial" w:cs="Arial"/>
          <w:sz w:val="24"/>
          <w:szCs w:val="24"/>
        </w:rPr>
        <w:t>,</w:t>
      </w:r>
      <w:r w:rsidRPr="00984B9D">
        <w:rPr>
          <w:rFonts w:ascii="Arial" w:hAnsi="Arial" w:cs="Arial"/>
          <w:sz w:val="24"/>
          <w:szCs w:val="24"/>
        </w:rPr>
        <w:t xml:space="preserve"> warunk</w:t>
      </w:r>
      <w:r w:rsidR="0069548C" w:rsidRPr="00984B9D">
        <w:rPr>
          <w:rFonts w:ascii="Arial" w:hAnsi="Arial" w:cs="Arial"/>
          <w:sz w:val="24"/>
          <w:szCs w:val="24"/>
        </w:rPr>
        <w:t>i określone w</w:t>
      </w:r>
      <w:r w:rsidR="00815A4B" w:rsidRPr="00984B9D">
        <w:rPr>
          <w:rFonts w:ascii="Arial" w:hAnsi="Arial" w:cs="Arial"/>
          <w:sz w:val="24"/>
          <w:szCs w:val="24"/>
        </w:rPr>
        <w:t xml:space="preserve"> § 7</w:t>
      </w:r>
      <w:r w:rsidR="0069548C" w:rsidRPr="00984B9D">
        <w:rPr>
          <w:rFonts w:ascii="Arial" w:hAnsi="Arial" w:cs="Arial"/>
          <w:sz w:val="24"/>
          <w:szCs w:val="24"/>
        </w:rPr>
        <w:t xml:space="preserve"> ust. </w:t>
      </w:r>
      <w:r w:rsidR="00722596" w:rsidRPr="00984B9D">
        <w:rPr>
          <w:rFonts w:ascii="Arial" w:hAnsi="Arial" w:cs="Arial"/>
          <w:sz w:val="24"/>
          <w:szCs w:val="24"/>
        </w:rPr>
        <w:t>2</w:t>
      </w:r>
      <w:r w:rsidR="003F0DFF" w:rsidRPr="00984B9D">
        <w:rPr>
          <w:rFonts w:ascii="Arial" w:hAnsi="Arial" w:cs="Arial"/>
          <w:sz w:val="24"/>
          <w:szCs w:val="24"/>
        </w:rPr>
        <w:t xml:space="preserve"> oraz </w:t>
      </w:r>
      <w:r w:rsidR="00815A4B" w:rsidRPr="00984B9D">
        <w:rPr>
          <w:rFonts w:ascii="Arial" w:hAnsi="Arial" w:cs="Arial"/>
          <w:sz w:val="24"/>
          <w:szCs w:val="24"/>
        </w:rPr>
        <w:t xml:space="preserve">§ 7 </w:t>
      </w:r>
      <w:r w:rsidR="003F0DFF" w:rsidRPr="00984B9D">
        <w:rPr>
          <w:rFonts w:ascii="Arial" w:hAnsi="Arial" w:cs="Arial"/>
          <w:sz w:val="24"/>
          <w:szCs w:val="24"/>
        </w:rPr>
        <w:t>ust. 4.</w:t>
      </w:r>
    </w:p>
    <w:p w14:paraId="52760C43" w14:textId="6DC673D3" w:rsidR="00155FB0" w:rsidRPr="00984B9D" w:rsidRDefault="000771A6" w:rsidP="00155FB0">
      <w:pPr>
        <w:pStyle w:val="Akapitzlist"/>
        <w:numPr>
          <w:ilvl w:val="0"/>
          <w:numId w:val="40"/>
        </w:numPr>
        <w:spacing w:after="0" w:line="360" w:lineRule="auto"/>
        <w:rPr>
          <w:rFonts w:ascii="Arial" w:hAnsi="Arial" w:cs="Arial"/>
          <w:sz w:val="24"/>
          <w:szCs w:val="24"/>
        </w:rPr>
      </w:pPr>
      <w:r w:rsidRPr="00984B9D">
        <w:rPr>
          <w:rFonts w:ascii="Arial" w:hAnsi="Arial" w:cs="Arial"/>
          <w:sz w:val="24"/>
          <w:szCs w:val="24"/>
        </w:rPr>
        <w:t>n</w:t>
      </w:r>
      <w:r w:rsidR="00155FB0" w:rsidRPr="00984B9D">
        <w:rPr>
          <w:rFonts w:ascii="Arial" w:hAnsi="Arial" w:cs="Arial"/>
          <w:sz w:val="24"/>
          <w:szCs w:val="24"/>
        </w:rPr>
        <w:t>ie wykonuje działalności gospodarczej i nie pozostaje w okresie zawieszania wykony</w:t>
      </w:r>
      <w:r w:rsidR="00495F53" w:rsidRPr="00984B9D">
        <w:rPr>
          <w:rFonts w:ascii="Arial" w:hAnsi="Arial" w:cs="Arial"/>
          <w:sz w:val="24"/>
          <w:szCs w:val="24"/>
        </w:rPr>
        <w:t>wania działalności gospodarczej;</w:t>
      </w:r>
    </w:p>
    <w:p w14:paraId="71565C30" w14:textId="634B90F1" w:rsidR="00495F53" w:rsidRPr="00984B9D" w:rsidRDefault="00495F53" w:rsidP="00155FB0">
      <w:pPr>
        <w:pStyle w:val="Akapitzlist"/>
        <w:numPr>
          <w:ilvl w:val="0"/>
          <w:numId w:val="40"/>
        </w:numPr>
        <w:spacing w:after="0" w:line="360" w:lineRule="auto"/>
        <w:rPr>
          <w:rFonts w:ascii="Arial" w:hAnsi="Arial" w:cs="Arial"/>
          <w:sz w:val="24"/>
          <w:szCs w:val="24"/>
        </w:rPr>
      </w:pPr>
      <w:r w:rsidRPr="00984B9D">
        <w:rPr>
          <w:rFonts w:ascii="Arial" w:hAnsi="Arial" w:cs="Arial"/>
          <w:sz w:val="24"/>
          <w:szCs w:val="24"/>
        </w:rPr>
        <w:t>wniosek jest kompletny i prawidłowo sporządzony, a Starosta dysponuje środkami na jego sfinansowanie.</w:t>
      </w:r>
    </w:p>
    <w:p w14:paraId="4D300A2C" w14:textId="0A5158F8" w:rsidR="00776E59" w:rsidRPr="00984B9D" w:rsidRDefault="002746FB" w:rsidP="00AB64C6">
      <w:pPr>
        <w:pStyle w:val="Akapitzlist"/>
        <w:numPr>
          <w:ilvl w:val="0"/>
          <w:numId w:val="8"/>
        </w:numPr>
        <w:spacing w:after="0" w:line="360" w:lineRule="auto"/>
        <w:rPr>
          <w:rFonts w:ascii="Arial" w:hAnsi="Arial" w:cs="Arial"/>
          <w:b/>
          <w:sz w:val="24"/>
          <w:szCs w:val="24"/>
        </w:rPr>
      </w:pPr>
      <w:r w:rsidRPr="00984B9D">
        <w:rPr>
          <w:rFonts w:ascii="Arial" w:hAnsi="Arial" w:cs="Arial"/>
          <w:sz w:val="24"/>
          <w:szCs w:val="24"/>
        </w:rPr>
        <w:t xml:space="preserve">Wniosek o dofinansowanie podjęcia działalności gospodarczej może złożyć </w:t>
      </w:r>
      <w:r w:rsidR="00400539" w:rsidRPr="00984B9D">
        <w:rPr>
          <w:rFonts w:ascii="Arial" w:hAnsi="Arial" w:cs="Arial"/>
          <w:sz w:val="24"/>
          <w:szCs w:val="24"/>
        </w:rPr>
        <w:t>abso</w:t>
      </w:r>
      <w:r w:rsidR="00776E59" w:rsidRPr="00984B9D">
        <w:rPr>
          <w:rFonts w:ascii="Arial" w:hAnsi="Arial" w:cs="Arial"/>
          <w:sz w:val="24"/>
          <w:szCs w:val="24"/>
        </w:rPr>
        <w:t xml:space="preserve">lwent CIS </w:t>
      </w:r>
      <w:r w:rsidR="00400539" w:rsidRPr="00984B9D">
        <w:rPr>
          <w:rFonts w:ascii="Arial" w:hAnsi="Arial" w:cs="Arial"/>
          <w:sz w:val="24"/>
          <w:szCs w:val="24"/>
        </w:rPr>
        <w:t>lub absolwent KIS</w:t>
      </w:r>
      <w:r w:rsidRPr="00984B9D">
        <w:rPr>
          <w:rFonts w:ascii="Arial" w:hAnsi="Arial" w:cs="Arial"/>
          <w:sz w:val="24"/>
          <w:szCs w:val="24"/>
        </w:rPr>
        <w:t xml:space="preserve"> który</w:t>
      </w:r>
      <w:r w:rsidR="00776E59" w:rsidRPr="00984B9D">
        <w:rPr>
          <w:rFonts w:ascii="Arial" w:hAnsi="Arial" w:cs="Arial"/>
          <w:sz w:val="24"/>
          <w:szCs w:val="24"/>
        </w:rPr>
        <w:t>:</w:t>
      </w:r>
    </w:p>
    <w:p w14:paraId="38B46364" w14:textId="422EB199" w:rsidR="00336B78" w:rsidRPr="00984B9D" w:rsidRDefault="00155FB0" w:rsidP="00336B78">
      <w:pPr>
        <w:pStyle w:val="Akapitzlist"/>
        <w:numPr>
          <w:ilvl w:val="0"/>
          <w:numId w:val="41"/>
        </w:numPr>
        <w:spacing w:after="0" w:line="360" w:lineRule="auto"/>
        <w:rPr>
          <w:rFonts w:ascii="Arial" w:hAnsi="Arial" w:cs="Arial"/>
          <w:sz w:val="24"/>
          <w:szCs w:val="24"/>
        </w:rPr>
      </w:pPr>
      <w:r w:rsidRPr="00984B9D">
        <w:rPr>
          <w:rFonts w:ascii="Arial" w:hAnsi="Arial" w:cs="Arial"/>
          <w:sz w:val="24"/>
          <w:szCs w:val="24"/>
        </w:rPr>
        <w:t>spełnia warunki określone w</w:t>
      </w:r>
      <w:r w:rsidR="00815A4B" w:rsidRPr="00984B9D">
        <w:rPr>
          <w:rFonts w:ascii="Arial" w:hAnsi="Arial" w:cs="Arial"/>
          <w:sz w:val="24"/>
          <w:szCs w:val="24"/>
        </w:rPr>
        <w:t xml:space="preserve"> </w:t>
      </w:r>
      <w:r w:rsidR="0010031F" w:rsidRPr="00984B9D">
        <w:rPr>
          <w:rFonts w:ascii="Arial" w:hAnsi="Arial" w:cs="Arial"/>
          <w:sz w:val="24"/>
          <w:szCs w:val="24"/>
        </w:rPr>
        <w:t>§ 7</w:t>
      </w:r>
      <w:r w:rsidRPr="00984B9D">
        <w:rPr>
          <w:rFonts w:ascii="Arial" w:hAnsi="Arial" w:cs="Arial"/>
          <w:sz w:val="24"/>
          <w:szCs w:val="24"/>
        </w:rPr>
        <w:t xml:space="preserve"> ust. </w:t>
      </w:r>
      <w:r w:rsidR="00820357" w:rsidRPr="00984B9D">
        <w:rPr>
          <w:rFonts w:ascii="Arial" w:hAnsi="Arial" w:cs="Arial"/>
          <w:sz w:val="24"/>
          <w:szCs w:val="24"/>
        </w:rPr>
        <w:t>3</w:t>
      </w:r>
      <w:r w:rsidR="003F0DFF" w:rsidRPr="00984B9D">
        <w:rPr>
          <w:rFonts w:ascii="Arial" w:hAnsi="Arial" w:cs="Arial"/>
          <w:sz w:val="24"/>
          <w:szCs w:val="24"/>
        </w:rPr>
        <w:t xml:space="preserve"> oraz ust. 4.</w:t>
      </w:r>
    </w:p>
    <w:p w14:paraId="14600D28" w14:textId="43EA3676" w:rsidR="00142E74" w:rsidRPr="00984B9D" w:rsidRDefault="00142E74" w:rsidP="00142E74">
      <w:pPr>
        <w:pStyle w:val="Akapitzlist"/>
        <w:numPr>
          <w:ilvl w:val="0"/>
          <w:numId w:val="41"/>
        </w:numPr>
        <w:spacing w:after="0" w:line="360" w:lineRule="auto"/>
        <w:rPr>
          <w:rFonts w:ascii="Arial" w:hAnsi="Arial" w:cs="Arial"/>
          <w:sz w:val="24"/>
          <w:szCs w:val="24"/>
        </w:rPr>
      </w:pPr>
      <w:r w:rsidRPr="00984B9D">
        <w:rPr>
          <w:rFonts w:ascii="Arial" w:hAnsi="Arial" w:cs="Arial"/>
          <w:sz w:val="24"/>
          <w:szCs w:val="24"/>
        </w:rPr>
        <w:t>wniosek jest kompletny i prawidłowo sporządzony, a Starosta dysponuje środkami na jego sfinansowanie.</w:t>
      </w:r>
    </w:p>
    <w:p w14:paraId="4BFBC50A" w14:textId="1DDF4EC7" w:rsidR="003F1F3B" w:rsidRPr="00984B9D" w:rsidRDefault="003F1F3B" w:rsidP="00336B78">
      <w:pPr>
        <w:pStyle w:val="Akapitzlist"/>
        <w:numPr>
          <w:ilvl w:val="0"/>
          <w:numId w:val="8"/>
        </w:numPr>
        <w:spacing w:after="0" w:line="360" w:lineRule="auto"/>
        <w:rPr>
          <w:rFonts w:ascii="Arial" w:hAnsi="Arial" w:cs="Arial"/>
          <w:sz w:val="24"/>
          <w:szCs w:val="24"/>
        </w:rPr>
      </w:pPr>
      <w:r w:rsidRPr="00984B9D">
        <w:rPr>
          <w:rFonts w:ascii="Arial" w:hAnsi="Arial" w:cs="Arial"/>
          <w:sz w:val="24"/>
          <w:szCs w:val="24"/>
        </w:rPr>
        <w:t>Osobami wyłączonymi z uprawnień do środków są osoby, które:</w:t>
      </w:r>
    </w:p>
    <w:p w14:paraId="14C2F7D0" w14:textId="4452DFB7" w:rsidR="003F1F3B" w:rsidRPr="00984B9D" w:rsidRDefault="003F1F3B" w:rsidP="00EF04AC">
      <w:pPr>
        <w:numPr>
          <w:ilvl w:val="0"/>
          <w:numId w:val="10"/>
        </w:numPr>
        <w:spacing w:after="0" w:line="360" w:lineRule="auto"/>
        <w:rPr>
          <w:rFonts w:ascii="Arial" w:hAnsi="Arial" w:cs="Arial"/>
          <w:sz w:val="24"/>
          <w:szCs w:val="24"/>
        </w:rPr>
      </w:pPr>
      <w:r w:rsidRPr="00984B9D">
        <w:rPr>
          <w:rFonts w:ascii="Arial" w:hAnsi="Arial" w:cs="Arial"/>
          <w:sz w:val="24"/>
          <w:szCs w:val="24"/>
        </w:rPr>
        <w:t xml:space="preserve">z tytułu wcześniej prowadzonej działalności gospodarczej mają </w:t>
      </w:r>
      <w:r w:rsidR="00372B8B" w:rsidRPr="00984B9D">
        <w:rPr>
          <w:rFonts w:ascii="Arial" w:hAnsi="Arial" w:cs="Arial"/>
          <w:sz w:val="24"/>
          <w:szCs w:val="24"/>
        </w:rPr>
        <w:br/>
        <w:t>niespłacone</w:t>
      </w:r>
      <w:r w:rsidRPr="00984B9D">
        <w:rPr>
          <w:rFonts w:ascii="Arial" w:hAnsi="Arial" w:cs="Arial"/>
          <w:sz w:val="24"/>
          <w:szCs w:val="24"/>
        </w:rPr>
        <w:t xml:space="preserve"> zobowiązania w stosunku do Urzędu Skarbowego i Z</w:t>
      </w:r>
      <w:r w:rsidR="005D2FE9" w:rsidRPr="00984B9D">
        <w:rPr>
          <w:rFonts w:ascii="Arial" w:hAnsi="Arial" w:cs="Arial"/>
          <w:sz w:val="24"/>
          <w:szCs w:val="24"/>
        </w:rPr>
        <w:t>akładu Ubezpieczeń Społecznych</w:t>
      </w:r>
      <w:r w:rsidRPr="00984B9D">
        <w:rPr>
          <w:rFonts w:ascii="Arial" w:hAnsi="Arial" w:cs="Arial"/>
          <w:sz w:val="24"/>
          <w:szCs w:val="24"/>
        </w:rPr>
        <w:t>;</w:t>
      </w:r>
    </w:p>
    <w:p w14:paraId="4E72ABE5" w14:textId="06845B5B" w:rsidR="00A8598B" w:rsidRPr="00984B9D" w:rsidRDefault="00DD6982" w:rsidP="000C3D17">
      <w:pPr>
        <w:numPr>
          <w:ilvl w:val="0"/>
          <w:numId w:val="10"/>
        </w:numPr>
        <w:spacing w:after="0" w:line="360" w:lineRule="auto"/>
        <w:rPr>
          <w:rFonts w:ascii="Arial" w:hAnsi="Arial" w:cs="Arial"/>
          <w:sz w:val="24"/>
          <w:szCs w:val="24"/>
        </w:rPr>
      </w:pPr>
      <w:r w:rsidRPr="00984B9D">
        <w:rPr>
          <w:rFonts w:ascii="Arial" w:hAnsi="Arial" w:cs="Arial"/>
          <w:sz w:val="24"/>
          <w:szCs w:val="24"/>
        </w:rPr>
        <w:t xml:space="preserve"> nie są w stanie samodzielnie prowadzić</w:t>
      </w:r>
      <w:r w:rsidR="00FD5B3B" w:rsidRPr="00984B9D">
        <w:rPr>
          <w:rFonts w:ascii="Arial" w:hAnsi="Arial" w:cs="Arial"/>
          <w:sz w:val="24"/>
          <w:szCs w:val="24"/>
        </w:rPr>
        <w:t xml:space="preserve"> dany rodzaj</w:t>
      </w:r>
      <w:r w:rsidRPr="00984B9D">
        <w:rPr>
          <w:rFonts w:ascii="Arial" w:hAnsi="Arial" w:cs="Arial"/>
          <w:sz w:val="24"/>
          <w:szCs w:val="24"/>
        </w:rPr>
        <w:t xml:space="preserve"> działalności gospodarczej tj. </w:t>
      </w:r>
      <w:r w:rsidR="003F1F3B" w:rsidRPr="00984B9D">
        <w:rPr>
          <w:rFonts w:ascii="Arial" w:hAnsi="Arial" w:cs="Arial"/>
          <w:sz w:val="24"/>
          <w:szCs w:val="24"/>
        </w:rPr>
        <w:t>nie posiadają niezbędnych kwalifikacji i uprawnień do prowadzenia planowanej działalności.</w:t>
      </w:r>
    </w:p>
    <w:p w14:paraId="04369B6B" w14:textId="77777777" w:rsidR="003F1F3B" w:rsidRPr="00984B9D" w:rsidRDefault="003F1F3B" w:rsidP="00EF04AC">
      <w:pPr>
        <w:spacing w:line="360" w:lineRule="auto"/>
        <w:jc w:val="center"/>
        <w:rPr>
          <w:rFonts w:ascii="Arial" w:hAnsi="Arial" w:cs="Arial"/>
          <w:b/>
          <w:sz w:val="24"/>
          <w:szCs w:val="24"/>
        </w:rPr>
      </w:pPr>
      <w:r w:rsidRPr="00984B9D">
        <w:rPr>
          <w:rFonts w:ascii="Arial" w:hAnsi="Arial" w:cs="Arial"/>
          <w:b/>
          <w:sz w:val="24"/>
          <w:szCs w:val="24"/>
        </w:rPr>
        <w:t>§ 9</w:t>
      </w:r>
    </w:p>
    <w:p w14:paraId="3DF51C0E" w14:textId="77777777" w:rsidR="003F1F3B" w:rsidRPr="00984B9D" w:rsidRDefault="003F1F3B" w:rsidP="00EF04AC">
      <w:pPr>
        <w:numPr>
          <w:ilvl w:val="0"/>
          <w:numId w:val="11"/>
        </w:numPr>
        <w:spacing w:after="0" w:line="360" w:lineRule="auto"/>
        <w:rPr>
          <w:rFonts w:ascii="Arial" w:hAnsi="Arial" w:cs="Arial"/>
          <w:sz w:val="24"/>
          <w:szCs w:val="24"/>
        </w:rPr>
      </w:pPr>
      <w:r w:rsidRPr="00984B9D">
        <w:rPr>
          <w:rFonts w:ascii="Arial" w:hAnsi="Arial" w:cs="Arial"/>
          <w:sz w:val="24"/>
          <w:szCs w:val="24"/>
        </w:rPr>
        <w:t>O uwzględnieniu lub odmowie uwzględnienia wniosku Sta</w:t>
      </w:r>
      <w:r w:rsidR="000D1B1C" w:rsidRPr="00984B9D">
        <w:rPr>
          <w:rFonts w:ascii="Arial" w:hAnsi="Arial" w:cs="Arial"/>
          <w:sz w:val="24"/>
          <w:szCs w:val="24"/>
        </w:rPr>
        <w:t xml:space="preserve">rosta powiadamia bezrobotnego, </w:t>
      </w:r>
      <w:r w:rsidR="00DE0F86" w:rsidRPr="00984B9D">
        <w:rPr>
          <w:rFonts w:ascii="Arial" w:hAnsi="Arial" w:cs="Arial"/>
          <w:sz w:val="24"/>
          <w:szCs w:val="24"/>
        </w:rPr>
        <w:t xml:space="preserve">absolwenta CIS, </w:t>
      </w:r>
      <w:r w:rsidRPr="00984B9D">
        <w:rPr>
          <w:rFonts w:ascii="Arial" w:hAnsi="Arial" w:cs="Arial"/>
          <w:sz w:val="24"/>
          <w:szCs w:val="24"/>
        </w:rPr>
        <w:t xml:space="preserve">absolwenta KIS lub opiekuna w formie pisemnej, w terminie 30 dni od dnia złożenia kompletnego wniosku i innych niezbędnych do jego rozpatrzenia dokumentów. </w:t>
      </w:r>
    </w:p>
    <w:p w14:paraId="5BE538AD" w14:textId="5FE298B2" w:rsidR="004B17DC" w:rsidRDefault="003F1F3B" w:rsidP="000C3D17">
      <w:pPr>
        <w:numPr>
          <w:ilvl w:val="0"/>
          <w:numId w:val="11"/>
        </w:numPr>
        <w:spacing w:after="0" w:line="360" w:lineRule="auto"/>
        <w:rPr>
          <w:rFonts w:ascii="Arial" w:hAnsi="Arial" w:cs="Arial"/>
          <w:sz w:val="24"/>
          <w:szCs w:val="24"/>
        </w:rPr>
      </w:pPr>
      <w:r w:rsidRPr="00984B9D">
        <w:rPr>
          <w:rFonts w:ascii="Arial" w:hAnsi="Arial" w:cs="Arial"/>
          <w:sz w:val="24"/>
          <w:szCs w:val="24"/>
        </w:rPr>
        <w:lastRenderedPageBreak/>
        <w:t>W przypadku nieuwzględnienia wniosku podawana jest przyczyna odmowy.</w:t>
      </w:r>
    </w:p>
    <w:p w14:paraId="62A8D98E" w14:textId="42F2138F" w:rsidR="003F1F3B" w:rsidRPr="00984B9D" w:rsidRDefault="003F1F3B" w:rsidP="008500DA">
      <w:pPr>
        <w:spacing w:line="360" w:lineRule="auto"/>
        <w:jc w:val="center"/>
        <w:rPr>
          <w:rFonts w:ascii="Arial" w:hAnsi="Arial" w:cs="Arial"/>
          <w:b/>
          <w:sz w:val="24"/>
          <w:szCs w:val="24"/>
        </w:rPr>
      </w:pPr>
      <w:r w:rsidRPr="00984B9D">
        <w:rPr>
          <w:rFonts w:ascii="Arial" w:hAnsi="Arial" w:cs="Arial"/>
          <w:b/>
          <w:sz w:val="24"/>
          <w:szCs w:val="24"/>
        </w:rPr>
        <w:t>§ 10</w:t>
      </w:r>
    </w:p>
    <w:p w14:paraId="0E1F1A8A" w14:textId="77777777" w:rsidR="003F1F3B" w:rsidRPr="00984B9D" w:rsidRDefault="003F1F3B" w:rsidP="00EF04AC">
      <w:pPr>
        <w:numPr>
          <w:ilvl w:val="0"/>
          <w:numId w:val="12"/>
        </w:numPr>
        <w:spacing w:after="0" w:line="360" w:lineRule="auto"/>
        <w:rPr>
          <w:rFonts w:ascii="Arial" w:hAnsi="Arial" w:cs="Arial"/>
          <w:sz w:val="24"/>
          <w:szCs w:val="24"/>
        </w:rPr>
      </w:pPr>
      <w:r w:rsidRPr="00984B9D">
        <w:rPr>
          <w:rFonts w:ascii="Arial" w:hAnsi="Arial" w:cs="Arial"/>
          <w:sz w:val="24"/>
          <w:szCs w:val="24"/>
        </w:rPr>
        <w:t>Wysokość środków jest uzależniona od uzasadnienia konieczności poniesienia nakładów finansowych.</w:t>
      </w:r>
    </w:p>
    <w:p w14:paraId="5A49D662" w14:textId="77777777" w:rsidR="003F1F3B" w:rsidRPr="00984B9D" w:rsidRDefault="003F1F3B" w:rsidP="00EF04AC">
      <w:pPr>
        <w:numPr>
          <w:ilvl w:val="0"/>
          <w:numId w:val="12"/>
        </w:numPr>
        <w:spacing w:after="0" w:line="360" w:lineRule="auto"/>
        <w:rPr>
          <w:rFonts w:ascii="Arial" w:hAnsi="Arial" w:cs="Arial"/>
          <w:sz w:val="24"/>
          <w:szCs w:val="24"/>
        </w:rPr>
      </w:pPr>
      <w:r w:rsidRPr="00984B9D">
        <w:rPr>
          <w:rFonts w:ascii="Arial" w:hAnsi="Arial" w:cs="Arial"/>
          <w:sz w:val="24"/>
          <w:szCs w:val="24"/>
        </w:rPr>
        <w:t>Przyznane bezrobotnemu, absolwentowi CIS, absolwentowi KIS lub opiekunowi środki z Funduszu Pracy</w:t>
      </w:r>
      <w:r w:rsidR="00DE0F86" w:rsidRPr="00984B9D">
        <w:rPr>
          <w:rFonts w:ascii="Arial" w:hAnsi="Arial" w:cs="Arial"/>
          <w:sz w:val="24"/>
          <w:szCs w:val="24"/>
        </w:rPr>
        <w:t xml:space="preserve"> </w:t>
      </w:r>
      <w:r w:rsidRPr="00984B9D">
        <w:rPr>
          <w:rFonts w:ascii="Arial" w:hAnsi="Arial" w:cs="Arial"/>
          <w:sz w:val="24"/>
          <w:szCs w:val="24"/>
        </w:rPr>
        <w:t>na podjęcie działalności gospodarczej stanowią pomoc de minimis.</w:t>
      </w:r>
    </w:p>
    <w:p w14:paraId="5DB24B8F" w14:textId="77777777" w:rsidR="003F1F3B" w:rsidRPr="00984B9D" w:rsidRDefault="003F1F3B" w:rsidP="00EF04AC">
      <w:pPr>
        <w:numPr>
          <w:ilvl w:val="0"/>
          <w:numId w:val="12"/>
        </w:numPr>
        <w:spacing w:after="0" w:line="360" w:lineRule="auto"/>
        <w:rPr>
          <w:rFonts w:ascii="Arial" w:hAnsi="Arial" w:cs="Arial"/>
          <w:sz w:val="24"/>
          <w:szCs w:val="24"/>
        </w:rPr>
      </w:pPr>
      <w:r w:rsidRPr="00984B9D">
        <w:rPr>
          <w:rFonts w:ascii="Arial" w:hAnsi="Arial" w:cs="Arial"/>
          <w:sz w:val="24"/>
          <w:szCs w:val="24"/>
        </w:rPr>
        <w:t>Przekazanie środków przez Starostę</w:t>
      </w:r>
      <w:r w:rsidR="004D3442" w:rsidRPr="00984B9D">
        <w:rPr>
          <w:rFonts w:ascii="Arial" w:hAnsi="Arial" w:cs="Arial"/>
          <w:sz w:val="24"/>
          <w:szCs w:val="24"/>
        </w:rPr>
        <w:t xml:space="preserve"> następuje po podpisaniu umowy </w:t>
      </w:r>
      <w:r w:rsidRPr="00984B9D">
        <w:rPr>
          <w:rFonts w:ascii="Arial" w:hAnsi="Arial" w:cs="Arial"/>
          <w:sz w:val="24"/>
          <w:szCs w:val="24"/>
        </w:rPr>
        <w:t xml:space="preserve">na konto bezrobotnego, absolwenta CIS, absolwenta KIS lub opiekuna nie wcześniej jednak niż przed dniem ustanowienia zabezpieczenia, o którym mowa w § 15 niniejszego regulaminu. </w:t>
      </w:r>
    </w:p>
    <w:p w14:paraId="1C09A49D" w14:textId="77777777" w:rsidR="003F1F3B" w:rsidRPr="00984B9D" w:rsidRDefault="003F1F3B" w:rsidP="00EF04AC">
      <w:pPr>
        <w:numPr>
          <w:ilvl w:val="0"/>
          <w:numId w:val="12"/>
        </w:numPr>
        <w:spacing w:after="0" w:line="360" w:lineRule="auto"/>
        <w:rPr>
          <w:rFonts w:ascii="Arial" w:hAnsi="Arial" w:cs="Arial"/>
          <w:sz w:val="24"/>
          <w:szCs w:val="24"/>
        </w:rPr>
      </w:pPr>
      <w:r w:rsidRPr="00984B9D">
        <w:rPr>
          <w:rFonts w:ascii="Arial" w:hAnsi="Arial" w:cs="Arial"/>
          <w:sz w:val="24"/>
          <w:szCs w:val="24"/>
        </w:rPr>
        <w:t>Wydatkowanie środków powinno nastąpić w terminie określonym w umowie, w okresie do 30 dnia od dnia podjęcia działalności gospodarczej, nie wcześniej jednak niż od dnia następnego po dniu wpływu środków na konto wnioskodawcy, zgodnie z przeznaczeniem środków otrzymanych przez bezrobotnego, absolwenta CIS, absolwenta KIS lub opiekuna.</w:t>
      </w:r>
    </w:p>
    <w:p w14:paraId="38FCD195" w14:textId="0AB6FE05" w:rsidR="00B44963" w:rsidRPr="002D5962" w:rsidRDefault="0011697B" w:rsidP="00EF04AC">
      <w:pPr>
        <w:numPr>
          <w:ilvl w:val="0"/>
          <w:numId w:val="12"/>
        </w:numPr>
        <w:spacing w:after="0" w:line="360" w:lineRule="auto"/>
        <w:rPr>
          <w:rFonts w:ascii="Arial" w:hAnsi="Arial" w:cs="Arial"/>
          <w:sz w:val="24"/>
          <w:szCs w:val="24"/>
        </w:rPr>
      </w:pPr>
      <w:r w:rsidRPr="00984B9D">
        <w:rPr>
          <w:rFonts w:ascii="Arial" w:hAnsi="Arial" w:cs="Arial"/>
          <w:sz w:val="24"/>
          <w:szCs w:val="24"/>
        </w:rPr>
        <w:t xml:space="preserve">Płatności </w:t>
      </w:r>
      <w:r w:rsidR="00936C43" w:rsidRPr="00984B9D">
        <w:rPr>
          <w:rFonts w:ascii="Arial" w:hAnsi="Arial" w:cs="Arial"/>
          <w:sz w:val="24"/>
          <w:szCs w:val="24"/>
        </w:rPr>
        <w:t>przelewem lub kartą</w:t>
      </w:r>
      <w:r w:rsidR="001B220B" w:rsidRPr="00984B9D">
        <w:rPr>
          <w:rFonts w:ascii="Arial" w:hAnsi="Arial" w:cs="Arial"/>
          <w:sz w:val="24"/>
          <w:szCs w:val="24"/>
        </w:rPr>
        <w:t xml:space="preserve"> płatniczą</w:t>
      </w:r>
      <w:r w:rsidR="00936C43" w:rsidRPr="00984B9D">
        <w:rPr>
          <w:rFonts w:ascii="Arial" w:hAnsi="Arial" w:cs="Arial"/>
          <w:sz w:val="24"/>
          <w:szCs w:val="24"/>
        </w:rPr>
        <w:t xml:space="preserve"> </w:t>
      </w:r>
      <w:r w:rsidR="002D2D2B" w:rsidRPr="00984B9D">
        <w:rPr>
          <w:rFonts w:ascii="Arial" w:hAnsi="Arial" w:cs="Arial"/>
          <w:sz w:val="24"/>
          <w:szCs w:val="24"/>
        </w:rPr>
        <w:t>muszą być</w:t>
      </w:r>
      <w:r w:rsidRPr="00984B9D">
        <w:rPr>
          <w:rFonts w:ascii="Arial" w:hAnsi="Arial" w:cs="Arial"/>
          <w:sz w:val="24"/>
          <w:szCs w:val="24"/>
        </w:rPr>
        <w:t xml:space="preserve"> dokonywane z </w:t>
      </w:r>
      <w:r w:rsidR="001B220B" w:rsidRPr="00984B9D">
        <w:rPr>
          <w:rFonts w:ascii="Arial" w:hAnsi="Arial" w:cs="Arial"/>
          <w:sz w:val="24"/>
          <w:szCs w:val="24"/>
        </w:rPr>
        <w:t>rachunku</w:t>
      </w:r>
      <w:r w:rsidRPr="00984B9D">
        <w:rPr>
          <w:rFonts w:ascii="Arial" w:hAnsi="Arial" w:cs="Arial"/>
          <w:sz w:val="24"/>
          <w:szCs w:val="24"/>
        </w:rPr>
        <w:t xml:space="preserve"> bankowego </w:t>
      </w:r>
      <w:r w:rsidRPr="002D5962">
        <w:rPr>
          <w:rFonts w:ascii="Arial" w:hAnsi="Arial" w:cs="Arial"/>
          <w:sz w:val="24"/>
          <w:szCs w:val="24"/>
        </w:rPr>
        <w:t>należącego do wnioskodawcy.</w:t>
      </w:r>
      <w:r w:rsidR="004E2149" w:rsidRPr="002D5962">
        <w:rPr>
          <w:rFonts w:ascii="Arial" w:hAnsi="Arial" w:cs="Arial"/>
          <w:sz w:val="24"/>
          <w:szCs w:val="24"/>
        </w:rPr>
        <w:t xml:space="preserve"> Należy dołączyć potwierdzenie dokonania transakcji.</w:t>
      </w:r>
    </w:p>
    <w:p w14:paraId="560123F5" w14:textId="3E030E8D" w:rsidR="003F1F3B" w:rsidRPr="00984B9D" w:rsidRDefault="003F1F3B" w:rsidP="00EF04AC">
      <w:pPr>
        <w:numPr>
          <w:ilvl w:val="0"/>
          <w:numId w:val="12"/>
        </w:numPr>
        <w:tabs>
          <w:tab w:val="left" w:pos="180"/>
        </w:tabs>
        <w:spacing w:after="0" w:line="360" w:lineRule="auto"/>
        <w:rPr>
          <w:rFonts w:ascii="Arial" w:hAnsi="Arial" w:cs="Arial"/>
          <w:sz w:val="24"/>
          <w:szCs w:val="24"/>
        </w:rPr>
      </w:pPr>
      <w:r w:rsidRPr="00984B9D">
        <w:rPr>
          <w:rFonts w:ascii="Arial" w:hAnsi="Arial" w:cs="Arial"/>
          <w:sz w:val="24"/>
          <w:szCs w:val="24"/>
        </w:rPr>
        <w:t xml:space="preserve">Udokumentowanie i rozliczenie przyznanych środków na podjęcie działalności gospodarczej dokumentowane będzie na podstawie rachunków i faktur </w:t>
      </w:r>
      <w:r w:rsidR="004E2149" w:rsidRPr="00984B9D">
        <w:rPr>
          <w:rFonts w:ascii="Arial" w:hAnsi="Arial" w:cs="Arial"/>
          <w:sz w:val="24"/>
          <w:szCs w:val="24"/>
        </w:rPr>
        <w:t xml:space="preserve"> </w:t>
      </w:r>
      <w:r w:rsidRPr="00984B9D">
        <w:rPr>
          <w:rFonts w:ascii="Arial" w:hAnsi="Arial" w:cs="Arial"/>
          <w:sz w:val="24"/>
          <w:szCs w:val="24"/>
        </w:rPr>
        <w:t xml:space="preserve">w terminie do 2 miesięcy od dnia podjęcia działalności gospodarczej. Dopuszcza się dokonywanie zakupów poza granicami Polski. W tym przypadku konieczne jest dostarczenie faktur i rachunków w kwotach brutto w oryginale oraz tłumaczenie przysięgłe tych dokumentów. Koszty związane z usługą tłumaczenia przysięgłego ponosi </w:t>
      </w:r>
      <w:r w:rsidR="00922740" w:rsidRPr="00984B9D">
        <w:rPr>
          <w:rFonts w:ascii="Arial" w:hAnsi="Arial" w:cs="Arial"/>
          <w:sz w:val="24"/>
          <w:szCs w:val="24"/>
        </w:rPr>
        <w:t>bezrobotny, absolwent CiS, absolwent KIS</w:t>
      </w:r>
      <w:r w:rsidR="000C3D17" w:rsidRPr="00984B9D">
        <w:rPr>
          <w:rFonts w:ascii="Arial" w:hAnsi="Arial" w:cs="Arial"/>
          <w:sz w:val="24"/>
          <w:szCs w:val="24"/>
        </w:rPr>
        <w:t xml:space="preserve">, </w:t>
      </w:r>
      <w:r w:rsidR="00922740" w:rsidRPr="00984B9D">
        <w:rPr>
          <w:rFonts w:ascii="Arial" w:hAnsi="Arial" w:cs="Arial"/>
          <w:sz w:val="24"/>
          <w:szCs w:val="24"/>
        </w:rPr>
        <w:t>opiekun</w:t>
      </w:r>
      <w:r w:rsidRPr="00984B9D">
        <w:rPr>
          <w:rFonts w:ascii="Arial" w:hAnsi="Arial" w:cs="Arial"/>
          <w:sz w:val="24"/>
          <w:szCs w:val="24"/>
        </w:rPr>
        <w:t xml:space="preserve">. Przeliczenie wartości zakupu w walucie obcej na PLN będzie następowało </w:t>
      </w:r>
      <w:r w:rsidR="000C3D17" w:rsidRPr="00984B9D">
        <w:rPr>
          <w:rFonts w:ascii="Arial" w:hAnsi="Arial" w:cs="Arial"/>
          <w:sz w:val="24"/>
          <w:szCs w:val="24"/>
        </w:rPr>
        <w:br/>
      </w:r>
      <w:r w:rsidRPr="00984B9D">
        <w:rPr>
          <w:rFonts w:ascii="Arial" w:hAnsi="Arial" w:cs="Arial"/>
          <w:sz w:val="24"/>
          <w:szCs w:val="24"/>
        </w:rPr>
        <w:t xml:space="preserve">w oparciu o ogłoszony przez Narodowy Bank Polski średni kurs walut z dnia dokonania zakupu (oznaczonego na dowodzie zakupu) – wyjątek stanowi potwierdzenie dokonania płatności z przeliczoną kwotą. </w:t>
      </w:r>
    </w:p>
    <w:p w14:paraId="01F8A823" w14:textId="4F561701" w:rsidR="0068540A" w:rsidRPr="00984B9D" w:rsidRDefault="003F1F3B" w:rsidP="008C7479">
      <w:pPr>
        <w:numPr>
          <w:ilvl w:val="0"/>
          <w:numId w:val="12"/>
        </w:numPr>
        <w:tabs>
          <w:tab w:val="left" w:pos="180"/>
        </w:tabs>
        <w:spacing w:after="0" w:line="360" w:lineRule="auto"/>
        <w:rPr>
          <w:rFonts w:ascii="Arial" w:hAnsi="Arial" w:cs="Arial"/>
          <w:sz w:val="24"/>
          <w:szCs w:val="24"/>
        </w:rPr>
      </w:pPr>
      <w:r w:rsidRPr="00984B9D">
        <w:rPr>
          <w:rFonts w:ascii="Arial" w:hAnsi="Arial" w:cs="Arial"/>
          <w:sz w:val="24"/>
          <w:szCs w:val="24"/>
        </w:rPr>
        <w:t>Środki na podjęcie działalności gospodarczej mogą być przeznaczone na zakup towarów nowych i używanych. W przypadku zakupu towarów używanych bezrobotny, absolwent CIS, absolwent KIS lub opiekun zobowiązany jest do dosta</w:t>
      </w:r>
      <w:r w:rsidR="004E65FE" w:rsidRPr="00984B9D">
        <w:rPr>
          <w:rFonts w:ascii="Arial" w:hAnsi="Arial" w:cs="Arial"/>
          <w:sz w:val="24"/>
          <w:szCs w:val="24"/>
        </w:rPr>
        <w:t>rczenia m.in.: umowy kupna – sprzedaży,</w:t>
      </w:r>
      <w:r w:rsidR="00814E90" w:rsidRPr="00984B9D">
        <w:rPr>
          <w:rFonts w:ascii="Arial" w:hAnsi="Arial" w:cs="Arial"/>
          <w:sz w:val="24"/>
          <w:szCs w:val="24"/>
        </w:rPr>
        <w:t xml:space="preserve"> faktur</w:t>
      </w:r>
      <w:r w:rsidR="00820357" w:rsidRPr="00984B9D">
        <w:rPr>
          <w:rFonts w:ascii="Arial" w:hAnsi="Arial" w:cs="Arial"/>
          <w:sz w:val="24"/>
          <w:szCs w:val="24"/>
        </w:rPr>
        <w:t>, rachunków.</w:t>
      </w:r>
      <w:r w:rsidR="00A147CF" w:rsidRPr="00984B9D">
        <w:rPr>
          <w:rFonts w:ascii="Arial" w:hAnsi="Arial" w:cs="Arial"/>
          <w:sz w:val="24"/>
          <w:szCs w:val="24"/>
        </w:rPr>
        <w:t xml:space="preserve"> </w:t>
      </w:r>
      <w:r w:rsidRPr="00984B9D">
        <w:rPr>
          <w:rFonts w:ascii="Arial" w:hAnsi="Arial" w:cs="Arial"/>
          <w:sz w:val="24"/>
          <w:szCs w:val="24"/>
        </w:rPr>
        <w:t xml:space="preserve"> Wartość zakupionych towarów używanych musi być niższa od wartości rynkowej, ale jednocześnie wartość każdej zakupionej pojedynczej sztuki musi przekraczać </w:t>
      </w:r>
      <w:r w:rsidRPr="00984B9D">
        <w:rPr>
          <w:rFonts w:ascii="Arial" w:hAnsi="Arial" w:cs="Arial"/>
          <w:sz w:val="24"/>
          <w:szCs w:val="24"/>
        </w:rPr>
        <w:lastRenderedPageBreak/>
        <w:t>1000 zł.</w:t>
      </w:r>
      <w:r w:rsidR="008A3CCB" w:rsidRPr="00984B9D">
        <w:rPr>
          <w:rFonts w:ascii="Arial" w:hAnsi="Arial" w:cs="Arial"/>
          <w:sz w:val="24"/>
          <w:szCs w:val="24"/>
        </w:rPr>
        <w:t xml:space="preserve"> </w:t>
      </w:r>
      <w:r w:rsidR="008A3CCB" w:rsidRPr="002D5962">
        <w:rPr>
          <w:rFonts w:ascii="Arial" w:hAnsi="Arial" w:cs="Arial"/>
          <w:sz w:val="24"/>
          <w:szCs w:val="24"/>
        </w:rPr>
        <w:t>Osoba bezrobotna, absolwent CIS, absolwent KIS lub opiekun we wniosku uzasadnia potrzebę zakupu używanego sprzętu/rzeczy dokumentując koszt zakupu nowego oraz używanego sprzętu/rzecz</w:t>
      </w:r>
      <w:r w:rsidR="008B3754" w:rsidRPr="002D5962">
        <w:rPr>
          <w:rFonts w:ascii="Arial" w:hAnsi="Arial" w:cs="Arial"/>
          <w:sz w:val="24"/>
          <w:szCs w:val="24"/>
        </w:rPr>
        <w:t xml:space="preserve">y o takich samych lub podobnych </w:t>
      </w:r>
      <w:r w:rsidR="008A3CCB" w:rsidRPr="002D5962">
        <w:rPr>
          <w:rFonts w:ascii="Arial" w:hAnsi="Arial" w:cs="Arial"/>
          <w:sz w:val="24"/>
          <w:szCs w:val="24"/>
        </w:rPr>
        <w:t>parametrach</w:t>
      </w:r>
      <w:r w:rsidR="008B3754" w:rsidRPr="002D5962">
        <w:rPr>
          <w:rFonts w:ascii="Arial" w:hAnsi="Arial" w:cs="Arial"/>
          <w:sz w:val="24"/>
          <w:szCs w:val="24"/>
        </w:rPr>
        <w:t xml:space="preserve">. </w:t>
      </w:r>
      <w:r w:rsidR="004E035A" w:rsidRPr="00984B9D">
        <w:rPr>
          <w:rFonts w:ascii="Arial" w:hAnsi="Arial" w:cs="Arial"/>
          <w:sz w:val="24"/>
          <w:szCs w:val="24"/>
        </w:rPr>
        <w:t>Od dokonanej umowy kupna</w:t>
      </w:r>
      <w:r w:rsidR="00D0370D" w:rsidRPr="00984B9D">
        <w:rPr>
          <w:rFonts w:ascii="Arial" w:hAnsi="Arial" w:cs="Arial"/>
          <w:sz w:val="24"/>
          <w:szCs w:val="24"/>
        </w:rPr>
        <w:t xml:space="preserve"> </w:t>
      </w:r>
      <w:r w:rsidR="004E035A" w:rsidRPr="00984B9D">
        <w:rPr>
          <w:rFonts w:ascii="Arial" w:hAnsi="Arial" w:cs="Arial"/>
          <w:sz w:val="24"/>
          <w:szCs w:val="24"/>
        </w:rPr>
        <w:t xml:space="preserve">- sprzedaży musi być odprowadzony </w:t>
      </w:r>
      <w:r w:rsidR="00C15CC1" w:rsidRPr="00984B9D">
        <w:rPr>
          <w:rFonts w:ascii="Arial" w:hAnsi="Arial" w:cs="Arial"/>
          <w:sz w:val="24"/>
          <w:szCs w:val="24"/>
        </w:rPr>
        <w:t>podatek od</w:t>
      </w:r>
      <w:r w:rsidR="004E035A" w:rsidRPr="00984B9D">
        <w:rPr>
          <w:rFonts w:ascii="Arial" w:hAnsi="Arial" w:cs="Arial"/>
          <w:sz w:val="24"/>
          <w:szCs w:val="24"/>
        </w:rPr>
        <w:t xml:space="preserve"> czynności cywilnoprawnych. Dokument potwierdzający wpłatę </w:t>
      </w:r>
      <w:r w:rsidR="00C15CC1" w:rsidRPr="00984B9D">
        <w:rPr>
          <w:rFonts w:ascii="Arial" w:hAnsi="Arial" w:cs="Arial"/>
          <w:sz w:val="24"/>
          <w:szCs w:val="24"/>
        </w:rPr>
        <w:t>należnego</w:t>
      </w:r>
      <w:r w:rsidR="004E035A" w:rsidRPr="00984B9D">
        <w:rPr>
          <w:rFonts w:ascii="Arial" w:hAnsi="Arial" w:cs="Arial"/>
          <w:sz w:val="24"/>
          <w:szCs w:val="24"/>
        </w:rPr>
        <w:t xml:space="preserve"> podatku, kopię druku PCC-3 należy przedłożyć w momencie rozliczenia środków.</w:t>
      </w:r>
    </w:p>
    <w:p w14:paraId="47721AC7" w14:textId="37B6AB24" w:rsidR="00B866EB" w:rsidRPr="00984B9D" w:rsidRDefault="003F1F3B" w:rsidP="00B23925">
      <w:pPr>
        <w:numPr>
          <w:ilvl w:val="0"/>
          <w:numId w:val="12"/>
        </w:numPr>
        <w:tabs>
          <w:tab w:val="left" w:pos="180"/>
        </w:tabs>
        <w:spacing w:after="0" w:line="360" w:lineRule="auto"/>
        <w:rPr>
          <w:rFonts w:ascii="Arial" w:hAnsi="Arial" w:cs="Arial"/>
          <w:b/>
          <w:sz w:val="24"/>
          <w:szCs w:val="24"/>
        </w:rPr>
      </w:pPr>
      <w:r w:rsidRPr="00984B9D">
        <w:rPr>
          <w:rFonts w:ascii="Arial" w:hAnsi="Arial" w:cs="Arial"/>
          <w:sz w:val="24"/>
          <w:szCs w:val="24"/>
        </w:rPr>
        <w:t>Bezrobotny, absolwent CIS, absolwent KIS lub opiekun zobowiązany jest do dostarczenia tytułu prawnego do lokalu, w którym ma być prowadzona działalność gospodarcza (np. akt własności, umowa najmu, umowa użyczenia, zgoda na prowadzenie działalności w przypadku lokalu komunalnego, inne dokumenty gwarantujące możliwość wykorzystania lokalu do planowanej przez bezrobotnego działalności – kserokopia dokumentów i oryginał do wglądu) w dniu składania Wniosku o przyznanie jednorazowo środków na podjęcie działalności gospodarczej w ramach pomocy de minimis. W przypadku dołączenia do wniosku umowy przedwstępnej należy w ciągu 5 dni od daty zawarcia umowy w sprawie przyznania osobie bezrobotnej, absolwentowi CIS, absolwentowi KIS lub opiekunowi jednorazowo środków na podjęcie działalności g</w:t>
      </w:r>
      <w:r w:rsidR="008A6EE5" w:rsidRPr="00984B9D">
        <w:rPr>
          <w:rFonts w:ascii="Arial" w:hAnsi="Arial" w:cs="Arial"/>
          <w:sz w:val="24"/>
          <w:szCs w:val="24"/>
        </w:rPr>
        <w:t xml:space="preserve">ospodarczej na zasadach pomocy </w:t>
      </w:r>
      <w:r w:rsidRPr="00984B9D">
        <w:rPr>
          <w:rFonts w:ascii="Arial" w:hAnsi="Arial" w:cs="Arial"/>
          <w:sz w:val="24"/>
          <w:szCs w:val="24"/>
        </w:rPr>
        <w:t xml:space="preserve">de minimis okazać dokument potwierdzający tytuł prawny </w:t>
      </w:r>
      <w:r w:rsidR="00372B8B" w:rsidRPr="00984B9D">
        <w:rPr>
          <w:rFonts w:ascii="Arial" w:hAnsi="Arial" w:cs="Arial"/>
          <w:sz w:val="24"/>
          <w:szCs w:val="24"/>
        </w:rPr>
        <w:br/>
      </w:r>
      <w:r w:rsidRPr="00984B9D">
        <w:rPr>
          <w:rFonts w:ascii="Arial" w:hAnsi="Arial" w:cs="Arial"/>
          <w:sz w:val="24"/>
          <w:szCs w:val="24"/>
        </w:rPr>
        <w:t xml:space="preserve">do lokalu (kserokopia i oryginał do wglądu). Niedostarczenie tytułu prawnego, </w:t>
      </w:r>
      <w:r w:rsidR="00372B8B" w:rsidRPr="00984B9D">
        <w:rPr>
          <w:rFonts w:ascii="Arial" w:hAnsi="Arial" w:cs="Arial"/>
          <w:sz w:val="24"/>
          <w:szCs w:val="24"/>
        </w:rPr>
        <w:br/>
      </w:r>
      <w:r w:rsidRPr="00984B9D">
        <w:rPr>
          <w:rFonts w:ascii="Arial" w:hAnsi="Arial" w:cs="Arial"/>
          <w:sz w:val="24"/>
          <w:szCs w:val="24"/>
        </w:rPr>
        <w:t>o którym mowa w niniejszym ustępie w ww. terminie będzie powodowało uznanie umowy za rozwiązaną.</w:t>
      </w:r>
    </w:p>
    <w:p w14:paraId="7F7A0F71" w14:textId="77777777" w:rsidR="003F1F3B" w:rsidRPr="00984B9D" w:rsidRDefault="003F1F3B" w:rsidP="00EF04AC">
      <w:pPr>
        <w:tabs>
          <w:tab w:val="left" w:pos="180"/>
        </w:tabs>
        <w:spacing w:line="360" w:lineRule="auto"/>
        <w:ind w:left="420"/>
        <w:jc w:val="center"/>
        <w:rPr>
          <w:rFonts w:ascii="Arial" w:hAnsi="Arial" w:cs="Arial"/>
          <w:b/>
          <w:sz w:val="24"/>
          <w:szCs w:val="24"/>
        </w:rPr>
      </w:pPr>
      <w:r w:rsidRPr="00984B9D">
        <w:rPr>
          <w:rFonts w:ascii="Arial" w:hAnsi="Arial" w:cs="Arial"/>
          <w:b/>
          <w:sz w:val="24"/>
          <w:szCs w:val="24"/>
        </w:rPr>
        <w:t>§ 11</w:t>
      </w:r>
    </w:p>
    <w:p w14:paraId="08AF6960" w14:textId="77777777" w:rsidR="003F1F3B" w:rsidRPr="00984B9D" w:rsidRDefault="003F1F3B" w:rsidP="00EF04AC">
      <w:pPr>
        <w:numPr>
          <w:ilvl w:val="0"/>
          <w:numId w:val="20"/>
        </w:numPr>
        <w:spacing w:after="0" w:line="360" w:lineRule="auto"/>
        <w:rPr>
          <w:rFonts w:ascii="Arial" w:hAnsi="Arial" w:cs="Arial"/>
          <w:bCs/>
          <w:sz w:val="24"/>
          <w:szCs w:val="24"/>
        </w:rPr>
      </w:pPr>
      <w:r w:rsidRPr="00984B9D">
        <w:rPr>
          <w:rFonts w:ascii="Arial" w:hAnsi="Arial" w:cs="Arial"/>
          <w:bCs/>
          <w:sz w:val="24"/>
          <w:szCs w:val="24"/>
        </w:rPr>
        <w:t>Środki na podjęcie działalności gospodarczej przeznaczone są w szczególności na:</w:t>
      </w:r>
    </w:p>
    <w:p w14:paraId="4C6A3D26" w14:textId="55B75FCF" w:rsidR="003F1F3B" w:rsidRPr="00984B9D" w:rsidRDefault="008E1CDE" w:rsidP="00EF04AC">
      <w:pPr>
        <w:numPr>
          <w:ilvl w:val="0"/>
          <w:numId w:val="19"/>
        </w:numPr>
        <w:spacing w:after="0" w:line="360" w:lineRule="auto"/>
        <w:rPr>
          <w:rFonts w:ascii="Arial" w:hAnsi="Arial" w:cs="Arial"/>
          <w:sz w:val="24"/>
          <w:szCs w:val="24"/>
        </w:rPr>
      </w:pPr>
      <w:r w:rsidRPr="00984B9D">
        <w:rPr>
          <w:rFonts w:ascii="Arial" w:hAnsi="Arial" w:cs="Arial"/>
          <w:sz w:val="24"/>
          <w:szCs w:val="24"/>
        </w:rPr>
        <w:t xml:space="preserve">środki trwałe, maszyny i urządzenia, narzędzia i osprzęt, </w:t>
      </w:r>
      <w:r w:rsidR="003F1F3B" w:rsidRPr="00984B9D">
        <w:rPr>
          <w:rFonts w:ascii="Arial" w:hAnsi="Arial" w:cs="Arial"/>
          <w:sz w:val="24"/>
          <w:szCs w:val="24"/>
        </w:rPr>
        <w:t xml:space="preserve">oprogramowanie </w:t>
      </w:r>
      <w:r w:rsidR="005C3BA2" w:rsidRPr="00984B9D">
        <w:rPr>
          <w:rFonts w:ascii="Arial" w:hAnsi="Arial" w:cs="Arial"/>
          <w:sz w:val="24"/>
          <w:szCs w:val="24"/>
        </w:rPr>
        <w:br/>
      </w:r>
      <w:r w:rsidR="006A70DE" w:rsidRPr="00984B9D">
        <w:rPr>
          <w:rFonts w:ascii="Arial" w:hAnsi="Arial" w:cs="Arial"/>
          <w:sz w:val="24"/>
          <w:szCs w:val="24"/>
        </w:rPr>
        <w:t xml:space="preserve">i wyposażenie (meble </w:t>
      </w:r>
      <w:r w:rsidR="00016B3A" w:rsidRPr="00984B9D">
        <w:rPr>
          <w:rFonts w:ascii="Arial" w:hAnsi="Arial" w:cs="Arial"/>
          <w:color w:val="000000" w:themeColor="text1"/>
          <w:sz w:val="24"/>
          <w:szCs w:val="24"/>
        </w:rPr>
        <w:t>do 2</w:t>
      </w:r>
      <w:r w:rsidR="003F1F3B" w:rsidRPr="00984B9D">
        <w:rPr>
          <w:rFonts w:ascii="Arial" w:hAnsi="Arial" w:cs="Arial"/>
          <w:color w:val="000000" w:themeColor="text1"/>
          <w:sz w:val="24"/>
          <w:szCs w:val="24"/>
        </w:rPr>
        <w:t xml:space="preserve">0% </w:t>
      </w:r>
      <w:r w:rsidR="003F1F3B" w:rsidRPr="00984B9D">
        <w:rPr>
          <w:rFonts w:ascii="Arial" w:hAnsi="Arial" w:cs="Arial"/>
          <w:sz w:val="24"/>
          <w:szCs w:val="24"/>
        </w:rPr>
        <w:t>wnioskowanej kwoty nie dotyczy stacjonarnych działalności handlowych) konieczne do podjęcia działalności gospodarczej;</w:t>
      </w:r>
    </w:p>
    <w:p w14:paraId="22B8BA44" w14:textId="77777777" w:rsidR="003F1F3B" w:rsidRPr="00984B9D" w:rsidRDefault="003F1F3B" w:rsidP="00EF04AC">
      <w:pPr>
        <w:numPr>
          <w:ilvl w:val="0"/>
          <w:numId w:val="19"/>
        </w:numPr>
        <w:spacing w:after="0" w:line="360" w:lineRule="auto"/>
        <w:rPr>
          <w:rFonts w:ascii="Arial" w:hAnsi="Arial" w:cs="Arial"/>
          <w:sz w:val="24"/>
          <w:szCs w:val="24"/>
        </w:rPr>
      </w:pPr>
      <w:r w:rsidRPr="00984B9D">
        <w:rPr>
          <w:rFonts w:ascii="Arial" w:hAnsi="Arial" w:cs="Arial"/>
          <w:sz w:val="24"/>
          <w:szCs w:val="24"/>
        </w:rPr>
        <w:t xml:space="preserve">zakup lokalu niebędącego nieruchomością; </w:t>
      </w:r>
    </w:p>
    <w:p w14:paraId="23CE85EA" w14:textId="77777777" w:rsidR="003F1F3B" w:rsidRPr="00984B9D" w:rsidRDefault="003F1F3B" w:rsidP="00EF04AC">
      <w:pPr>
        <w:numPr>
          <w:ilvl w:val="0"/>
          <w:numId w:val="19"/>
        </w:numPr>
        <w:spacing w:after="0" w:line="360" w:lineRule="auto"/>
        <w:rPr>
          <w:rFonts w:ascii="Arial" w:hAnsi="Arial" w:cs="Arial"/>
          <w:sz w:val="24"/>
          <w:szCs w:val="24"/>
        </w:rPr>
      </w:pPr>
      <w:r w:rsidRPr="00984B9D">
        <w:rPr>
          <w:rFonts w:ascii="Arial" w:hAnsi="Arial" w:cs="Arial"/>
          <w:sz w:val="24"/>
          <w:szCs w:val="24"/>
        </w:rPr>
        <w:t>materiały reklamowe – szyldy, banery i tablice reklamowe (do 10 % wnioskowanej kwoty łącznie);</w:t>
      </w:r>
    </w:p>
    <w:p w14:paraId="1CBD6445" w14:textId="047D70F4" w:rsidR="001C4A19" w:rsidRPr="00984B9D" w:rsidRDefault="003F1F3B" w:rsidP="001C4A19">
      <w:pPr>
        <w:numPr>
          <w:ilvl w:val="0"/>
          <w:numId w:val="19"/>
        </w:numPr>
        <w:spacing w:after="0" w:line="360" w:lineRule="auto"/>
        <w:rPr>
          <w:rFonts w:ascii="Arial" w:hAnsi="Arial" w:cs="Arial"/>
          <w:sz w:val="24"/>
          <w:szCs w:val="24"/>
        </w:rPr>
      </w:pPr>
      <w:r w:rsidRPr="00984B9D">
        <w:rPr>
          <w:rFonts w:ascii="Arial" w:hAnsi="Arial" w:cs="Arial"/>
          <w:sz w:val="24"/>
          <w:szCs w:val="24"/>
        </w:rPr>
        <w:t>koszty pomocy prawnej, konsultacji i doradztwa związanych z podjęciem tej działalności do (1</w:t>
      </w:r>
      <w:r w:rsidR="001C4A19" w:rsidRPr="00984B9D">
        <w:rPr>
          <w:rFonts w:ascii="Arial" w:hAnsi="Arial" w:cs="Arial"/>
          <w:sz w:val="24"/>
          <w:szCs w:val="24"/>
        </w:rPr>
        <w:t>0 % wnioskowanej kwoty łącznie)</w:t>
      </w:r>
      <w:r w:rsidR="002D5962">
        <w:rPr>
          <w:rFonts w:ascii="Arial" w:hAnsi="Arial" w:cs="Arial"/>
          <w:sz w:val="24"/>
          <w:szCs w:val="24"/>
        </w:rPr>
        <w:t>.</w:t>
      </w:r>
    </w:p>
    <w:p w14:paraId="2A3D0462" w14:textId="422ECA68" w:rsidR="001C4A19" w:rsidRPr="002D5962" w:rsidRDefault="002D5962" w:rsidP="002D5962">
      <w:pPr>
        <w:numPr>
          <w:ilvl w:val="0"/>
          <w:numId w:val="20"/>
        </w:numPr>
        <w:spacing w:after="0" w:line="360" w:lineRule="auto"/>
        <w:rPr>
          <w:rFonts w:ascii="Arial" w:hAnsi="Arial" w:cs="Arial"/>
          <w:bCs/>
          <w:sz w:val="24"/>
          <w:szCs w:val="24"/>
        </w:rPr>
      </w:pPr>
      <w:r>
        <w:rPr>
          <w:rFonts w:ascii="Arial" w:hAnsi="Arial" w:cs="Arial"/>
          <w:bCs/>
          <w:sz w:val="24"/>
          <w:szCs w:val="24"/>
        </w:rPr>
        <w:t>S</w:t>
      </w:r>
      <w:r w:rsidR="001C4A19" w:rsidRPr="002D5962">
        <w:rPr>
          <w:rFonts w:ascii="Arial" w:hAnsi="Arial" w:cs="Arial"/>
          <w:bCs/>
          <w:sz w:val="24"/>
          <w:szCs w:val="24"/>
        </w:rPr>
        <w:t xml:space="preserve">pecyfikacja zakupów wskazana we wniosku znajdzie odzwierciedlenie </w:t>
      </w:r>
      <w:r w:rsidR="00461A51" w:rsidRPr="002D5962">
        <w:rPr>
          <w:rFonts w:ascii="Arial" w:hAnsi="Arial" w:cs="Arial"/>
          <w:bCs/>
          <w:sz w:val="24"/>
          <w:szCs w:val="24"/>
        </w:rPr>
        <w:br/>
      </w:r>
      <w:r w:rsidR="001C4A19" w:rsidRPr="002D5962">
        <w:rPr>
          <w:rFonts w:ascii="Arial" w:hAnsi="Arial" w:cs="Arial"/>
          <w:bCs/>
          <w:sz w:val="24"/>
          <w:szCs w:val="24"/>
        </w:rPr>
        <w:t xml:space="preserve">w zawieranej </w:t>
      </w:r>
      <w:r w:rsidR="00464C38" w:rsidRPr="002D5962">
        <w:rPr>
          <w:rFonts w:ascii="Arial" w:hAnsi="Arial" w:cs="Arial"/>
          <w:bCs/>
          <w:sz w:val="24"/>
          <w:szCs w:val="24"/>
        </w:rPr>
        <w:t>umowie,</w:t>
      </w:r>
      <w:r w:rsidR="001C4A19" w:rsidRPr="002D5962">
        <w:rPr>
          <w:rFonts w:ascii="Arial" w:hAnsi="Arial" w:cs="Arial"/>
          <w:bCs/>
          <w:sz w:val="24"/>
          <w:szCs w:val="24"/>
        </w:rPr>
        <w:t xml:space="preserve"> dlatego powinna być dokładnie przemyślana i zweryfikowana pod kątem celowości. W przypadku stwierdzenia, że określone </w:t>
      </w:r>
      <w:r w:rsidR="001C4A19" w:rsidRPr="002D5962">
        <w:rPr>
          <w:rFonts w:ascii="Arial" w:hAnsi="Arial" w:cs="Arial"/>
          <w:bCs/>
          <w:sz w:val="24"/>
          <w:szCs w:val="24"/>
        </w:rPr>
        <w:lastRenderedPageBreak/>
        <w:t>wydatki ujęte w specyfikacji są nieuzasadnione biorąc pod uwagę planowaną działalność komisja może podjąć decyzję o nieuwzględnieniu danego wydatku, jego zmianie lub obniżenie jego kosztu do sfinansowania w ramach wnioskowanego dofinansowania.</w:t>
      </w:r>
    </w:p>
    <w:p w14:paraId="68442A07" w14:textId="77777777" w:rsidR="003F1F3B" w:rsidRPr="00984B9D" w:rsidRDefault="003F1F3B" w:rsidP="00EF04AC">
      <w:pPr>
        <w:numPr>
          <w:ilvl w:val="0"/>
          <w:numId w:val="20"/>
        </w:numPr>
        <w:spacing w:after="0" w:line="360" w:lineRule="auto"/>
        <w:rPr>
          <w:rFonts w:ascii="Arial" w:hAnsi="Arial" w:cs="Arial"/>
          <w:bCs/>
          <w:sz w:val="24"/>
          <w:szCs w:val="24"/>
        </w:rPr>
      </w:pPr>
      <w:r w:rsidRPr="00984B9D">
        <w:rPr>
          <w:rFonts w:ascii="Arial" w:hAnsi="Arial" w:cs="Arial"/>
          <w:bCs/>
          <w:sz w:val="24"/>
          <w:szCs w:val="24"/>
        </w:rPr>
        <w:t>Nie przyznaje się środków na:</w:t>
      </w:r>
    </w:p>
    <w:p w14:paraId="1A0D4515" w14:textId="77777777" w:rsidR="003F1F3B" w:rsidRPr="00984B9D" w:rsidRDefault="003F1F3B" w:rsidP="00EF04AC">
      <w:pPr>
        <w:numPr>
          <w:ilvl w:val="0"/>
          <w:numId w:val="2"/>
        </w:numPr>
        <w:tabs>
          <w:tab w:val="num" w:pos="1080"/>
        </w:tabs>
        <w:spacing w:after="0" w:line="360" w:lineRule="auto"/>
        <w:rPr>
          <w:rFonts w:ascii="Arial" w:hAnsi="Arial" w:cs="Arial"/>
          <w:sz w:val="24"/>
          <w:szCs w:val="24"/>
        </w:rPr>
      </w:pPr>
      <w:r w:rsidRPr="00984B9D">
        <w:rPr>
          <w:rFonts w:ascii="Arial" w:hAnsi="Arial" w:cs="Arial"/>
          <w:sz w:val="24"/>
          <w:szCs w:val="24"/>
        </w:rPr>
        <w:t>zakup akcji, obligacji, udziałów w spółkach, kaucje, leasing;</w:t>
      </w:r>
    </w:p>
    <w:p w14:paraId="0A1FF7BF" w14:textId="77777777" w:rsidR="003F1F3B" w:rsidRPr="00984B9D" w:rsidRDefault="003F1F3B" w:rsidP="00EF04AC">
      <w:pPr>
        <w:numPr>
          <w:ilvl w:val="0"/>
          <w:numId w:val="2"/>
        </w:numPr>
        <w:tabs>
          <w:tab w:val="num" w:pos="1080"/>
        </w:tabs>
        <w:spacing w:after="0" w:line="360" w:lineRule="auto"/>
        <w:rPr>
          <w:rFonts w:ascii="Arial" w:hAnsi="Arial" w:cs="Arial"/>
          <w:sz w:val="24"/>
          <w:szCs w:val="24"/>
        </w:rPr>
      </w:pPr>
      <w:r w:rsidRPr="00984B9D">
        <w:rPr>
          <w:rFonts w:ascii="Arial" w:hAnsi="Arial" w:cs="Arial"/>
          <w:sz w:val="24"/>
          <w:szCs w:val="24"/>
        </w:rPr>
        <w:t>wydatki inwestycyjne obejmujące koszty budowy, remontów i zakup nieruchomości (definicja nieruchomości zgodna z zapisami Kodeksu Cywilnego) oraz koszty związane z urządzeniami budowlanymi (np. przyłącza i urządzenia instalacyjne, w tym służące oczyszczaniu lub gromadzeniu ścieków, przejazdy, ogrodzenia, place postojowe i place pod śmietniki);</w:t>
      </w:r>
    </w:p>
    <w:p w14:paraId="077007F2" w14:textId="5B4CA28C" w:rsidR="003F1F3B" w:rsidRPr="00984B9D" w:rsidRDefault="003F1F3B" w:rsidP="00EF04AC">
      <w:pPr>
        <w:numPr>
          <w:ilvl w:val="0"/>
          <w:numId w:val="2"/>
        </w:numPr>
        <w:tabs>
          <w:tab w:val="num" w:pos="1080"/>
        </w:tabs>
        <w:spacing w:after="0" w:line="360" w:lineRule="auto"/>
        <w:rPr>
          <w:rFonts w:ascii="Arial" w:hAnsi="Arial" w:cs="Arial"/>
          <w:sz w:val="24"/>
          <w:szCs w:val="24"/>
        </w:rPr>
      </w:pPr>
      <w:r w:rsidRPr="00984B9D">
        <w:rPr>
          <w:rFonts w:ascii="Arial" w:hAnsi="Arial" w:cs="Arial"/>
          <w:sz w:val="24"/>
          <w:szCs w:val="24"/>
        </w:rPr>
        <w:t>opłaty administracyjne, eksploatacyjne (np.: prąd, woda, najem, dzierżawa, telefon, podatki, składki ZUS, koncesje, wypłaty wynagrodzeń);</w:t>
      </w:r>
    </w:p>
    <w:p w14:paraId="2604BD76" w14:textId="3D3D7997" w:rsidR="001C4A19" w:rsidRPr="00984B9D" w:rsidRDefault="001C4A19" w:rsidP="00EF04AC">
      <w:pPr>
        <w:numPr>
          <w:ilvl w:val="0"/>
          <w:numId w:val="2"/>
        </w:numPr>
        <w:tabs>
          <w:tab w:val="num" w:pos="1080"/>
        </w:tabs>
        <w:spacing w:after="0" w:line="360" w:lineRule="auto"/>
        <w:rPr>
          <w:rFonts w:ascii="Arial" w:hAnsi="Arial" w:cs="Arial"/>
          <w:sz w:val="24"/>
          <w:szCs w:val="24"/>
        </w:rPr>
      </w:pPr>
      <w:r w:rsidRPr="002D5962">
        <w:rPr>
          <w:rFonts w:ascii="Arial" w:hAnsi="Arial" w:cs="Arial"/>
          <w:sz w:val="24"/>
          <w:szCs w:val="24"/>
        </w:rPr>
        <w:t>ubezpieczenia, gwarancje, podatki, koszty serwisu, pakiety ochronne;</w:t>
      </w:r>
    </w:p>
    <w:p w14:paraId="6FED932C" w14:textId="77777777" w:rsidR="003F1F3B" w:rsidRPr="00984B9D" w:rsidRDefault="003F1F3B" w:rsidP="00EF04AC">
      <w:pPr>
        <w:numPr>
          <w:ilvl w:val="0"/>
          <w:numId w:val="2"/>
        </w:numPr>
        <w:tabs>
          <w:tab w:val="num" w:pos="1080"/>
        </w:tabs>
        <w:spacing w:after="0" w:line="360" w:lineRule="auto"/>
        <w:rPr>
          <w:rFonts w:ascii="Arial" w:hAnsi="Arial" w:cs="Arial"/>
          <w:sz w:val="24"/>
          <w:szCs w:val="24"/>
        </w:rPr>
      </w:pPr>
      <w:r w:rsidRPr="00984B9D">
        <w:rPr>
          <w:rFonts w:ascii="Arial" w:hAnsi="Arial" w:cs="Arial"/>
          <w:sz w:val="24"/>
          <w:szCs w:val="24"/>
        </w:rPr>
        <w:t>zakup materiałów eksploatacyjnych, części zamiennych;</w:t>
      </w:r>
    </w:p>
    <w:p w14:paraId="0833EB09" w14:textId="77777777" w:rsidR="003F1F3B" w:rsidRPr="00984B9D" w:rsidRDefault="003F1F3B" w:rsidP="00EF04AC">
      <w:pPr>
        <w:numPr>
          <w:ilvl w:val="0"/>
          <w:numId w:val="2"/>
        </w:numPr>
        <w:tabs>
          <w:tab w:val="num" w:pos="1080"/>
        </w:tabs>
        <w:spacing w:after="0" w:line="360" w:lineRule="auto"/>
        <w:rPr>
          <w:rFonts w:ascii="Arial" w:hAnsi="Arial" w:cs="Arial"/>
          <w:sz w:val="24"/>
          <w:szCs w:val="24"/>
        </w:rPr>
      </w:pPr>
      <w:r w:rsidRPr="00984B9D">
        <w:rPr>
          <w:rFonts w:ascii="Arial" w:hAnsi="Arial" w:cs="Arial"/>
          <w:sz w:val="24"/>
          <w:szCs w:val="24"/>
        </w:rPr>
        <w:t>zakup pojazdów (definicja pojazdu zgodna z zapisami Ustawy Prawo o ruchu drogowym z wyłączeniem przyczep</w:t>
      </w:r>
      <w:r w:rsidR="004F2004" w:rsidRPr="002D5962">
        <w:rPr>
          <w:rFonts w:ascii="Arial" w:hAnsi="Arial" w:cs="Arial"/>
          <w:sz w:val="24"/>
          <w:szCs w:val="24"/>
        </w:rPr>
        <w:t xml:space="preserve"> </w:t>
      </w:r>
      <w:r w:rsidR="004F2004" w:rsidRPr="00984B9D">
        <w:rPr>
          <w:rFonts w:ascii="Arial" w:hAnsi="Arial" w:cs="Arial"/>
          <w:sz w:val="24"/>
          <w:szCs w:val="24"/>
        </w:rPr>
        <w:t>i food - trucków</w:t>
      </w:r>
      <w:r w:rsidRPr="00984B9D">
        <w:rPr>
          <w:rFonts w:ascii="Arial" w:hAnsi="Arial" w:cs="Arial"/>
          <w:sz w:val="24"/>
          <w:szCs w:val="24"/>
        </w:rPr>
        <w:t>);</w:t>
      </w:r>
    </w:p>
    <w:p w14:paraId="4ACC690C" w14:textId="59D25D0C" w:rsidR="003F1F3B" w:rsidRPr="00984B9D" w:rsidRDefault="003F1F3B" w:rsidP="00EF04AC">
      <w:pPr>
        <w:numPr>
          <w:ilvl w:val="0"/>
          <w:numId w:val="2"/>
        </w:numPr>
        <w:tabs>
          <w:tab w:val="num" w:pos="1080"/>
        </w:tabs>
        <w:spacing w:after="0" w:line="360" w:lineRule="auto"/>
        <w:rPr>
          <w:rFonts w:ascii="Arial" w:hAnsi="Arial" w:cs="Arial"/>
          <w:sz w:val="24"/>
          <w:szCs w:val="24"/>
        </w:rPr>
      </w:pPr>
      <w:r w:rsidRPr="00984B9D">
        <w:rPr>
          <w:rFonts w:ascii="Arial" w:hAnsi="Arial" w:cs="Arial"/>
          <w:sz w:val="24"/>
          <w:szCs w:val="24"/>
        </w:rPr>
        <w:t>zakup odzieży;</w:t>
      </w:r>
    </w:p>
    <w:p w14:paraId="1EE6D4B7" w14:textId="77777777" w:rsidR="003F1F3B" w:rsidRPr="00984B9D" w:rsidRDefault="003F1F3B" w:rsidP="00EF04AC">
      <w:pPr>
        <w:numPr>
          <w:ilvl w:val="0"/>
          <w:numId w:val="2"/>
        </w:numPr>
        <w:tabs>
          <w:tab w:val="num" w:pos="1080"/>
        </w:tabs>
        <w:spacing w:after="0" w:line="360" w:lineRule="auto"/>
        <w:rPr>
          <w:rFonts w:ascii="Arial" w:hAnsi="Arial" w:cs="Arial"/>
          <w:sz w:val="24"/>
          <w:szCs w:val="24"/>
        </w:rPr>
      </w:pPr>
      <w:r w:rsidRPr="00984B9D">
        <w:rPr>
          <w:rFonts w:ascii="Arial" w:hAnsi="Arial" w:cs="Arial"/>
          <w:sz w:val="24"/>
          <w:szCs w:val="24"/>
        </w:rPr>
        <w:t>zakup towarów do handlu;</w:t>
      </w:r>
    </w:p>
    <w:p w14:paraId="187B44C7" w14:textId="77777777" w:rsidR="003F1F3B" w:rsidRPr="00984B9D" w:rsidRDefault="00E97CAA" w:rsidP="00EF04AC">
      <w:pPr>
        <w:numPr>
          <w:ilvl w:val="0"/>
          <w:numId w:val="2"/>
        </w:numPr>
        <w:tabs>
          <w:tab w:val="num" w:pos="1080"/>
        </w:tabs>
        <w:spacing w:after="0" w:line="360" w:lineRule="auto"/>
        <w:rPr>
          <w:rFonts w:ascii="Arial" w:hAnsi="Arial" w:cs="Arial"/>
          <w:sz w:val="24"/>
          <w:szCs w:val="24"/>
        </w:rPr>
      </w:pPr>
      <w:r w:rsidRPr="00984B9D">
        <w:rPr>
          <w:rFonts w:ascii="Arial" w:hAnsi="Arial" w:cs="Arial"/>
          <w:sz w:val="24"/>
          <w:szCs w:val="24"/>
        </w:rPr>
        <w:t>zakup inwentarza żywego</w:t>
      </w:r>
      <w:r w:rsidR="003F1F3B" w:rsidRPr="00984B9D">
        <w:rPr>
          <w:rFonts w:ascii="Arial" w:hAnsi="Arial" w:cs="Arial"/>
          <w:sz w:val="24"/>
          <w:szCs w:val="24"/>
        </w:rPr>
        <w:t>;</w:t>
      </w:r>
    </w:p>
    <w:p w14:paraId="4C0A4708" w14:textId="77777777" w:rsidR="003F1F3B" w:rsidRPr="00984B9D" w:rsidRDefault="003F1F3B" w:rsidP="00EF04AC">
      <w:pPr>
        <w:numPr>
          <w:ilvl w:val="0"/>
          <w:numId w:val="2"/>
        </w:numPr>
        <w:tabs>
          <w:tab w:val="num" w:pos="900"/>
          <w:tab w:val="num" w:pos="1080"/>
        </w:tabs>
        <w:spacing w:after="0" w:line="360" w:lineRule="auto"/>
        <w:rPr>
          <w:rFonts w:ascii="Arial" w:hAnsi="Arial" w:cs="Arial"/>
          <w:sz w:val="24"/>
          <w:szCs w:val="24"/>
        </w:rPr>
      </w:pPr>
      <w:r w:rsidRPr="00984B9D">
        <w:rPr>
          <w:rFonts w:ascii="Arial" w:hAnsi="Arial" w:cs="Arial"/>
          <w:sz w:val="24"/>
          <w:szCs w:val="24"/>
        </w:rPr>
        <w:t xml:space="preserve"> zakup rzeczy od współmałżonka, wstępnych, zstępnych, krewnych i powinowatych w linii prostej, rodzeństwa ani powinowatych w linii bocznej, jeżeli osoby te nie prowadzą działalności gospodarczej;</w:t>
      </w:r>
    </w:p>
    <w:p w14:paraId="4153D559" w14:textId="77777777" w:rsidR="003F1F3B" w:rsidRPr="00984B9D" w:rsidRDefault="003F1F3B" w:rsidP="00EF04AC">
      <w:pPr>
        <w:numPr>
          <w:ilvl w:val="0"/>
          <w:numId w:val="2"/>
        </w:numPr>
        <w:tabs>
          <w:tab w:val="num" w:pos="900"/>
          <w:tab w:val="num" w:pos="1080"/>
        </w:tabs>
        <w:spacing w:after="0" w:line="360" w:lineRule="auto"/>
        <w:rPr>
          <w:rFonts w:ascii="Arial" w:hAnsi="Arial" w:cs="Arial"/>
          <w:sz w:val="24"/>
          <w:szCs w:val="24"/>
        </w:rPr>
      </w:pPr>
      <w:r w:rsidRPr="00984B9D">
        <w:rPr>
          <w:rFonts w:ascii="Arial" w:hAnsi="Arial" w:cs="Arial"/>
          <w:sz w:val="24"/>
          <w:szCs w:val="24"/>
        </w:rPr>
        <w:t xml:space="preserve"> finansowanie jakichkolwiek szkoleń;</w:t>
      </w:r>
    </w:p>
    <w:p w14:paraId="482C9032" w14:textId="77777777" w:rsidR="003F1F3B" w:rsidRPr="00984B9D" w:rsidRDefault="003F1F3B" w:rsidP="00EF04AC">
      <w:pPr>
        <w:numPr>
          <w:ilvl w:val="0"/>
          <w:numId w:val="2"/>
        </w:numPr>
        <w:tabs>
          <w:tab w:val="num" w:pos="900"/>
          <w:tab w:val="num" w:pos="1080"/>
        </w:tabs>
        <w:spacing w:after="0" w:line="360" w:lineRule="auto"/>
        <w:rPr>
          <w:rFonts w:ascii="Arial" w:hAnsi="Arial" w:cs="Arial"/>
          <w:sz w:val="24"/>
          <w:szCs w:val="24"/>
        </w:rPr>
      </w:pPr>
      <w:r w:rsidRPr="00984B9D">
        <w:rPr>
          <w:rFonts w:ascii="Arial" w:hAnsi="Arial" w:cs="Arial"/>
          <w:sz w:val="24"/>
          <w:szCs w:val="24"/>
        </w:rPr>
        <w:t xml:space="preserve"> zakup rzeczy używanych o wartości jednostkowej poniżej 1000 zł.;</w:t>
      </w:r>
    </w:p>
    <w:p w14:paraId="70A4B856" w14:textId="77777777" w:rsidR="003F1F3B" w:rsidRPr="00984B9D" w:rsidRDefault="003F1F3B" w:rsidP="00EF04AC">
      <w:pPr>
        <w:numPr>
          <w:ilvl w:val="0"/>
          <w:numId w:val="2"/>
        </w:numPr>
        <w:tabs>
          <w:tab w:val="num" w:pos="900"/>
          <w:tab w:val="num" w:pos="1080"/>
        </w:tabs>
        <w:spacing w:after="0" w:line="360" w:lineRule="auto"/>
        <w:rPr>
          <w:rFonts w:ascii="Arial" w:hAnsi="Arial" w:cs="Arial"/>
          <w:sz w:val="24"/>
          <w:szCs w:val="24"/>
        </w:rPr>
      </w:pPr>
      <w:r w:rsidRPr="00984B9D">
        <w:rPr>
          <w:rFonts w:ascii="Arial" w:hAnsi="Arial" w:cs="Arial"/>
          <w:sz w:val="24"/>
          <w:szCs w:val="24"/>
        </w:rPr>
        <w:t xml:space="preserve"> przejęcie działalności gospodarczej od członka rodziny bezrobotnego, absolwenta CIS, absolwenta KIS lub opiekuna poprzez jednoczesne odkupienie środków trwałych i obrotowych;</w:t>
      </w:r>
    </w:p>
    <w:p w14:paraId="7A40A3D7" w14:textId="77777777" w:rsidR="003F1F3B" w:rsidRPr="00984B9D" w:rsidRDefault="00807B71" w:rsidP="00EF04AC">
      <w:pPr>
        <w:numPr>
          <w:ilvl w:val="0"/>
          <w:numId w:val="2"/>
        </w:numPr>
        <w:tabs>
          <w:tab w:val="num" w:pos="900"/>
          <w:tab w:val="num" w:pos="1080"/>
        </w:tabs>
        <w:spacing w:after="0" w:line="360" w:lineRule="auto"/>
        <w:rPr>
          <w:rFonts w:ascii="Arial" w:hAnsi="Arial" w:cs="Arial"/>
          <w:sz w:val="24"/>
          <w:szCs w:val="24"/>
        </w:rPr>
      </w:pPr>
      <w:r w:rsidRPr="00984B9D">
        <w:rPr>
          <w:rFonts w:ascii="Arial" w:hAnsi="Arial" w:cs="Arial"/>
          <w:sz w:val="24"/>
          <w:szCs w:val="24"/>
        </w:rPr>
        <w:t>z</w:t>
      </w:r>
      <w:r w:rsidR="003F1F3B" w:rsidRPr="00984B9D">
        <w:rPr>
          <w:rFonts w:ascii="Arial" w:hAnsi="Arial" w:cs="Arial"/>
          <w:sz w:val="24"/>
          <w:szCs w:val="24"/>
        </w:rPr>
        <w:t>akup przedmiotów nietrwałych, których żywotnoś</w:t>
      </w:r>
      <w:r w:rsidRPr="00984B9D">
        <w:rPr>
          <w:rFonts w:ascii="Arial" w:hAnsi="Arial" w:cs="Arial"/>
          <w:sz w:val="24"/>
          <w:szCs w:val="24"/>
        </w:rPr>
        <w:t>ć jest krótsza niż 12 miesięcy;</w:t>
      </w:r>
    </w:p>
    <w:p w14:paraId="1CDA5ED3" w14:textId="608D169A" w:rsidR="00807B71" w:rsidRPr="00984B9D" w:rsidRDefault="00AA27E7" w:rsidP="002D5962">
      <w:pPr>
        <w:numPr>
          <w:ilvl w:val="0"/>
          <w:numId w:val="2"/>
        </w:numPr>
        <w:tabs>
          <w:tab w:val="num" w:pos="1080"/>
        </w:tabs>
        <w:spacing w:after="0" w:line="360" w:lineRule="auto"/>
        <w:rPr>
          <w:rFonts w:ascii="Arial" w:hAnsi="Arial" w:cs="Arial"/>
          <w:sz w:val="24"/>
          <w:szCs w:val="24"/>
        </w:rPr>
      </w:pPr>
      <w:r w:rsidRPr="00984B9D">
        <w:rPr>
          <w:rFonts w:ascii="Arial" w:hAnsi="Arial" w:cs="Arial"/>
          <w:sz w:val="24"/>
          <w:szCs w:val="24"/>
        </w:rPr>
        <w:t>zakup kasy fiskalnej;</w:t>
      </w:r>
    </w:p>
    <w:p w14:paraId="426151F5" w14:textId="62E41C3B" w:rsidR="00C5061E" w:rsidRPr="002D5962" w:rsidRDefault="0043319C" w:rsidP="002D5962">
      <w:pPr>
        <w:numPr>
          <w:ilvl w:val="0"/>
          <w:numId w:val="2"/>
        </w:numPr>
        <w:tabs>
          <w:tab w:val="num" w:pos="1080"/>
        </w:tabs>
        <w:spacing w:after="0" w:line="360" w:lineRule="auto"/>
        <w:rPr>
          <w:rFonts w:ascii="Arial" w:hAnsi="Arial" w:cs="Arial"/>
          <w:sz w:val="24"/>
          <w:szCs w:val="24"/>
        </w:rPr>
      </w:pPr>
      <w:r w:rsidRPr="002D5962">
        <w:rPr>
          <w:rFonts w:ascii="Arial" w:hAnsi="Arial" w:cs="Arial"/>
          <w:sz w:val="24"/>
          <w:szCs w:val="24"/>
        </w:rPr>
        <w:t xml:space="preserve">zakup sprzętu, urządzenia itp. bez posiadania uprawnień do jego </w:t>
      </w:r>
      <w:r w:rsidR="008500DA" w:rsidRPr="002D5962">
        <w:rPr>
          <w:rFonts w:ascii="Arial" w:hAnsi="Arial" w:cs="Arial"/>
          <w:sz w:val="24"/>
          <w:szCs w:val="24"/>
        </w:rPr>
        <w:t>obsługi,</w:t>
      </w:r>
      <w:r w:rsidRPr="002D5962">
        <w:rPr>
          <w:rFonts w:ascii="Arial" w:hAnsi="Arial" w:cs="Arial"/>
          <w:sz w:val="24"/>
          <w:szCs w:val="24"/>
        </w:rPr>
        <w:t xml:space="preserve"> jeśli są wymagane;</w:t>
      </w:r>
    </w:p>
    <w:p w14:paraId="007497E7" w14:textId="77777777" w:rsidR="00AA27E7" w:rsidRPr="00984B9D" w:rsidRDefault="00AA27E7" w:rsidP="00EF04AC">
      <w:pPr>
        <w:numPr>
          <w:ilvl w:val="0"/>
          <w:numId w:val="2"/>
        </w:numPr>
        <w:tabs>
          <w:tab w:val="num" w:pos="1080"/>
        </w:tabs>
        <w:spacing w:after="0" w:line="360" w:lineRule="auto"/>
        <w:rPr>
          <w:rFonts w:ascii="Arial" w:hAnsi="Arial" w:cs="Arial"/>
          <w:sz w:val="24"/>
          <w:szCs w:val="24"/>
        </w:rPr>
      </w:pPr>
      <w:r w:rsidRPr="00984B9D">
        <w:rPr>
          <w:rFonts w:ascii="Arial" w:hAnsi="Arial" w:cs="Arial"/>
          <w:sz w:val="24"/>
          <w:szCs w:val="24"/>
        </w:rPr>
        <w:t xml:space="preserve">kosztów transportu </w:t>
      </w:r>
      <w:r w:rsidR="00C145AA" w:rsidRPr="00984B9D">
        <w:rPr>
          <w:rFonts w:ascii="Arial" w:hAnsi="Arial" w:cs="Arial"/>
          <w:sz w:val="24"/>
          <w:szCs w:val="24"/>
        </w:rPr>
        <w:t>/przesyłek</w:t>
      </w:r>
      <w:r w:rsidRPr="00984B9D">
        <w:rPr>
          <w:rFonts w:ascii="Arial" w:hAnsi="Arial" w:cs="Arial"/>
          <w:sz w:val="24"/>
          <w:szCs w:val="24"/>
        </w:rPr>
        <w:t xml:space="preserve">/ </w:t>
      </w:r>
      <w:r w:rsidR="00C145AA" w:rsidRPr="00984B9D">
        <w:rPr>
          <w:rFonts w:ascii="Arial" w:hAnsi="Arial" w:cs="Arial"/>
          <w:sz w:val="24"/>
          <w:szCs w:val="24"/>
        </w:rPr>
        <w:t>dostaw</w:t>
      </w:r>
      <w:r w:rsidRPr="00984B9D">
        <w:rPr>
          <w:rFonts w:ascii="Arial" w:hAnsi="Arial" w:cs="Arial"/>
          <w:sz w:val="24"/>
          <w:szCs w:val="24"/>
        </w:rPr>
        <w:t>/ pakowania zakupionych rzeczy.</w:t>
      </w:r>
    </w:p>
    <w:p w14:paraId="13F424D4" w14:textId="77777777" w:rsidR="00CF4610" w:rsidRPr="00984B9D" w:rsidRDefault="003F1F3B" w:rsidP="00EF04AC">
      <w:pPr>
        <w:numPr>
          <w:ilvl w:val="0"/>
          <w:numId w:val="20"/>
        </w:numPr>
        <w:spacing w:after="0" w:line="360" w:lineRule="auto"/>
        <w:rPr>
          <w:rFonts w:ascii="Arial" w:hAnsi="Arial" w:cs="Arial"/>
          <w:bCs/>
          <w:sz w:val="24"/>
          <w:szCs w:val="24"/>
        </w:rPr>
      </w:pPr>
      <w:r w:rsidRPr="00984B9D">
        <w:rPr>
          <w:rFonts w:ascii="Arial" w:hAnsi="Arial" w:cs="Arial"/>
          <w:bCs/>
          <w:sz w:val="24"/>
          <w:szCs w:val="24"/>
        </w:rPr>
        <w:t>Nie przyznaje się środków na następujące rodzaje działalności gospodarczej:</w:t>
      </w:r>
    </w:p>
    <w:p w14:paraId="18359D6E" w14:textId="77777777" w:rsidR="003F1F3B" w:rsidRPr="00984B9D" w:rsidRDefault="003F1F3B" w:rsidP="00EF04AC">
      <w:pPr>
        <w:numPr>
          <w:ilvl w:val="1"/>
          <w:numId w:val="13"/>
        </w:numPr>
        <w:spacing w:after="0" w:line="360" w:lineRule="auto"/>
        <w:rPr>
          <w:rFonts w:ascii="Arial" w:hAnsi="Arial" w:cs="Arial"/>
          <w:sz w:val="24"/>
          <w:szCs w:val="24"/>
        </w:rPr>
      </w:pPr>
      <w:r w:rsidRPr="00984B9D">
        <w:rPr>
          <w:rFonts w:ascii="Arial" w:hAnsi="Arial" w:cs="Arial"/>
          <w:sz w:val="24"/>
          <w:szCs w:val="24"/>
        </w:rPr>
        <w:t>handel akwizycyjny i obwoźny;</w:t>
      </w:r>
    </w:p>
    <w:p w14:paraId="5BE53DB8" w14:textId="77777777" w:rsidR="003F1F3B" w:rsidRPr="00984B9D" w:rsidRDefault="003F1F3B" w:rsidP="00EF04AC">
      <w:pPr>
        <w:numPr>
          <w:ilvl w:val="1"/>
          <w:numId w:val="13"/>
        </w:numPr>
        <w:spacing w:after="0" w:line="360" w:lineRule="auto"/>
        <w:rPr>
          <w:rFonts w:ascii="Arial" w:hAnsi="Arial" w:cs="Arial"/>
          <w:sz w:val="24"/>
          <w:szCs w:val="24"/>
        </w:rPr>
      </w:pPr>
      <w:r w:rsidRPr="00984B9D">
        <w:rPr>
          <w:rFonts w:ascii="Arial" w:hAnsi="Arial" w:cs="Arial"/>
          <w:sz w:val="24"/>
          <w:szCs w:val="24"/>
        </w:rPr>
        <w:lastRenderedPageBreak/>
        <w:t>handel prowadzony na rynkach i targowiskach (wymagany jest punkt stacjonarny);</w:t>
      </w:r>
    </w:p>
    <w:p w14:paraId="047D993F" w14:textId="77777777" w:rsidR="003F1F3B" w:rsidRPr="00984B9D" w:rsidRDefault="003F1F3B" w:rsidP="00EF04AC">
      <w:pPr>
        <w:numPr>
          <w:ilvl w:val="1"/>
          <w:numId w:val="13"/>
        </w:numPr>
        <w:spacing w:after="0" w:line="360" w:lineRule="auto"/>
        <w:rPr>
          <w:rFonts w:ascii="Arial" w:hAnsi="Arial" w:cs="Arial"/>
          <w:sz w:val="24"/>
          <w:szCs w:val="24"/>
        </w:rPr>
      </w:pPr>
      <w:r w:rsidRPr="00984B9D">
        <w:rPr>
          <w:rFonts w:ascii="Arial" w:hAnsi="Arial" w:cs="Arial"/>
          <w:sz w:val="24"/>
          <w:szCs w:val="24"/>
        </w:rPr>
        <w:t>działalność sezonową;</w:t>
      </w:r>
    </w:p>
    <w:p w14:paraId="616CB624" w14:textId="77777777" w:rsidR="003F1F3B" w:rsidRPr="00984B9D" w:rsidRDefault="003F1F3B" w:rsidP="00EF04AC">
      <w:pPr>
        <w:numPr>
          <w:ilvl w:val="1"/>
          <w:numId w:val="13"/>
        </w:numPr>
        <w:spacing w:after="0" w:line="360" w:lineRule="auto"/>
        <w:rPr>
          <w:rFonts w:ascii="Arial" w:hAnsi="Arial" w:cs="Arial"/>
          <w:sz w:val="24"/>
          <w:szCs w:val="24"/>
        </w:rPr>
      </w:pPr>
      <w:r w:rsidRPr="00984B9D">
        <w:rPr>
          <w:rFonts w:ascii="Arial" w:hAnsi="Arial" w:cs="Arial"/>
          <w:sz w:val="24"/>
          <w:szCs w:val="24"/>
        </w:rPr>
        <w:t>transportową (przewozy towarów lub osób);</w:t>
      </w:r>
    </w:p>
    <w:p w14:paraId="22945C05" w14:textId="77777777" w:rsidR="003F1F3B" w:rsidRPr="00984B9D" w:rsidRDefault="003F1F3B" w:rsidP="00EF04AC">
      <w:pPr>
        <w:numPr>
          <w:ilvl w:val="1"/>
          <w:numId w:val="13"/>
        </w:numPr>
        <w:spacing w:after="0" w:line="360" w:lineRule="auto"/>
        <w:rPr>
          <w:rFonts w:ascii="Arial" w:hAnsi="Arial" w:cs="Arial"/>
          <w:sz w:val="24"/>
          <w:szCs w:val="24"/>
        </w:rPr>
      </w:pPr>
      <w:r w:rsidRPr="00984B9D">
        <w:rPr>
          <w:rFonts w:ascii="Arial" w:hAnsi="Arial" w:cs="Arial"/>
          <w:sz w:val="24"/>
          <w:szCs w:val="24"/>
        </w:rPr>
        <w:t>działalność w spółce;</w:t>
      </w:r>
    </w:p>
    <w:p w14:paraId="43F309B3" w14:textId="0C9E7E57" w:rsidR="00CF4610" w:rsidRPr="00984B9D" w:rsidRDefault="00C5061E" w:rsidP="00B23925">
      <w:pPr>
        <w:numPr>
          <w:ilvl w:val="1"/>
          <w:numId w:val="13"/>
        </w:numPr>
        <w:spacing w:after="0" w:line="360" w:lineRule="auto"/>
        <w:rPr>
          <w:rFonts w:ascii="Arial" w:hAnsi="Arial" w:cs="Arial"/>
          <w:sz w:val="24"/>
          <w:szCs w:val="24"/>
        </w:rPr>
      </w:pPr>
      <w:r w:rsidRPr="00984B9D">
        <w:rPr>
          <w:rFonts w:ascii="Arial" w:hAnsi="Arial" w:cs="Arial"/>
          <w:sz w:val="24"/>
          <w:szCs w:val="24"/>
        </w:rPr>
        <w:t>sklep zoologiczny;</w:t>
      </w:r>
    </w:p>
    <w:p w14:paraId="5DC7E1C1" w14:textId="28E1C5C8" w:rsidR="003F1F3B" w:rsidRPr="00984B9D" w:rsidRDefault="003F1F3B" w:rsidP="00B318DA">
      <w:pPr>
        <w:pStyle w:val="Akapitzlist"/>
        <w:numPr>
          <w:ilvl w:val="0"/>
          <w:numId w:val="20"/>
        </w:numPr>
        <w:spacing w:after="0" w:line="360" w:lineRule="auto"/>
        <w:rPr>
          <w:rFonts w:ascii="Arial" w:hAnsi="Arial" w:cs="Arial"/>
          <w:sz w:val="24"/>
          <w:szCs w:val="24"/>
        </w:rPr>
      </w:pPr>
      <w:r w:rsidRPr="00984B9D">
        <w:rPr>
          <w:rFonts w:ascii="Arial" w:hAnsi="Arial" w:cs="Arial"/>
          <w:bCs/>
          <w:sz w:val="24"/>
          <w:szCs w:val="24"/>
        </w:rPr>
        <w:t>O środki nie mogą ubiegać się osoby bezrobotne, absolwenci CIS, absolwenci KIS lub opiekunowie, którzy planują podjęcie działalności w następujących sektorach</w:t>
      </w:r>
      <w:r w:rsidRPr="00984B9D">
        <w:rPr>
          <w:rFonts w:ascii="Arial" w:hAnsi="Arial" w:cs="Arial"/>
          <w:b/>
          <w:sz w:val="24"/>
          <w:szCs w:val="24"/>
        </w:rPr>
        <w:t>:</w:t>
      </w:r>
    </w:p>
    <w:p w14:paraId="582C9F20" w14:textId="77777777" w:rsidR="003F1F3B" w:rsidRPr="00984B9D" w:rsidRDefault="003F1F3B" w:rsidP="00EF04AC">
      <w:pPr>
        <w:numPr>
          <w:ilvl w:val="1"/>
          <w:numId w:val="20"/>
        </w:numPr>
        <w:tabs>
          <w:tab w:val="num" w:pos="1440"/>
        </w:tabs>
        <w:spacing w:after="0" w:line="360" w:lineRule="auto"/>
        <w:rPr>
          <w:rFonts w:ascii="Arial" w:hAnsi="Arial" w:cs="Arial"/>
          <w:sz w:val="24"/>
          <w:szCs w:val="24"/>
        </w:rPr>
      </w:pPr>
      <w:r w:rsidRPr="00984B9D">
        <w:rPr>
          <w:rFonts w:ascii="Arial" w:hAnsi="Arial" w:cs="Arial"/>
          <w:sz w:val="24"/>
          <w:szCs w:val="24"/>
        </w:rPr>
        <w:t xml:space="preserve">w sektorach </w:t>
      </w:r>
      <w:r w:rsidR="0087171F" w:rsidRPr="00984B9D">
        <w:rPr>
          <w:rFonts w:ascii="Arial" w:hAnsi="Arial" w:cs="Arial"/>
          <w:sz w:val="24"/>
          <w:szCs w:val="24"/>
        </w:rPr>
        <w:t>produkcji podstawowej produktów rybołówstwa i akwakultury</w:t>
      </w:r>
      <w:r w:rsidR="002363BC" w:rsidRPr="00984B9D">
        <w:rPr>
          <w:rFonts w:ascii="Arial" w:hAnsi="Arial" w:cs="Arial"/>
          <w:sz w:val="24"/>
          <w:szCs w:val="24"/>
        </w:rPr>
        <w:t>;</w:t>
      </w:r>
    </w:p>
    <w:p w14:paraId="42E16BB0" w14:textId="77777777" w:rsidR="002F5148" w:rsidRPr="00984B9D" w:rsidRDefault="0074097F" w:rsidP="00EF04AC">
      <w:pPr>
        <w:numPr>
          <w:ilvl w:val="1"/>
          <w:numId w:val="20"/>
        </w:numPr>
        <w:tabs>
          <w:tab w:val="num" w:pos="1440"/>
        </w:tabs>
        <w:spacing w:after="0" w:line="360" w:lineRule="auto"/>
        <w:rPr>
          <w:rFonts w:ascii="Arial" w:hAnsi="Arial" w:cs="Arial"/>
          <w:sz w:val="24"/>
          <w:szCs w:val="24"/>
        </w:rPr>
      </w:pPr>
      <w:r w:rsidRPr="00984B9D">
        <w:rPr>
          <w:rFonts w:ascii="Arial" w:hAnsi="Arial" w:cs="Arial"/>
          <w:sz w:val="24"/>
          <w:szCs w:val="24"/>
        </w:rPr>
        <w:t>p</w:t>
      </w:r>
      <w:r w:rsidR="002F5148" w:rsidRPr="00984B9D">
        <w:rPr>
          <w:rFonts w:ascii="Arial" w:hAnsi="Arial" w:cs="Arial"/>
          <w:sz w:val="24"/>
          <w:szCs w:val="24"/>
        </w:rPr>
        <w:t xml:space="preserve">omocy przyznawanej przedsiębiorstwom prowadzącym działalność </w:t>
      </w:r>
      <w:r w:rsidRPr="00984B9D">
        <w:rPr>
          <w:rFonts w:ascii="Arial" w:hAnsi="Arial" w:cs="Arial"/>
          <w:sz w:val="24"/>
          <w:szCs w:val="24"/>
        </w:rPr>
        <w:br/>
      </w:r>
      <w:r w:rsidR="002F5148" w:rsidRPr="00984B9D">
        <w:rPr>
          <w:rFonts w:ascii="Arial" w:hAnsi="Arial" w:cs="Arial"/>
          <w:sz w:val="24"/>
          <w:szCs w:val="24"/>
        </w:rPr>
        <w:t xml:space="preserve">w sektorze przetwarzania i wprowadzania do obrotu produktów rybołówstwa </w:t>
      </w:r>
      <w:r w:rsidRPr="00984B9D">
        <w:rPr>
          <w:rFonts w:ascii="Arial" w:hAnsi="Arial" w:cs="Arial"/>
          <w:sz w:val="24"/>
          <w:szCs w:val="24"/>
        </w:rPr>
        <w:br/>
      </w:r>
      <w:r w:rsidR="002F5148" w:rsidRPr="00984B9D">
        <w:rPr>
          <w:rFonts w:ascii="Arial" w:hAnsi="Arial" w:cs="Arial"/>
          <w:sz w:val="24"/>
          <w:szCs w:val="24"/>
        </w:rPr>
        <w:t>i akwakultury, gdy kwotę pomocy ustalono na podstawie ceny lub ilości produktów nabyty</w:t>
      </w:r>
      <w:r w:rsidR="006C2580" w:rsidRPr="00984B9D">
        <w:rPr>
          <w:rFonts w:ascii="Arial" w:hAnsi="Arial" w:cs="Arial"/>
          <w:sz w:val="24"/>
          <w:szCs w:val="24"/>
        </w:rPr>
        <w:t xml:space="preserve">ch lub wprowadzonych do obrotu; </w:t>
      </w:r>
    </w:p>
    <w:p w14:paraId="5CED0957" w14:textId="77777777" w:rsidR="003F1F3B" w:rsidRPr="00984B9D" w:rsidRDefault="003F1F3B" w:rsidP="00EF04AC">
      <w:pPr>
        <w:numPr>
          <w:ilvl w:val="1"/>
          <w:numId w:val="20"/>
        </w:numPr>
        <w:tabs>
          <w:tab w:val="num" w:pos="1440"/>
        </w:tabs>
        <w:spacing w:after="0" w:line="360" w:lineRule="auto"/>
        <w:rPr>
          <w:rFonts w:ascii="Arial" w:hAnsi="Arial" w:cs="Arial"/>
          <w:sz w:val="24"/>
          <w:szCs w:val="24"/>
        </w:rPr>
      </w:pPr>
      <w:r w:rsidRPr="00984B9D">
        <w:rPr>
          <w:rFonts w:ascii="Arial" w:hAnsi="Arial" w:cs="Arial"/>
          <w:sz w:val="24"/>
          <w:szCs w:val="24"/>
        </w:rPr>
        <w:t>w dziedzinie produkcji podstawowej produktów rolnych;</w:t>
      </w:r>
    </w:p>
    <w:p w14:paraId="0C8C369C" w14:textId="77777777" w:rsidR="003F1F3B" w:rsidRPr="00984B9D" w:rsidRDefault="003F1F3B" w:rsidP="00EF04AC">
      <w:pPr>
        <w:numPr>
          <w:ilvl w:val="1"/>
          <w:numId w:val="20"/>
        </w:numPr>
        <w:tabs>
          <w:tab w:val="num" w:pos="1440"/>
        </w:tabs>
        <w:spacing w:after="0" w:line="360" w:lineRule="auto"/>
        <w:rPr>
          <w:rFonts w:ascii="Arial" w:hAnsi="Arial" w:cs="Arial"/>
          <w:sz w:val="24"/>
          <w:szCs w:val="24"/>
        </w:rPr>
      </w:pPr>
      <w:r w:rsidRPr="00984B9D">
        <w:rPr>
          <w:rFonts w:ascii="Arial" w:hAnsi="Arial" w:cs="Arial"/>
          <w:sz w:val="24"/>
          <w:szCs w:val="24"/>
        </w:rPr>
        <w:t>w dziedzinie przetwarzania i wprowadzania do obrotu produktów rolnych w następujących przypadkach:</w:t>
      </w:r>
    </w:p>
    <w:p w14:paraId="7A17B6A4" w14:textId="77777777" w:rsidR="003F1F3B" w:rsidRPr="00984B9D" w:rsidRDefault="003F1F3B" w:rsidP="00EF04AC">
      <w:pPr>
        <w:numPr>
          <w:ilvl w:val="0"/>
          <w:numId w:val="28"/>
        </w:numPr>
        <w:spacing w:after="0" w:line="360" w:lineRule="auto"/>
        <w:rPr>
          <w:rFonts w:ascii="Arial" w:hAnsi="Arial" w:cs="Arial"/>
          <w:sz w:val="24"/>
          <w:szCs w:val="24"/>
        </w:rPr>
      </w:pPr>
      <w:r w:rsidRPr="00984B9D">
        <w:rPr>
          <w:rFonts w:ascii="Arial" w:hAnsi="Arial" w:cs="Arial"/>
          <w:sz w:val="24"/>
          <w:szCs w:val="24"/>
        </w:rPr>
        <w:t>kiedy wysokość pomocy ustalana jest na podstawie ceny lub ilości takich produktów nabytych od producentów podstawowych lub wprowadzonych na rynek przez przedsiębiorstwa objęte pomocą,</w:t>
      </w:r>
    </w:p>
    <w:p w14:paraId="7AC6A5B7" w14:textId="77777777" w:rsidR="003F1F3B" w:rsidRPr="00984B9D" w:rsidRDefault="003F1F3B" w:rsidP="00EF04AC">
      <w:pPr>
        <w:numPr>
          <w:ilvl w:val="0"/>
          <w:numId w:val="28"/>
        </w:numPr>
        <w:spacing w:after="0" w:line="360" w:lineRule="auto"/>
        <w:rPr>
          <w:rFonts w:ascii="Arial" w:hAnsi="Arial" w:cs="Arial"/>
          <w:sz w:val="24"/>
          <w:szCs w:val="24"/>
        </w:rPr>
      </w:pPr>
      <w:r w:rsidRPr="00984B9D">
        <w:rPr>
          <w:rFonts w:ascii="Arial" w:hAnsi="Arial" w:cs="Arial"/>
          <w:sz w:val="24"/>
          <w:szCs w:val="24"/>
        </w:rPr>
        <w:t>kiedy przyznanie pomocy zależy od faktu przekazania jej w części lub w całości producentom podstawowym;</w:t>
      </w:r>
    </w:p>
    <w:p w14:paraId="31D04C4D" w14:textId="77777777" w:rsidR="003F1F3B" w:rsidRPr="00984B9D" w:rsidRDefault="003F1F3B" w:rsidP="00EF04AC">
      <w:pPr>
        <w:numPr>
          <w:ilvl w:val="1"/>
          <w:numId w:val="20"/>
        </w:numPr>
        <w:tabs>
          <w:tab w:val="num" w:pos="1440"/>
        </w:tabs>
        <w:spacing w:after="0" w:line="360" w:lineRule="auto"/>
        <w:rPr>
          <w:rFonts w:ascii="Arial" w:hAnsi="Arial" w:cs="Arial"/>
          <w:sz w:val="24"/>
          <w:szCs w:val="24"/>
        </w:rPr>
      </w:pPr>
      <w:r w:rsidRPr="00984B9D">
        <w:rPr>
          <w:rFonts w:ascii="Arial" w:hAnsi="Arial" w:cs="Arial"/>
          <w:sz w:val="24"/>
          <w:szCs w:val="24"/>
        </w:rPr>
        <w:t>związaną z wywozem do państw trzecich lub państw członkowskich tzn. pomoc bezpośrednio związanej z ilością wywożony</w:t>
      </w:r>
      <w:r w:rsidR="00491045" w:rsidRPr="00984B9D">
        <w:rPr>
          <w:rFonts w:ascii="Arial" w:hAnsi="Arial" w:cs="Arial"/>
          <w:sz w:val="24"/>
          <w:szCs w:val="24"/>
        </w:rPr>
        <w:t xml:space="preserve">ch produktów, tworzeniem </w:t>
      </w:r>
      <w:r w:rsidRPr="00984B9D">
        <w:rPr>
          <w:rFonts w:ascii="Arial" w:hAnsi="Arial" w:cs="Arial"/>
          <w:sz w:val="24"/>
          <w:szCs w:val="24"/>
        </w:rPr>
        <w:t>i prowadzeniem sieci dystrybucyjnej lub innymi wydatkami bieżącymi związanymi z prowadzeniem działalności wywozowej;</w:t>
      </w:r>
    </w:p>
    <w:p w14:paraId="1F0BF254" w14:textId="4D4C91E6" w:rsidR="003F1F3B" w:rsidRPr="00984B9D" w:rsidRDefault="003F1F3B" w:rsidP="00EF04AC">
      <w:pPr>
        <w:numPr>
          <w:ilvl w:val="1"/>
          <w:numId w:val="20"/>
        </w:numPr>
        <w:tabs>
          <w:tab w:val="num" w:pos="1440"/>
        </w:tabs>
        <w:spacing w:after="0" w:line="360" w:lineRule="auto"/>
        <w:rPr>
          <w:rFonts w:ascii="Arial" w:hAnsi="Arial" w:cs="Arial"/>
          <w:sz w:val="24"/>
          <w:szCs w:val="24"/>
        </w:rPr>
      </w:pPr>
      <w:r w:rsidRPr="00984B9D">
        <w:rPr>
          <w:rFonts w:ascii="Arial" w:hAnsi="Arial" w:cs="Arial"/>
          <w:sz w:val="24"/>
          <w:szCs w:val="24"/>
        </w:rPr>
        <w:t xml:space="preserve"> uwarunkowanych pierwszeństwem korzystania z k</w:t>
      </w:r>
      <w:r w:rsidR="00D85CEF" w:rsidRPr="00984B9D">
        <w:rPr>
          <w:rFonts w:ascii="Arial" w:hAnsi="Arial" w:cs="Arial"/>
          <w:sz w:val="24"/>
          <w:szCs w:val="24"/>
        </w:rPr>
        <w:t>rajowych</w:t>
      </w:r>
      <w:r w:rsidR="00E76272" w:rsidRPr="00984B9D">
        <w:rPr>
          <w:rFonts w:ascii="Arial" w:hAnsi="Arial" w:cs="Arial"/>
          <w:sz w:val="24"/>
          <w:szCs w:val="24"/>
        </w:rPr>
        <w:t xml:space="preserve"> towarów lub </w:t>
      </w:r>
      <w:r w:rsidR="00B318DA" w:rsidRPr="00984B9D">
        <w:rPr>
          <w:rFonts w:ascii="Arial" w:hAnsi="Arial" w:cs="Arial"/>
          <w:sz w:val="24"/>
          <w:szCs w:val="24"/>
        </w:rPr>
        <w:t>usług w</w:t>
      </w:r>
      <w:r w:rsidR="00D85CEF" w:rsidRPr="00984B9D">
        <w:rPr>
          <w:rFonts w:ascii="Arial" w:hAnsi="Arial" w:cs="Arial"/>
          <w:sz w:val="24"/>
          <w:szCs w:val="24"/>
        </w:rPr>
        <w:t xml:space="preserve"> stosunku do towarów </w:t>
      </w:r>
      <w:r w:rsidRPr="00984B9D">
        <w:rPr>
          <w:rFonts w:ascii="Arial" w:hAnsi="Arial" w:cs="Arial"/>
          <w:sz w:val="24"/>
          <w:szCs w:val="24"/>
        </w:rPr>
        <w:t>sprowadzonych z zagranicy.</w:t>
      </w:r>
    </w:p>
    <w:p w14:paraId="74CA82DD" w14:textId="6D980091" w:rsidR="00B866EB" w:rsidRPr="00984B9D" w:rsidRDefault="003F1F3B" w:rsidP="00B23925">
      <w:pPr>
        <w:pStyle w:val="Akapitzlist"/>
        <w:numPr>
          <w:ilvl w:val="0"/>
          <w:numId w:val="20"/>
        </w:numPr>
        <w:spacing w:after="0" w:line="360" w:lineRule="auto"/>
        <w:rPr>
          <w:rFonts w:ascii="Arial" w:hAnsi="Arial" w:cs="Arial"/>
          <w:sz w:val="24"/>
          <w:szCs w:val="24"/>
        </w:rPr>
      </w:pPr>
      <w:r w:rsidRPr="00984B9D">
        <w:rPr>
          <w:rFonts w:ascii="Arial" w:hAnsi="Arial" w:cs="Arial"/>
          <w:sz w:val="24"/>
          <w:szCs w:val="24"/>
        </w:rPr>
        <w:t>W przypadku rodzaju podejmowanej działalności wskazanej w ust. 3 ostateczną decyzję podejmuje Starosta biorąc pod uwagę wyjaśnienia bezrobotnego, absolwenta CIS, absolwenta KIS lub opiekuna, zaangażowanie w zakresie przygotowania przedsięwzięcia oraz charakter planowanej działalności.</w:t>
      </w:r>
    </w:p>
    <w:p w14:paraId="180B562B" w14:textId="4ECC461D" w:rsidR="003F1F3B" w:rsidRPr="00984B9D" w:rsidRDefault="003F1F3B" w:rsidP="006426B4">
      <w:pPr>
        <w:spacing w:line="360" w:lineRule="auto"/>
        <w:jc w:val="center"/>
        <w:rPr>
          <w:rFonts w:ascii="Arial" w:hAnsi="Arial" w:cs="Arial"/>
          <w:b/>
          <w:sz w:val="24"/>
          <w:szCs w:val="24"/>
        </w:rPr>
      </w:pPr>
      <w:r w:rsidRPr="00984B9D">
        <w:rPr>
          <w:rFonts w:ascii="Arial" w:hAnsi="Arial" w:cs="Arial"/>
          <w:b/>
          <w:sz w:val="24"/>
          <w:szCs w:val="24"/>
        </w:rPr>
        <w:t>§ 12</w:t>
      </w:r>
    </w:p>
    <w:p w14:paraId="05F56918" w14:textId="77777777" w:rsidR="003F1F3B" w:rsidRPr="00984B9D" w:rsidRDefault="003F1F3B" w:rsidP="00EF04AC">
      <w:pPr>
        <w:numPr>
          <w:ilvl w:val="0"/>
          <w:numId w:val="21"/>
        </w:numPr>
        <w:spacing w:after="0" w:line="360" w:lineRule="auto"/>
        <w:rPr>
          <w:rFonts w:ascii="Arial" w:hAnsi="Arial" w:cs="Arial"/>
          <w:sz w:val="24"/>
          <w:szCs w:val="24"/>
        </w:rPr>
      </w:pPr>
      <w:r w:rsidRPr="00984B9D">
        <w:rPr>
          <w:rFonts w:ascii="Arial" w:hAnsi="Arial" w:cs="Arial"/>
          <w:sz w:val="24"/>
          <w:szCs w:val="24"/>
        </w:rPr>
        <w:t>Przy ubieganiu się o przyznanie środków z Funduszu Pracy</w:t>
      </w:r>
      <w:r w:rsidR="00DE0F86" w:rsidRPr="00984B9D">
        <w:rPr>
          <w:rFonts w:ascii="Arial" w:hAnsi="Arial" w:cs="Arial"/>
          <w:sz w:val="24"/>
          <w:szCs w:val="24"/>
        </w:rPr>
        <w:t xml:space="preserve"> </w:t>
      </w:r>
      <w:r w:rsidRPr="00984B9D">
        <w:rPr>
          <w:rFonts w:ascii="Arial" w:hAnsi="Arial" w:cs="Arial"/>
          <w:sz w:val="24"/>
          <w:szCs w:val="24"/>
        </w:rPr>
        <w:t>na podjęcie działalności gospodarczej wskazane jest ukończenie przez bezrobotnego, absolwenta CIS, absolwenta KIS lub opiekuna szkolenia z przedsiębiorczości.</w:t>
      </w:r>
    </w:p>
    <w:p w14:paraId="5F66AB04" w14:textId="51EF49DC" w:rsidR="00CC0AB7" w:rsidRPr="00984B9D" w:rsidRDefault="003F1F3B" w:rsidP="007617EC">
      <w:pPr>
        <w:numPr>
          <w:ilvl w:val="0"/>
          <w:numId w:val="21"/>
        </w:numPr>
        <w:spacing w:after="0" w:line="360" w:lineRule="auto"/>
        <w:rPr>
          <w:rFonts w:ascii="Arial" w:hAnsi="Arial" w:cs="Arial"/>
          <w:sz w:val="24"/>
          <w:szCs w:val="24"/>
        </w:rPr>
      </w:pPr>
      <w:r w:rsidRPr="00984B9D">
        <w:rPr>
          <w:rFonts w:ascii="Arial" w:hAnsi="Arial" w:cs="Arial"/>
          <w:sz w:val="24"/>
          <w:szCs w:val="24"/>
        </w:rPr>
        <w:lastRenderedPageBreak/>
        <w:t>Przed zawarciem umowy zostanie przeprowadzana wizja lokalu w celu sprawdzenia wiarygodności informacji i dokumentów złożonych przez bezrobotnego, absolwenta CI</w:t>
      </w:r>
      <w:r w:rsidR="001D2142" w:rsidRPr="00984B9D">
        <w:rPr>
          <w:rFonts w:ascii="Arial" w:hAnsi="Arial" w:cs="Arial"/>
          <w:sz w:val="24"/>
          <w:szCs w:val="24"/>
        </w:rPr>
        <w:t>S, absolwenta KIS lub opiekuna.</w:t>
      </w:r>
    </w:p>
    <w:p w14:paraId="0AD7C350" w14:textId="3A22AD7F" w:rsidR="003F1F3B" w:rsidRPr="00984B9D" w:rsidRDefault="003F1F3B" w:rsidP="00EF04AC">
      <w:pPr>
        <w:spacing w:line="360" w:lineRule="auto"/>
        <w:jc w:val="center"/>
        <w:rPr>
          <w:rFonts w:ascii="Arial" w:hAnsi="Arial" w:cs="Arial"/>
          <w:b/>
          <w:sz w:val="24"/>
          <w:szCs w:val="24"/>
        </w:rPr>
      </w:pPr>
      <w:r w:rsidRPr="00984B9D">
        <w:rPr>
          <w:rFonts w:ascii="Arial" w:hAnsi="Arial" w:cs="Arial"/>
          <w:b/>
          <w:sz w:val="24"/>
          <w:szCs w:val="24"/>
        </w:rPr>
        <w:t>§ 13</w:t>
      </w:r>
    </w:p>
    <w:p w14:paraId="126C92A1" w14:textId="77777777" w:rsidR="003F1F3B" w:rsidRPr="00984B9D" w:rsidRDefault="003F1F3B" w:rsidP="00EF04AC">
      <w:pPr>
        <w:numPr>
          <w:ilvl w:val="0"/>
          <w:numId w:val="22"/>
        </w:numPr>
        <w:spacing w:after="0" w:line="360" w:lineRule="auto"/>
        <w:rPr>
          <w:rFonts w:ascii="Arial" w:hAnsi="Arial" w:cs="Arial"/>
          <w:sz w:val="24"/>
          <w:szCs w:val="24"/>
        </w:rPr>
      </w:pPr>
      <w:r w:rsidRPr="00984B9D">
        <w:rPr>
          <w:rFonts w:ascii="Arial" w:hAnsi="Arial" w:cs="Arial"/>
          <w:sz w:val="24"/>
          <w:szCs w:val="24"/>
        </w:rPr>
        <w:t>Przyznanie bezrobotnemu, absolwentowi CIS, absolwentowi KIS lub opiekunowi środków na podjęcie działalności gospodarczej jest dokonywane na podstawie umowy zawartej przez Starostę z bezrobotnym, absolwentem CIS, absolwentem KIS lub opiekunem na piśmie pod rygorem nieważności i po spełnieniu przez bezrobotnego, absolwenta CIS, absolwenta KIS lub opiekuna warunków w niej określonych.</w:t>
      </w:r>
    </w:p>
    <w:p w14:paraId="6A41F7AA" w14:textId="21B0CDB2" w:rsidR="003F1F3B" w:rsidRPr="00984B9D" w:rsidRDefault="00014209" w:rsidP="00EF04AC">
      <w:pPr>
        <w:numPr>
          <w:ilvl w:val="0"/>
          <w:numId w:val="22"/>
        </w:numPr>
        <w:tabs>
          <w:tab w:val="clear" w:pos="680"/>
          <w:tab w:val="num" w:pos="567"/>
        </w:tabs>
        <w:spacing w:after="0" w:line="360" w:lineRule="auto"/>
        <w:ind w:hanging="113"/>
        <w:rPr>
          <w:rFonts w:ascii="Arial" w:hAnsi="Arial" w:cs="Arial"/>
          <w:sz w:val="24"/>
          <w:szCs w:val="24"/>
        </w:rPr>
      </w:pPr>
      <w:r w:rsidRPr="00984B9D">
        <w:rPr>
          <w:rFonts w:ascii="Arial" w:hAnsi="Arial" w:cs="Arial"/>
          <w:sz w:val="24"/>
          <w:szCs w:val="24"/>
        </w:rPr>
        <w:t xml:space="preserve">  </w:t>
      </w:r>
      <w:r w:rsidR="003F1F3B" w:rsidRPr="00984B9D">
        <w:rPr>
          <w:rFonts w:ascii="Arial" w:hAnsi="Arial" w:cs="Arial"/>
          <w:sz w:val="24"/>
          <w:szCs w:val="24"/>
        </w:rPr>
        <w:t>Umowa o przyznanie środków na podjęcie działalności gospodarczej zawiera w szczególno</w:t>
      </w:r>
      <w:r w:rsidR="000D72FF" w:rsidRPr="00984B9D">
        <w:rPr>
          <w:rFonts w:ascii="Arial" w:hAnsi="Arial" w:cs="Arial"/>
          <w:sz w:val="24"/>
          <w:szCs w:val="24"/>
        </w:rPr>
        <w:t xml:space="preserve">ści zobowiązanie bezrobotnego, </w:t>
      </w:r>
      <w:r w:rsidR="003F1F3B" w:rsidRPr="00984B9D">
        <w:rPr>
          <w:rFonts w:ascii="Arial" w:hAnsi="Arial" w:cs="Arial"/>
          <w:sz w:val="24"/>
          <w:szCs w:val="24"/>
        </w:rPr>
        <w:t>absolwenta CIS, absolwenta KIS lub opiekuna do:</w:t>
      </w:r>
    </w:p>
    <w:p w14:paraId="4E1DF882" w14:textId="1C6EB100" w:rsidR="00AD2D37" w:rsidRPr="002D5962" w:rsidRDefault="00C925D4" w:rsidP="00AD2D37">
      <w:pPr>
        <w:pStyle w:val="Akapitzlist"/>
        <w:numPr>
          <w:ilvl w:val="1"/>
          <w:numId w:val="20"/>
        </w:numPr>
        <w:tabs>
          <w:tab w:val="left" w:pos="936"/>
        </w:tabs>
        <w:spacing w:after="0" w:line="360" w:lineRule="auto"/>
        <w:rPr>
          <w:rFonts w:ascii="Arial" w:hAnsi="Arial" w:cs="Arial"/>
          <w:sz w:val="24"/>
          <w:szCs w:val="24"/>
        </w:rPr>
      </w:pPr>
      <w:r w:rsidRPr="002D5962">
        <w:rPr>
          <w:rFonts w:ascii="Arial" w:hAnsi="Arial" w:cs="Arial"/>
          <w:sz w:val="24"/>
          <w:szCs w:val="24"/>
        </w:rPr>
        <w:t xml:space="preserve"> </w:t>
      </w:r>
      <w:r w:rsidR="008500DA" w:rsidRPr="00984B9D">
        <w:rPr>
          <w:rFonts w:ascii="Arial" w:hAnsi="Arial" w:cs="Arial"/>
          <w:sz w:val="24"/>
          <w:szCs w:val="24"/>
        </w:rPr>
        <w:t>udokumentowania</w:t>
      </w:r>
      <w:r w:rsidR="008500DA" w:rsidRPr="002D5962">
        <w:rPr>
          <w:rFonts w:ascii="Arial" w:hAnsi="Arial" w:cs="Arial"/>
          <w:sz w:val="24"/>
          <w:szCs w:val="24"/>
        </w:rPr>
        <w:t xml:space="preserve"> i</w:t>
      </w:r>
      <w:r w:rsidRPr="002D5962">
        <w:rPr>
          <w:rFonts w:ascii="Arial" w:hAnsi="Arial" w:cs="Arial"/>
          <w:sz w:val="24"/>
          <w:szCs w:val="24"/>
        </w:rPr>
        <w:t xml:space="preserve"> </w:t>
      </w:r>
      <w:r w:rsidR="004522B4" w:rsidRPr="002D5962">
        <w:rPr>
          <w:rFonts w:ascii="Arial" w:hAnsi="Arial" w:cs="Arial"/>
          <w:sz w:val="24"/>
          <w:szCs w:val="24"/>
        </w:rPr>
        <w:t>rozliczenia</w:t>
      </w:r>
      <w:r w:rsidR="006B1AB5" w:rsidRPr="002D5962">
        <w:rPr>
          <w:rFonts w:ascii="Arial" w:hAnsi="Arial" w:cs="Arial"/>
          <w:sz w:val="24"/>
          <w:szCs w:val="24"/>
        </w:rPr>
        <w:t xml:space="preserve"> otrzymanych </w:t>
      </w:r>
      <w:r w:rsidR="00AD2D37" w:rsidRPr="002D5962">
        <w:rPr>
          <w:rFonts w:ascii="Arial" w:hAnsi="Arial" w:cs="Arial"/>
          <w:sz w:val="24"/>
          <w:szCs w:val="24"/>
        </w:rPr>
        <w:t>środków</w:t>
      </w:r>
      <w:r w:rsidR="004522B4" w:rsidRPr="002D5962">
        <w:rPr>
          <w:rFonts w:ascii="Arial" w:hAnsi="Arial" w:cs="Arial"/>
          <w:sz w:val="24"/>
          <w:szCs w:val="24"/>
        </w:rPr>
        <w:t xml:space="preserve"> </w:t>
      </w:r>
      <w:r w:rsidR="004522B4" w:rsidRPr="00984B9D">
        <w:rPr>
          <w:rFonts w:ascii="Arial" w:hAnsi="Arial" w:cs="Arial"/>
          <w:sz w:val="24"/>
          <w:szCs w:val="24"/>
        </w:rPr>
        <w:t>w terminie 2 miesięcy od dnia podjęcia działalności gospodarczej</w:t>
      </w:r>
      <w:r w:rsidR="006B1AB5" w:rsidRPr="002D5962">
        <w:rPr>
          <w:rFonts w:ascii="Arial" w:hAnsi="Arial" w:cs="Arial"/>
          <w:sz w:val="24"/>
          <w:szCs w:val="24"/>
        </w:rPr>
        <w:t>;</w:t>
      </w:r>
    </w:p>
    <w:p w14:paraId="5CCE5D90" w14:textId="247F7334" w:rsidR="00AD2D37" w:rsidRPr="002D5962" w:rsidRDefault="00970DFF" w:rsidP="00AD2D37">
      <w:pPr>
        <w:pStyle w:val="Akapitzlist"/>
        <w:numPr>
          <w:ilvl w:val="1"/>
          <w:numId w:val="20"/>
        </w:numPr>
        <w:tabs>
          <w:tab w:val="left" w:pos="936"/>
        </w:tabs>
        <w:spacing w:after="0" w:line="360" w:lineRule="auto"/>
        <w:rPr>
          <w:rFonts w:ascii="Arial" w:hAnsi="Arial" w:cs="Arial"/>
          <w:sz w:val="24"/>
          <w:szCs w:val="24"/>
        </w:rPr>
      </w:pPr>
      <w:r w:rsidRPr="002D5962">
        <w:rPr>
          <w:rFonts w:ascii="Arial" w:hAnsi="Arial" w:cs="Arial"/>
          <w:sz w:val="24"/>
          <w:szCs w:val="24"/>
        </w:rPr>
        <w:t>z</w:t>
      </w:r>
      <w:r w:rsidR="006B1AB5" w:rsidRPr="002D5962">
        <w:rPr>
          <w:rFonts w:ascii="Arial" w:hAnsi="Arial" w:cs="Arial"/>
          <w:sz w:val="24"/>
          <w:szCs w:val="24"/>
        </w:rPr>
        <w:t>wrot</w:t>
      </w:r>
      <w:r w:rsidR="00C925D4" w:rsidRPr="002D5962">
        <w:rPr>
          <w:rFonts w:ascii="Arial" w:hAnsi="Arial" w:cs="Arial"/>
          <w:sz w:val="24"/>
          <w:szCs w:val="24"/>
        </w:rPr>
        <w:t>u</w:t>
      </w:r>
      <w:r w:rsidRPr="002D5962">
        <w:rPr>
          <w:rFonts w:ascii="Arial" w:hAnsi="Arial" w:cs="Arial"/>
          <w:sz w:val="24"/>
          <w:szCs w:val="24"/>
        </w:rPr>
        <w:t xml:space="preserve"> </w:t>
      </w:r>
      <w:r w:rsidR="006B1AB5" w:rsidRPr="002D5962">
        <w:rPr>
          <w:rFonts w:ascii="Arial" w:hAnsi="Arial" w:cs="Arial"/>
          <w:sz w:val="24"/>
          <w:szCs w:val="24"/>
        </w:rPr>
        <w:t>niewydatkowanych środków</w:t>
      </w:r>
      <w:r w:rsidR="009A3DF9" w:rsidRPr="002D5962">
        <w:rPr>
          <w:rFonts w:ascii="Arial" w:hAnsi="Arial" w:cs="Arial"/>
          <w:sz w:val="24"/>
          <w:szCs w:val="24"/>
        </w:rPr>
        <w:t xml:space="preserve"> </w:t>
      </w:r>
      <w:r w:rsidR="009A3DF9" w:rsidRPr="00984B9D">
        <w:rPr>
          <w:rFonts w:ascii="Arial" w:hAnsi="Arial" w:cs="Arial"/>
          <w:sz w:val="24"/>
          <w:szCs w:val="24"/>
        </w:rPr>
        <w:t>w terminie 2 miesięcy od dnia podjęcia działalności gospodarczej</w:t>
      </w:r>
      <w:r w:rsidR="006B1AB5" w:rsidRPr="002D5962">
        <w:rPr>
          <w:rFonts w:ascii="Arial" w:hAnsi="Arial" w:cs="Arial"/>
          <w:sz w:val="24"/>
          <w:szCs w:val="24"/>
        </w:rPr>
        <w:t>;</w:t>
      </w:r>
    </w:p>
    <w:p w14:paraId="358FADBF" w14:textId="6B1878E0" w:rsidR="00AD2D37" w:rsidRPr="002D5962" w:rsidRDefault="00C925D4" w:rsidP="00AD2D37">
      <w:pPr>
        <w:pStyle w:val="Akapitzlist"/>
        <w:numPr>
          <w:ilvl w:val="1"/>
          <w:numId w:val="20"/>
        </w:numPr>
        <w:tabs>
          <w:tab w:val="left" w:pos="936"/>
        </w:tabs>
        <w:spacing w:after="0" w:line="360" w:lineRule="auto"/>
        <w:rPr>
          <w:rFonts w:ascii="Arial" w:hAnsi="Arial" w:cs="Arial"/>
          <w:sz w:val="24"/>
          <w:szCs w:val="24"/>
        </w:rPr>
      </w:pPr>
      <w:r w:rsidRPr="002D5962">
        <w:rPr>
          <w:rFonts w:ascii="Arial" w:hAnsi="Arial" w:cs="Arial"/>
          <w:sz w:val="24"/>
          <w:szCs w:val="24"/>
        </w:rPr>
        <w:t>wykonywania</w:t>
      </w:r>
      <w:r w:rsidR="006B1AB5" w:rsidRPr="002D5962">
        <w:rPr>
          <w:rFonts w:ascii="Arial" w:hAnsi="Arial" w:cs="Arial"/>
          <w:sz w:val="24"/>
          <w:szCs w:val="24"/>
        </w:rPr>
        <w:t xml:space="preserve"> działalności gospodarczej przez okres co najmniej 12 miesięcy;</w:t>
      </w:r>
    </w:p>
    <w:p w14:paraId="42E230BF" w14:textId="0A57AD44" w:rsidR="00AD2D37" w:rsidRPr="002D5962" w:rsidRDefault="00C925D4" w:rsidP="00AD2D37">
      <w:pPr>
        <w:pStyle w:val="Akapitzlist"/>
        <w:numPr>
          <w:ilvl w:val="1"/>
          <w:numId w:val="20"/>
        </w:numPr>
        <w:tabs>
          <w:tab w:val="left" w:pos="936"/>
        </w:tabs>
        <w:spacing w:after="0" w:line="360" w:lineRule="auto"/>
        <w:rPr>
          <w:rFonts w:ascii="Arial" w:hAnsi="Arial" w:cs="Arial"/>
          <w:sz w:val="24"/>
          <w:szCs w:val="24"/>
        </w:rPr>
      </w:pPr>
      <w:r w:rsidRPr="002D5962">
        <w:rPr>
          <w:rFonts w:ascii="Arial" w:hAnsi="Arial" w:cs="Arial"/>
          <w:sz w:val="24"/>
          <w:szCs w:val="24"/>
        </w:rPr>
        <w:t>niezawieszania</w:t>
      </w:r>
      <w:r w:rsidR="006B1AB5" w:rsidRPr="002D5962">
        <w:rPr>
          <w:rFonts w:ascii="Arial" w:hAnsi="Arial" w:cs="Arial"/>
          <w:sz w:val="24"/>
          <w:szCs w:val="24"/>
        </w:rPr>
        <w:t xml:space="preserve"> wykonywania działalności gospodarczej łącznie na okres dłuższy niż 6 miesięcy;</w:t>
      </w:r>
    </w:p>
    <w:p w14:paraId="0A1DF220" w14:textId="1ABF230E" w:rsidR="00AD2D37" w:rsidRPr="002D5962" w:rsidRDefault="00C925D4" w:rsidP="00AD2D37">
      <w:pPr>
        <w:pStyle w:val="Akapitzlist"/>
        <w:numPr>
          <w:ilvl w:val="1"/>
          <w:numId w:val="20"/>
        </w:numPr>
        <w:tabs>
          <w:tab w:val="left" w:pos="936"/>
        </w:tabs>
        <w:spacing w:after="0" w:line="360" w:lineRule="auto"/>
        <w:rPr>
          <w:rFonts w:ascii="Arial" w:hAnsi="Arial" w:cs="Arial"/>
          <w:sz w:val="24"/>
          <w:szCs w:val="24"/>
        </w:rPr>
      </w:pPr>
      <w:r w:rsidRPr="002D5962">
        <w:rPr>
          <w:rFonts w:ascii="Arial" w:hAnsi="Arial" w:cs="Arial"/>
          <w:sz w:val="24"/>
          <w:szCs w:val="24"/>
        </w:rPr>
        <w:t>niepodejmowania</w:t>
      </w:r>
      <w:r w:rsidR="006B1AB5" w:rsidRPr="002D5962">
        <w:rPr>
          <w:rFonts w:ascii="Arial" w:hAnsi="Arial" w:cs="Arial"/>
          <w:sz w:val="24"/>
          <w:szCs w:val="24"/>
        </w:rPr>
        <w:t xml:space="preserve"> zatrudnienia w </w:t>
      </w:r>
      <w:r w:rsidR="008500DA" w:rsidRPr="002D5962">
        <w:rPr>
          <w:rFonts w:ascii="Arial" w:hAnsi="Arial" w:cs="Arial"/>
          <w:sz w:val="24"/>
          <w:szCs w:val="24"/>
        </w:rPr>
        <w:t>okresie,</w:t>
      </w:r>
      <w:r w:rsidR="006B1AB5" w:rsidRPr="002D5962">
        <w:rPr>
          <w:rFonts w:ascii="Arial" w:hAnsi="Arial" w:cs="Arial"/>
          <w:sz w:val="24"/>
          <w:szCs w:val="24"/>
        </w:rPr>
        <w:t xml:space="preserve"> o </w:t>
      </w:r>
      <w:r w:rsidR="00AD2D37" w:rsidRPr="002D5962">
        <w:rPr>
          <w:rFonts w:ascii="Arial" w:hAnsi="Arial" w:cs="Arial"/>
          <w:sz w:val="24"/>
          <w:szCs w:val="24"/>
        </w:rPr>
        <w:t>którym</w:t>
      </w:r>
      <w:r w:rsidR="006B1AB5" w:rsidRPr="002D5962">
        <w:rPr>
          <w:rFonts w:ascii="Arial" w:hAnsi="Arial" w:cs="Arial"/>
          <w:sz w:val="24"/>
          <w:szCs w:val="24"/>
        </w:rPr>
        <w:t xml:space="preserve"> mowa w pkt</w:t>
      </w:r>
      <w:r w:rsidR="00AD2D37" w:rsidRPr="002D5962">
        <w:rPr>
          <w:rFonts w:ascii="Arial" w:hAnsi="Arial" w:cs="Arial"/>
          <w:sz w:val="24"/>
          <w:szCs w:val="24"/>
        </w:rPr>
        <w:t xml:space="preserve"> 3.</w:t>
      </w:r>
    </w:p>
    <w:p w14:paraId="25FEBE71" w14:textId="77777777" w:rsidR="008A027A" w:rsidRPr="002D5962" w:rsidRDefault="003F1F3B" w:rsidP="008A027A">
      <w:pPr>
        <w:pStyle w:val="Akapitzlist"/>
        <w:numPr>
          <w:ilvl w:val="1"/>
          <w:numId w:val="20"/>
        </w:numPr>
        <w:tabs>
          <w:tab w:val="left" w:pos="936"/>
        </w:tabs>
        <w:spacing w:after="0" w:line="360" w:lineRule="auto"/>
        <w:rPr>
          <w:rFonts w:ascii="Arial" w:hAnsi="Arial" w:cs="Arial"/>
          <w:sz w:val="24"/>
          <w:szCs w:val="24"/>
        </w:rPr>
      </w:pPr>
      <w:r w:rsidRPr="00984B9D">
        <w:rPr>
          <w:rFonts w:ascii="Arial" w:hAnsi="Arial" w:cs="Arial"/>
          <w:sz w:val="24"/>
          <w:szCs w:val="24"/>
        </w:rPr>
        <w:t>podjęcia działalności gospodarczej jako osoba fizyczna w terminie do 4 tygodni od daty podpisania umowy;</w:t>
      </w:r>
    </w:p>
    <w:p w14:paraId="31D2AAEF" w14:textId="77777777" w:rsidR="00201E30" w:rsidRPr="00984B9D" w:rsidRDefault="003F1F3B" w:rsidP="00201E30">
      <w:pPr>
        <w:pStyle w:val="Akapitzlist"/>
        <w:numPr>
          <w:ilvl w:val="1"/>
          <w:numId w:val="20"/>
        </w:numPr>
        <w:tabs>
          <w:tab w:val="left" w:pos="936"/>
        </w:tabs>
        <w:spacing w:after="0" w:line="360" w:lineRule="auto"/>
        <w:rPr>
          <w:rFonts w:ascii="Arial" w:eastAsia="Arial" w:hAnsi="Arial" w:cs="Arial"/>
          <w:sz w:val="24"/>
          <w:shd w:val="clear" w:color="auto" w:fill="FFFF00"/>
        </w:rPr>
      </w:pPr>
      <w:r w:rsidRPr="00984B9D">
        <w:rPr>
          <w:rFonts w:ascii="Arial" w:hAnsi="Arial" w:cs="Arial"/>
          <w:sz w:val="24"/>
          <w:szCs w:val="24"/>
        </w:rPr>
        <w:t>wydatkowania zgodnie z wnioskiem o przyznanie jednorazowo środków na podjęcie działalności gospodarczej w ramach pomocy de minimis w terminie do 30 dni od dnia podjęcia działalności gospodarczej, nie wcześniej jednak niż od dnia następnego po dniu wpływu środków na konto wnioskodawcy, zgodnie z przeznaczeniem środków otrzymanych przez bezrobotnego, absolwenta CIS, absolwenta KIS lub opiekuna;</w:t>
      </w:r>
    </w:p>
    <w:p w14:paraId="00BE63EB" w14:textId="00D92127" w:rsidR="00201E30" w:rsidRPr="00984B9D" w:rsidRDefault="00201E30" w:rsidP="00201E30">
      <w:pPr>
        <w:pStyle w:val="Akapitzlist"/>
        <w:numPr>
          <w:ilvl w:val="1"/>
          <w:numId w:val="20"/>
        </w:numPr>
        <w:tabs>
          <w:tab w:val="left" w:pos="936"/>
        </w:tabs>
        <w:spacing w:after="0" w:line="360" w:lineRule="auto"/>
        <w:rPr>
          <w:rFonts w:ascii="Arial" w:eastAsia="Arial" w:hAnsi="Arial" w:cs="Arial"/>
          <w:sz w:val="24"/>
          <w:shd w:val="clear" w:color="auto" w:fill="FFFF00"/>
        </w:rPr>
      </w:pPr>
      <w:r w:rsidRPr="00984B9D">
        <w:rPr>
          <w:rFonts w:ascii="Arial" w:hAnsi="Arial" w:cs="Arial"/>
          <w:sz w:val="24"/>
          <w:szCs w:val="24"/>
        </w:rPr>
        <w:t>p</w:t>
      </w:r>
      <w:r w:rsidR="003F1F3B" w:rsidRPr="00984B9D">
        <w:rPr>
          <w:rFonts w:ascii="Arial" w:hAnsi="Arial" w:cs="Arial"/>
          <w:sz w:val="24"/>
          <w:szCs w:val="24"/>
        </w:rPr>
        <w:t>rzedstawienia w momencie rozliczenia kopii dokumentów (oraz okazania ich oryginałów do wglądu) potwierdzających rozpoczęcie działalności gospodarczej (dokument potwierdzający wpis do ewidencji działalności gospodarczej, dokument potwierdzający nadanie numeru REGON, potwierdzenie zgłoszenia do ubezpieczeń we właściwym Zakładzie Ubezpieczeń Społecznych, potwierdzenie zgłoszenia wybranej formy opodatkowania we właściwym Urzędzie Skarbowym);</w:t>
      </w:r>
    </w:p>
    <w:p w14:paraId="313D7B95" w14:textId="03AABB8F" w:rsidR="003F1F3B" w:rsidRPr="00984B9D" w:rsidRDefault="008058EE" w:rsidP="00201E30">
      <w:pPr>
        <w:pStyle w:val="Akapitzlist"/>
        <w:numPr>
          <w:ilvl w:val="1"/>
          <w:numId w:val="20"/>
        </w:numPr>
        <w:tabs>
          <w:tab w:val="left" w:pos="936"/>
        </w:tabs>
        <w:spacing w:after="0" w:line="360" w:lineRule="auto"/>
        <w:rPr>
          <w:rFonts w:ascii="Arial" w:eastAsia="Arial" w:hAnsi="Arial" w:cs="Arial"/>
          <w:sz w:val="24"/>
          <w:shd w:val="clear" w:color="auto" w:fill="FFFF00"/>
        </w:rPr>
      </w:pPr>
      <w:r w:rsidRPr="00984B9D">
        <w:rPr>
          <w:rFonts w:ascii="Arial" w:hAnsi="Arial" w:cs="Arial"/>
          <w:sz w:val="24"/>
          <w:szCs w:val="24"/>
        </w:rPr>
        <w:lastRenderedPageBreak/>
        <w:t>z</w:t>
      </w:r>
      <w:r w:rsidR="003F1F3B" w:rsidRPr="00984B9D">
        <w:rPr>
          <w:rFonts w:ascii="Arial" w:hAnsi="Arial" w:cs="Arial"/>
          <w:sz w:val="24"/>
          <w:szCs w:val="24"/>
        </w:rPr>
        <w:t>wrotu, przyznanych środków, jeżeli:</w:t>
      </w:r>
    </w:p>
    <w:p w14:paraId="5C443BE2" w14:textId="6A87CEB3" w:rsidR="000F39AD" w:rsidRPr="00984B9D" w:rsidRDefault="000F39AD" w:rsidP="00EF04AC">
      <w:pPr>
        <w:numPr>
          <w:ilvl w:val="0"/>
          <w:numId w:val="23"/>
        </w:numPr>
        <w:spacing w:after="0" w:line="360" w:lineRule="auto"/>
        <w:rPr>
          <w:rFonts w:ascii="Arial" w:hAnsi="Arial" w:cs="Arial"/>
          <w:sz w:val="24"/>
          <w:szCs w:val="24"/>
        </w:rPr>
      </w:pPr>
      <w:r w:rsidRPr="00984B9D">
        <w:rPr>
          <w:rFonts w:ascii="Arial" w:hAnsi="Arial" w:cs="Arial"/>
          <w:sz w:val="24"/>
          <w:szCs w:val="24"/>
        </w:rPr>
        <w:t xml:space="preserve">nie rozliczy wydatków w </w:t>
      </w:r>
      <w:r w:rsidR="00C84448" w:rsidRPr="00984B9D">
        <w:rPr>
          <w:rFonts w:ascii="Arial" w:hAnsi="Arial" w:cs="Arial"/>
          <w:sz w:val="24"/>
          <w:szCs w:val="24"/>
        </w:rPr>
        <w:t>terminie 2 miesięcy od dnia podjęcia działalności gospodarczej</w:t>
      </w:r>
      <w:r w:rsidRPr="00984B9D">
        <w:rPr>
          <w:rFonts w:ascii="Arial" w:hAnsi="Arial" w:cs="Arial"/>
          <w:sz w:val="24"/>
          <w:szCs w:val="24"/>
        </w:rPr>
        <w:t>;</w:t>
      </w:r>
    </w:p>
    <w:p w14:paraId="0E86AE7B" w14:textId="131336E2" w:rsidR="006111D4" w:rsidRPr="002D5962" w:rsidRDefault="00464C38" w:rsidP="006111D4">
      <w:pPr>
        <w:numPr>
          <w:ilvl w:val="0"/>
          <w:numId w:val="23"/>
        </w:numPr>
        <w:spacing w:after="0" w:line="360" w:lineRule="auto"/>
        <w:rPr>
          <w:rFonts w:ascii="Arial" w:hAnsi="Arial" w:cs="Arial"/>
          <w:sz w:val="24"/>
          <w:szCs w:val="24"/>
        </w:rPr>
      </w:pPr>
      <w:r>
        <w:rPr>
          <w:rFonts w:ascii="Arial" w:hAnsi="Arial" w:cs="Arial"/>
          <w:sz w:val="24"/>
          <w:szCs w:val="24"/>
        </w:rPr>
        <w:t xml:space="preserve"> nie </w:t>
      </w:r>
      <w:r w:rsidR="006111D4" w:rsidRPr="002D5962">
        <w:rPr>
          <w:rFonts w:ascii="Arial" w:hAnsi="Arial" w:cs="Arial"/>
          <w:sz w:val="24"/>
          <w:szCs w:val="24"/>
        </w:rPr>
        <w:t xml:space="preserve">będzie </w:t>
      </w:r>
      <w:r w:rsidR="00DE34A9" w:rsidRPr="002D5962">
        <w:rPr>
          <w:rFonts w:ascii="Arial" w:hAnsi="Arial" w:cs="Arial"/>
          <w:sz w:val="24"/>
          <w:szCs w:val="24"/>
        </w:rPr>
        <w:t>wykonywał działalności gospodarczej</w:t>
      </w:r>
      <w:r w:rsidR="006111D4" w:rsidRPr="002D5962">
        <w:rPr>
          <w:rFonts w:ascii="Arial" w:hAnsi="Arial" w:cs="Arial"/>
          <w:sz w:val="24"/>
          <w:szCs w:val="24"/>
        </w:rPr>
        <w:t xml:space="preserve"> przez okres </w:t>
      </w:r>
      <w:r w:rsidR="00DE34A9" w:rsidRPr="002D5962">
        <w:rPr>
          <w:rFonts w:ascii="Arial" w:hAnsi="Arial" w:cs="Arial"/>
          <w:sz w:val="24"/>
          <w:szCs w:val="24"/>
        </w:rPr>
        <w:t>co najmniej</w:t>
      </w:r>
      <w:r w:rsidR="006111D4" w:rsidRPr="002D5962">
        <w:rPr>
          <w:rFonts w:ascii="Arial" w:hAnsi="Arial" w:cs="Arial"/>
          <w:sz w:val="24"/>
          <w:szCs w:val="24"/>
        </w:rPr>
        <w:t xml:space="preserve"> 12 miesięcy; do okresu prowadzenia działalności gospodarczej nie wlicza się okresu zawieszania działalności gospodarczej oraz okresu przekraczającego 90 dni przerwy w prowadzeniu działalności gospodarczej z powodu choroby lub korzystania ze świadczenia rehabilitacyjnego;</w:t>
      </w:r>
    </w:p>
    <w:p w14:paraId="66CDC3A5" w14:textId="00AE28CE" w:rsidR="008B70E3" w:rsidRPr="00984B9D" w:rsidRDefault="003F1F3B" w:rsidP="008B70E3">
      <w:pPr>
        <w:numPr>
          <w:ilvl w:val="0"/>
          <w:numId w:val="23"/>
        </w:numPr>
        <w:spacing w:after="0" w:line="360" w:lineRule="auto"/>
        <w:rPr>
          <w:rFonts w:ascii="Arial" w:hAnsi="Arial" w:cs="Arial"/>
          <w:sz w:val="24"/>
          <w:szCs w:val="24"/>
        </w:rPr>
      </w:pPr>
      <w:r w:rsidRPr="00984B9D">
        <w:rPr>
          <w:rFonts w:ascii="Arial" w:hAnsi="Arial" w:cs="Arial"/>
          <w:sz w:val="24"/>
          <w:szCs w:val="24"/>
        </w:rPr>
        <w:t>podejmie zatrudnienie</w:t>
      </w:r>
      <w:r w:rsidR="00440A28" w:rsidRPr="00984B9D">
        <w:rPr>
          <w:rFonts w:ascii="Arial" w:hAnsi="Arial" w:cs="Arial"/>
          <w:sz w:val="24"/>
          <w:szCs w:val="24"/>
        </w:rPr>
        <w:t xml:space="preserve"> (przez które rozumie się wykonywanie pracy na podstawie stosunku pracy, stosunku służbowego oraz umowy o pracę nakładczą)</w:t>
      </w:r>
      <w:r w:rsidRPr="00984B9D">
        <w:rPr>
          <w:rFonts w:ascii="Arial" w:hAnsi="Arial" w:cs="Arial"/>
          <w:sz w:val="24"/>
          <w:szCs w:val="24"/>
        </w:rPr>
        <w:t xml:space="preserve"> </w:t>
      </w:r>
      <w:r w:rsidR="00970DFF" w:rsidRPr="00984B9D">
        <w:rPr>
          <w:rFonts w:ascii="Arial" w:hAnsi="Arial" w:cs="Arial"/>
          <w:sz w:val="24"/>
          <w:szCs w:val="24"/>
        </w:rPr>
        <w:t>w okresie 12 miesięcy</w:t>
      </w:r>
      <w:r w:rsidR="00C263BE" w:rsidRPr="00984B9D">
        <w:rPr>
          <w:rFonts w:ascii="Arial" w:hAnsi="Arial" w:cs="Arial"/>
          <w:sz w:val="24"/>
          <w:szCs w:val="24"/>
        </w:rPr>
        <w:t>;</w:t>
      </w:r>
    </w:p>
    <w:p w14:paraId="1ED4FF0C" w14:textId="5CBEF5D2" w:rsidR="002C0178" w:rsidRPr="00984B9D" w:rsidRDefault="002C0178" w:rsidP="008B70E3">
      <w:pPr>
        <w:numPr>
          <w:ilvl w:val="0"/>
          <w:numId w:val="23"/>
        </w:numPr>
        <w:spacing w:after="0" w:line="360" w:lineRule="auto"/>
        <w:rPr>
          <w:rFonts w:ascii="Arial" w:hAnsi="Arial" w:cs="Arial"/>
          <w:sz w:val="24"/>
          <w:szCs w:val="24"/>
        </w:rPr>
      </w:pPr>
      <w:r w:rsidRPr="00984B9D">
        <w:rPr>
          <w:rFonts w:ascii="Arial" w:hAnsi="Arial" w:cs="Arial"/>
          <w:sz w:val="24"/>
          <w:szCs w:val="24"/>
        </w:rPr>
        <w:t xml:space="preserve">nie </w:t>
      </w:r>
      <w:r w:rsidR="008B70E3" w:rsidRPr="00984B9D">
        <w:rPr>
          <w:rFonts w:ascii="Arial" w:hAnsi="Arial" w:cs="Arial"/>
          <w:sz w:val="24"/>
          <w:szCs w:val="24"/>
        </w:rPr>
        <w:t>zwróci niewydatkowanych środków</w:t>
      </w:r>
      <w:r w:rsidR="00DE34A9" w:rsidRPr="00984B9D">
        <w:rPr>
          <w:rFonts w:ascii="Arial" w:hAnsi="Arial" w:cs="Arial"/>
          <w:sz w:val="24"/>
          <w:szCs w:val="24"/>
        </w:rPr>
        <w:t>;</w:t>
      </w:r>
    </w:p>
    <w:p w14:paraId="0D1B4BC4" w14:textId="6AE4ECCA" w:rsidR="002C0178" w:rsidRPr="00984B9D" w:rsidRDefault="004A6C72" w:rsidP="00EF04AC">
      <w:pPr>
        <w:numPr>
          <w:ilvl w:val="0"/>
          <w:numId w:val="23"/>
        </w:numPr>
        <w:spacing w:after="0" w:line="360" w:lineRule="auto"/>
        <w:rPr>
          <w:rFonts w:ascii="Arial" w:hAnsi="Arial" w:cs="Arial"/>
          <w:sz w:val="24"/>
          <w:szCs w:val="24"/>
        </w:rPr>
      </w:pPr>
      <w:r w:rsidRPr="00984B9D">
        <w:rPr>
          <w:rFonts w:ascii="Arial" w:hAnsi="Arial" w:cs="Arial"/>
          <w:sz w:val="24"/>
          <w:szCs w:val="24"/>
        </w:rPr>
        <w:t>zawiesi</w:t>
      </w:r>
      <w:r w:rsidR="002C0178" w:rsidRPr="00984B9D">
        <w:rPr>
          <w:rFonts w:ascii="Arial" w:hAnsi="Arial" w:cs="Arial"/>
          <w:sz w:val="24"/>
          <w:szCs w:val="24"/>
        </w:rPr>
        <w:t xml:space="preserve"> wykonywanie działalności gospodarczej na okres dłuższy niż 6 miesięcy;</w:t>
      </w:r>
    </w:p>
    <w:p w14:paraId="396E5559" w14:textId="58926669" w:rsidR="003F1F3B" w:rsidRPr="00984B9D" w:rsidRDefault="008B1A74" w:rsidP="00EF04AC">
      <w:pPr>
        <w:numPr>
          <w:ilvl w:val="0"/>
          <w:numId w:val="23"/>
        </w:numPr>
        <w:spacing w:after="0" w:line="360" w:lineRule="auto"/>
        <w:rPr>
          <w:rFonts w:ascii="Arial" w:hAnsi="Arial" w:cs="Arial"/>
          <w:sz w:val="24"/>
          <w:szCs w:val="24"/>
        </w:rPr>
      </w:pPr>
      <w:r w:rsidRPr="00984B9D">
        <w:rPr>
          <w:rFonts w:ascii="Arial" w:hAnsi="Arial" w:cs="Arial"/>
          <w:sz w:val="24"/>
          <w:szCs w:val="24"/>
        </w:rPr>
        <w:t>złoży</w:t>
      </w:r>
      <w:r w:rsidR="003F1F3B" w:rsidRPr="00984B9D">
        <w:rPr>
          <w:rFonts w:ascii="Arial" w:hAnsi="Arial" w:cs="Arial"/>
          <w:sz w:val="24"/>
          <w:szCs w:val="24"/>
        </w:rPr>
        <w:t xml:space="preserve"> niezgodne z prawdą oświadczenia, zaświadczenia lub informacje będące załącznikami do wniosku,</w:t>
      </w:r>
    </w:p>
    <w:p w14:paraId="5776B121" w14:textId="206D80F6" w:rsidR="004A6C72" w:rsidRPr="00984B9D" w:rsidRDefault="004A6C72" w:rsidP="004A6C72">
      <w:pPr>
        <w:numPr>
          <w:ilvl w:val="0"/>
          <w:numId w:val="23"/>
        </w:numPr>
        <w:spacing w:after="0" w:line="360" w:lineRule="auto"/>
        <w:rPr>
          <w:rFonts w:ascii="Arial" w:hAnsi="Arial" w:cs="Arial"/>
          <w:sz w:val="24"/>
          <w:szCs w:val="24"/>
        </w:rPr>
      </w:pPr>
      <w:r w:rsidRPr="00984B9D">
        <w:rPr>
          <w:rFonts w:ascii="Arial" w:hAnsi="Arial" w:cs="Arial"/>
          <w:sz w:val="24"/>
          <w:szCs w:val="24"/>
        </w:rPr>
        <w:t>otrzymane środki wykorzysta niezgodnie z przeznaczeniem;</w:t>
      </w:r>
    </w:p>
    <w:p w14:paraId="49063B3E" w14:textId="7627CA1D" w:rsidR="003353CF" w:rsidRPr="00984B9D" w:rsidRDefault="008B1A74" w:rsidP="003353CF">
      <w:pPr>
        <w:numPr>
          <w:ilvl w:val="0"/>
          <w:numId w:val="23"/>
        </w:numPr>
        <w:spacing w:after="0" w:line="360" w:lineRule="auto"/>
        <w:rPr>
          <w:rFonts w:ascii="Arial" w:hAnsi="Arial" w:cs="Arial"/>
          <w:sz w:val="24"/>
          <w:szCs w:val="24"/>
        </w:rPr>
      </w:pPr>
      <w:r w:rsidRPr="00984B9D">
        <w:rPr>
          <w:rFonts w:ascii="Arial" w:hAnsi="Arial" w:cs="Arial"/>
          <w:sz w:val="24"/>
          <w:szCs w:val="24"/>
        </w:rPr>
        <w:t>naruszy</w:t>
      </w:r>
      <w:r w:rsidR="003F1F3B" w:rsidRPr="00984B9D">
        <w:rPr>
          <w:rFonts w:ascii="Arial" w:hAnsi="Arial" w:cs="Arial"/>
          <w:sz w:val="24"/>
          <w:szCs w:val="24"/>
        </w:rPr>
        <w:t xml:space="preserve"> inne warunki umowy;</w:t>
      </w:r>
    </w:p>
    <w:p w14:paraId="4858D721" w14:textId="5D8903C5" w:rsidR="003353CF" w:rsidRPr="00984B9D" w:rsidRDefault="006111D4" w:rsidP="000643FF">
      <w:pPr>
        <w:pStyle w:val="Akapitzlist"/>
        <w:numPr>
          <w:ilvl w:val="1"/>
          <w:numId w:val="20"/>
        </w:numPr>
        <w:spacing w:after="0" w:line="360" w:lineRule="auto"/>
        <w:rPr>
          <w:rFonts w:ascii="Arial" w:hAnsi="Arial" w:cs="Arial"/>
          <w:sz w:val="24"/>
          <w:szCs w:val="24"/>
        </w:rPr>
      </w:pPr>
      <w:r w:rsidRPr="00984B9D">
        <w:rPr>
          <w:rFonts w:ascii="Arial" w:hAnsi="Arial" w:cs="Arial"/>
          <w:sz w:val="24"/>
          <w:szCs w:val="24"/>
        </w:rPr>
        <w:t xml:space="preserve"> </w:t>
      </w:r>
      <w:r w:rsidR="005153BE" w:rsidRPr="002D5962">
        <w:rPr>
          <w:rFonts w:ascii="Arial" w:hAnsi="Arial" w:cs="Arial"/>
          <w:sz w:val="24"/>
          <w:szCs w:val="24"/>
        </w:rPr>
        <w:t>Z</w:t>
      </w:r>
      <w:r w:rsidR="0015104A" w:rsidRPr="002D5962">
        <w:rPr>
          <w:rFonts w:ascii="Arial" w:hAnsi="Arial" w:cs="Arial"/>
          <w:sz w:val="24"/>
          <w:szCs w:val="24"/>
        </w:rPr>
        <w:t xml:space="preserve">wrotu równowartości podatku od towarów i usług zakupionych w ramach umowy, </w:t>
      </w:r>
      <w:r w:rsidR="00F50DA7" w:rsidRPr="002D5962">
        <w:rPr>
          <w:rFonts w:ascii="Arial" w:hAnsi="Arial" w:cs="Arial"/>
          <w:sz w:val="24"/>
          <w:szCs w:val="24"/>
        </w:rPr>
        <w:t>jeżeli</w:t>
      </w:r>
      <w:r w:rsidR="0015104A" w:rsidRPr="002D5962">
        <w:rPr>
          <w:rFonts w:ascii="Arial" w:hAnsi="Arial" w:cs="Arial"/>
          <w:sz w:val="24"/>
          <w:szCs w:val="24"/>
        </w:rPr>
        <w:t xml:space="preserve"> osoba, </w:t>
      </w:r>
      <w:r w:rsidR="00F50DA7" w:rsidRPr="002D5962">
        <w:rPr>
          <w:rFonts w:ascii="Arial" w:hAnsi="Arial" w:cs="Arial"/>
          <w:sz w:val="24"/>
          <w:szCs w:val="24"/>
        </w:rPr>
        <w:t>która</w:t>
      </w:r>
      <w:r w:rsidR="0015104A" w:rsidRPr="002D5962">
        <w:rPr>
          <w:rFonts w:ascii="Arial" w:hAnsi="Arial" w:cs="Arial"/>
          <w:sz w:val="24"/>
          <w:szCs w:val="24"/>
        </w:rPr>
        <w:t xml:space="preserve"> otrzymała dofinansowanie podjęcia działalności gospodarczej, nabędzie prawo od obniżenia kwoty podatku od towarów i u</w:t>
      </w:r>
      <w:r w:rsidR="00F50DA7" w:rsidRPr="002D5962">
        <w:rPr>
          <w:rFonts w:ascii="Arial" w:hAnsi="Arial" w:cs="Arial"/>
          <w:sz w:val="24"/>
          <w:szCs w:val="24"/>
        </w:rPr>
        <w:t xml:space="preserve">sług należnego o kwotę podatku naliczonego. Zwrot równowartości podatku od </w:t>
      </w:r>
      <w:r w:rsidR="00333A25" w:rsidRPr="002D5962">
        <w:rPr>
          <w:rFonts w:ascii="Arial" w:hAnsi="Arial" w:cs="Arial"/>
          <w:sz w:val="24"/>
          <w:szCs w:val="24"/>
        </w:rPr>
        <w:t>towarów i usług zakupionych w ramach umowy jest dokonywany w terminie nie dłuższym niż 90 dni od dnia złożenia pierwszej deklaracji podatkowej dotyczącej podatku od towarów i usług, w której kwota tego podatku mogła być wykazana do odliczenia.</w:t>
      </w:r>
      <w:r w:rsidR="001119AC" w:rsidRPr="002D5962">
        <w:rPr>
          <w:rFonts w:ascii="Arial" w:hAnsi="Arial" w:cs="Arial"/>
          <w:sz w:val="24"/>
          <w:szCs w:val="24"/>
        </w:rPr>
        <w:t xml:space="preserve"> </w:t>
      </w:r>
      <w:r w:rsidR="0066506A" w:rsidRPr="002D5962">
        <w:rPr>
          <w:rFonts w:ascii="Arial" w:hAnsi="Arial" w:cs="Arial"/>
          <w:sz w:val="24"/>
          <w:szCs w:val="24"/>
        </w:rPr>
        <w:t>Zwro</w:t>
      </w:r>
      <w:r w:rsidR="001119AC" w:rsidRPr="002D5962">
        <w:rPr>
          <w:rFonts w:ascii="Arial" w:hAnsi="Arial" w:cs="Arial"/>
          <w:sz w:val="24"/>
          <w:szCs w:val="24"/>
        </w:rPr>
        <w:t xml:space="preserve">t równowartości podatku od </w:t>
      </w:r>
      <w:r w:rsidR="0066506A" w:rsidRPr="002D5962">
        <w:rPr>
          <w:rFonts w:ascii="Arial" w:hAnsi="Arial" w:cs="Arial"/>
          <w:sz w:val="24"/>
          <w:szCs w:val="24"/>
        </w:rPr>
        <w:t>towarów i usług po terminie</w:t>
      </w:r>
      <w:r w:rsidR="000643FF" w:rsidRPr="002D5962">
        <w:rPr>
          <w:rFonts w:ascii="Arial" w:hAnsi="Arial" w:cs="Arial"/>
          <w:sz w:val="24"/>
          <w:szCs w:val="24"/>
        </w:rPr>
        <w:t xml:space="preserve"> </w:t>
      </w:r>
      <w:r w:rsidR="001C18EE" w:rsidRPr="00984B9D">
        <w:rPr>
          <w:rFonts w:ascii="Arial" w:hAnsi="Arial" w:cs="Arial"/>
          <w:sz w:val="24"/>
          <w:szCs w:val="24"/>
        </w:rPr>
        <w:t>Powyższy zapis obowiązuje także po upływie czasu trwania umowy, jak również przez cały okres w jakim podmiotowi przysługuje możliwość dokonania odliczenia lub zwrotu podatku od towarów i usług zgodnie z ustawą z dnia 11 marca 2004 r. o podatku od towarów i usług.</w:t>
      </w:r>
    </w:p>
    <w:p w14:paraId="3DB1A4D1" w14:textId="3D83BCF7" w:rsidR="003353CF" w:rsidRPr="00984B9D" w:rsidRDefault="008058EE" w:rsidP="00CC4649">
      <w:pPr>
        <w:pStyle w:val="Akapitzlist"/>
        <w:numPr>
          <w:ilvl w:val="1"/>
          <w:numId w:val="20"/>
        </w:numPr>
        <w:spacing w:after="0" w:line="360" w:lineRule="auto"/>
        <w:rPr>
          <w:rFonts w:ascii="Arial" w:hAnsi="Arial" w:cs="Arial"/>
          <w:sz w:val="24"/>
          <w:szCs w:val="24"/>
        </w:rPr>
      </w:pPr>
      <w:r w:rsidRPr="00984B9D">
        <w:rPr>
          <w:rFonts w:ascii="Arial" w:hAnsi="Arial" w:cs="Arial"/>
          <w:sz w:val="24"/>
          <w:szCs w:val="24"/>
        </w:rPr>
        <w:t>p</w:t>
      </w:r>
      <w:r w:rsidR="005153BE" w:rsidRPr="00984B9D">
        <w:rPr>
          <w:rFonts w:ascii="Arial" w:hAnsi="Arial" w:cs="Arial"/>
          <w:sz w:val="24"/>
          <w:szCs w:val="24"/>
        </w:rPr>
        <w:t>owiadomienia</w:t>
      </w:r>
      <w:r w:rsidR="003F1F3B" w:rsidRPr="00984B9D">
        <w:rPr>
          <w:rFonts w:ascii="Arial" w:hAnsi="Arial" w:cs="Arial"/>
          <w:sz w:val="24"/>
          <w:szCs w:val="24"/>
        </w:rPr>
        <w:t xml:space="preserve"> Starosty o wszelkich zmianach dotyczących realizacji umowy, </w:t>
      </w:r>
      <w:r w:rsidRPr="00984B9D">
        <w:rPr>
          <w:rFonts w:ascii="Arial" w:hAnsi="Arial" w:cs="Arial"/>
          <w:sz w:val="24"/>
          <w:szCs w:val="24"/>
        </w:rPr>
        <w:br/>
      </w:r>
      <w:r w:rsidR="003F1F3B" w:rsidRPr="00984B9D">
        <w:rPr>
          <w:rFonts w:ascii="Arial" w:hAnsi="Arial" w:cs="Arial"/>
          <w:sz w:val="24"/>
          <w:szCs w:val="24"/>
        </w:rPr>
        <w:t>w szczególności zmiany nazwiska, zmiany adresu do doręczania pism zarówno własnym jak i ustanowionych poręczycieli, adresu prowadzenia działalności gospodarczej oraz składania Staroście dokumentów potwierdzających dokonane zmiany w terminie do 14 dni od ich zaistnienia.</w:t>
      </w:r>
    </w:p>
    <w:p w14:paraId="73BB33EE" w14:textId="0968038E" w:rsidR="008747FC" w:rsidRPr="00984B9D" w:rsidRDefault="003B7D0F" w:rsidP="00CC4649">
      <w:pPr>
        <w:pStyle w:val="Akapitzlist"/>
        <w:numPr>
          <w:ilvl w:val="1"/>
          <w:numId w:val="20"/>
        </w:numPr>
        <w:spacing w:after="0" w:line="360" w:lineRule="auto"/>
        <w:rPr>
          <w:rFonts w:ascii="Arial" w:hAnsi="Arial" w:cs="Arial"/>
          <w:sz w:val="24"/>
          <w:szCs w:val="24"/>
        </w:rPr>
      </w:pPr>
      <w:r w:rsidRPr="002D5962">
        <w:rPr>
          <w:rFonts w:ascii="Arial" w:hAnsi="Arial" w:cs="Arial"/>
          <w:sz w:val="24"/>
          <w:szCs w:val="24"/>
        </w:rPr>
        <w:lastRenderedPageBreak/>
        <w:t xml:space="preserve">umożliwienia pracownikom Urzędu przeprowadzenia kontroli </w:t>
      </w:r>
      <w:r w:rsidR="00901B25" w:rsidRPr="002D5962">
        <w:rPr>
          <w:rFonts w:ascii="Arial" w:hAnsi="Arial" w:cs="Arial"/>
          <w:sz w:val="24"/>
          <w:szCs w:val="24"/>
        </w:rPr>
        <w:t>(</w:t>
      </w:r>
      <w:r w:rsidRPr="002D5962">
        <w:rPr>
          <w:rFonts w:ascii="Arial" w:hAnsi="Arial" w:cs="Arial"/>
          <w:sz w:val="24"/>
          <w:szCs w:val="24"/>
        </w:rPr>
        <w:t>w miejscu prowad</w:t>
      </w:r>
      <w:r w:rsidR="008E7B54" w:rsidRPr="002D5962">
        <w:rPr>
          <w:rFonts w:ascii="Arial" w:hAnsi="Arial" w:cs="Arial"/>
          <w:sz w:val="24"/>
          <w:szCs w:val="24"/>
        </w:rPr>
        <w:t xml:space="preserve">zenia działalności </w:t>
      </w:r>
      <w:r w:rsidR="008B3754" w:rsidRPr="002D5962">
        <w:rPr>
          <w:rFonts w:ascii="Arial" w:hAnsi="Arial" w:cs="Arial"/>
          <w:sz w:val="24"/>
          <w:szCs w:val="24"/>
        </w:rPr>
        <w:t>gospodarczej) o</w:t>
      </w:r>
      <w:r w:rsidR="008E7B54" w:rsidRPr="00984B9D">
        <w:rPr>
          <w:rFonts w:ascii="Arial" w:hAnsi="Arial" w:cs="Arial"/>
          <w:sz w:val="24"/>
          <w:szCs w:val="24"/>
        </w:rPr>
        <w:t xml:space="preserve"> której mowa w art. 360 ustawy.</w:t>
      </w:r>
    </w:p>
    <w:p w14:paraId="1F031F78" w14:textId="511D3940" w:rsidR="003F1F3B" w:rsidRPr="00984B9D" w:rsidRDefault="003F1F3B" w:rsidP="003353CF">
      <w:pPr>
        <w:pStyle w:val="Akapitzlist"/>
        <w:numPr>
          <w:ilvl w:val="0"/>
          <w:numId w:val="22"/>
        </w:numPr>
        <w:spacing w:after="0" w:line="360" w:lineRule="auto"/>
        <w:rPr>
          <w:rFonts w:ascii="Arial" w:hAnsi="Arial" w:cs="Arial"/>
          <w:sz w:val="24"/>
          <w:szCs w:val="24"/>
        </w:rPr>
      </w:pPr>
      <w:r w:rsidRPr="00984B9D">
        <w:rPr>
          <w:rFonts w:ascii="Arial" w:hAnsi="Arial" w:cs="Arial"/>
          <w:sz w:val="24"/>
          <w:szCs w:val="24"/>
        </w:rPr>
        <w:t xml:space="preserve">Bezrobotny, absolwent CIS, absolwent KIS lub opiekun przedkłada Staroście rozliczenie zawierające zestawienie kwot wydatkowanych od dnia zawarcia umowy, o której mowa w ust. 1 zgodne ze szczegółową specyfikacją, o której mowa w § 6 ust. 2 pkt </w:t>
      </w:r>
      <w:r w:rsidR="009F5015" w:rsidRPr="00984B9D">
        <w:rPr>
          <w:rFonts w:ascii="Arial" w:hAnsi="Arial" w:cs="Arial"/>
          <w:sz w:val="24"/>
          <w:szCs w:val="24"/>
        </w:rPr>
        <w:t>7</w:t>
      </w:r>
      <w:r w:rsidRPr="00984B9D">
        <w:rPr>
          <w:rFonts w:ascii="Arial" w:hAnsi="Arial" w:cs="Arial"/>
          <w:sz w:val="24"/>
          <w:szCs w:val="24"/>
        </w:rPr>
        <w:t xml:space="preserve"> niniejszego regulaminu.</w:t>
      </w:r>
    </w:p>
    <w:p w14:paraId="55DB0699" w14:textId="77777777" w:rsidR="00F04E2F" w:rsidRPr="00984B9D" w:rsidRDefault="003F1F3B" w:rsidP="003353CF">
      <w:pPr>
        <w:numPr>
          <w:ilvl w:val="0"/>
          <w:numId w:val="22"/>
        </w:numPr>
        <w:spacing w:after="0" w:line="360" w:lineRule="auto"/>
        <w:rPr>
          <w:rFonts w:ascii="Arial" w:hAnsi="Arial" w:cs="Arial"/>
          <w:sz w:val="24"/>
          <w:szCs w:val="24"/>
        </w:rPr>
      </w:pPr>
      <w:r w:rsidRPr="00984B9D">
        <w:rPr>
          <w:rFonts w:ascii="Arial" w:hAnsi="Arial" w:cs="Arial"/>
          <w:sz w:val="24"/>
          <w:szCs w:val="24"/>
        </w:rPr>
        <w:t>Starosta, na wniosek bezrobotnego, absolwenta CIS, absolwenta KIS lub opiekuna, uznaje za prawidłowo poniesione również wydatki odbiegające od zawartych w szczegółowej specyfikacji, mieszczące się w kwocie przyznanych środków, jeżeli stwierdzi zasadność ich poniesienia, biorąc pod uwagę charakter działalności prowadzonej przez bezrobotnego, absolwenta CIS, absolwenta KIS lub opiekuna, któremu przyznano środki.</w:t>
      </w:r>
    </w:p>
    <w:p w14:paraId="603F3D0C" w14:textId="5677867B" w:rsidR="003F1F3B" w:rsidRPr="00984B9D" w:rsidRDefault="003F1F3B" w:rsidP="003353CF">
      <w:pPr>
        <w:numPr>
          <w:ilvl w:val="0"/>
          <w:numId w:val="22"/>
        </w:numPr>
        <w:spacing w:after="0" w:line="360" w:lineRule="auto"/>
        <w:rPr>
          <w:rFonts w:ascii="Arial" w:hAnsi="Arial" w:cs="Arial"/>
          <w:sz w:val="24"/>
          <w:szCs w:val="24"/>
        </w:rPr>
      </w:pPr>
      <w:r w:rsidRPr="00984B9D">
        <w:rPr>
          <w:rFonts w:ascii="Arial" w:hAnsi="Arial" w:cs="Arial"/>
          <w:sz w:val="24"/>
          <w:szCs w:val="24"/>
        </w:rPr>
        <w:t xml:space="preserve">Starosta może przedłużyć terminy, o których mowa w ust. </w:t>
      </w:r>
      <w:r w:rsidR="00AE27AC" w:rsidRPr="00984B9D">
        <w:rPr>
          <w:rFonts w:ascii="Arial" w:hAnsi="Arial" w:cs="Arial"/>
          <w:sz w:val="24"/>
          <w:szCs w:val="24"/>
        </w:rPr>
        <w:t xml:space="preserve">2 pkt </w:t>
      </w:r>
      <w:r w:rsidR="00F643C3" w:rsidRPr="00984B9D">
        <w:rPr>
          <w:rFonts w:ascii="Arial" w:hAnsi="Arial" w:cs="Arial"/>
          <w:sz w:val="24"/>
          <w:szCs w:val="24"/>
        </w:rPr>
        <w:t>1,2,6,7</w:t>
      </w:r>
      <w:r w:rsidRPr="00984B9D">
        <w:rPr>
          <w:rFonts w:ascii="Arial" w:hAnsi="Arial" w:cs="Arial"/>
          <w:sz w:val="24"/>
          <w:szCs w:val="24"/>
        </w:rPr>
        <w:t xml:space="preserve"> </w:t>
      </w:r>
      <w:r w:rsidR="00385BFF" w:rsidRPr="00984B9D">
        <w:rPr>
          <w:rFonts w:ascii="Arial" w:hAnsi="Arial" w:cs="Arial"/>
          <w:sz w:val="24"/>
          <w:szCs w:val="24"/>
        </w:rPr>
        <w:br/>
      </w:r>
      <w:r w:rsidRPr="00984B9D">
        <w:rPr>
          <w:rFonts w:ascii="Arial" w:hAnsi="Arial" w:cs="Arial"/>
          <w:sz w:val="24"/>
          <w:szCs w:val="24"/>
        </w:rPr>
        <w:t xml:space="preserve">w </w:t>
      </w:r>
      <w:r w:rsidR="00014209" w:rsidRPr="00984B9D">
        <w:rPr>
          <w:rFonts w:ascii="Arial" w:hAnsi="Arial" w:cs="Arial"/>
          <w:sz w:val="24"/>
          <w:szCs w:val="24"/>
        </w:rPr>
        <w:t>przypadku,</w:t>
      </w:r>
      <w:r w:rsidRPr="00984B9D">
        <w:rPr>
          <w:rFonts w:ascii="Arial" w:hAnsi="Arial" w:cs="Arial"/>
          <w:sz w:val="24"/>
          <w:szCs w:val="24"/>
        </w:rPr>
        <w:t xml:space="preserve"> gdy za ich przedłużeniem przemawiają względy społeczne, w szczególności przypadki losowe i sytuacje niezależne od bezrobotnego, absolwenta CIS, absolwenta KIS lub opiekuna.</w:t>
      </w:r>
    </w:p>
    <w:p w14:paraId="1292C824" w14:textId="34D71B1D" w:rsidR="00311106" w:rsidRPr="002D5962" w:rsidRDefault="00311106" w:rsidP="00311106">
      <w:pPr>
        <w:numPr>
          <w:ilvl w:val="0"/>
          <w:numId w:val="22"/>
        </w:numPr>
        <w:spacing w:after="0" w:line="360" w:lineRule="auto"/>
        <w:rPr>
          <w:rFonts w:ascii="Arial" w:hAnsi="Arial" w:cs="Arial"/>
          <w:sz w:val="24"/>
          <w:szCs w:val="24"/>
        </w:rPr>
      </w:pPr>
      <w:r w:rsidRPr="002D5962">
        <w:rPr>
          <w:rFonts w:ascii="Arial" w:hAnsi="Arial" w:cs="Arial"/>
          <w:sz w:val="24"/>
          <w:szCs w:val="24"/>
        </w:rPr>
        <w:t>Do okresu prowadzenia działalności gospodarczej, o którym mowa w us</w:t>
      </w:r>
      <w:r w:rsidR="00F643C3" w:rsidRPr="002D5962">
        <w:rPr>
          <w:rFonts w:ascii="Arial" w:hAnsi="Arial" w:cs="Arial"/>
          <w:sz w:val="24"/>
          <w:szCs w:val="24"/>
        </w:rPr>
        <w:t xml:space="preserve">t. </w:t>
      </w:r>
      <w:r w:rsidRPr="002D5962">
        <w:rPr>
          <w:rFonts w:ascii="Arial" w:hAnsi="Arial" w:cs="Arial"/>
          <w:sz w:val="24"/>
          <w:szCs w:val="24"/>
        </w:rPr>
        <w:t xml:space="preserve">2 </w:t>
      </w:r>
      <w:r w:rsidR="00F643C3" w:rsidRPr="002D5962">
        <w:rPr>
          <w:rFonts w:ascii="Arial" w:hAnsi="Arial" w:cs="Arial"/>
          <w:sz w:val="24"/>
          <w:szCs w:val="24"/>
        </w:rPr>
        <w:t>pkt</w:t>
      </w:r>
      <w:r w:rsidR="00A35D61" w:rsidRPr="002D5962">
        <w:rPr>
          <w:rFonts w:ascii="Arial" w:hAnsi="Arial" w:cs="Arial"/>
          <w:sz w:val="24"/>
          <w:szCs w:val="24"/>
        </w:rPr>
        <w:t xml:space="preserve"> </w:t>
      </w:r>
      <w:r w:rsidR="00F643C3" w:rsidRPr="002D5962">
        <w:rPr>
          <w:rFonts w:ascii="Arial" w:hAnsi="Arial" w:cs="Arial"/>
          <w:sz w:val="24"/>
          <w:szCs w:val="24"/>
        </w:rPr>
        <w:t xml:space="preserve">3 </w:t>
      </w:r>
      <w:r w:rsidRPr="002D5962">
        <w:rPr>
          <w:rFonts w:ascii="Arial" w:hAnsi="Arial" w:cs="Arial"/>
          <w:sz w:val="24"/>
          <w:szCs w:val="24"/>
        </w:rPr>
        <w:t>, nie wlicza się okresu zawieszenia wykonywania działalności gospodarczej oraz okresu przekraczającego łącznie 90 dni przerwy w prowadzeniu działalności gospodarczej z powodu choroby lub korzystania ze świadczenia rehabilitacyjnego;</w:t>
      </w:r>
    </w:p>
    <w:p w14:paraId="75DFF58C" w14:textId="01A84D46" w:rsidR="00736501" w:rsidRPr="002D5962" w:rsidRDefault="00736501" w:rsidP="00736501">
      <w:pPr>
        <w:numPr>
          <w:ilvl w:val="0"/>
          <w:numId w:val="22"/>
        </w:numPr>
        <w:spacing w:after="0" w:line="360" w:lineRule="auto"/>
        <w:rPr>
          <w:rFonts w:ascii="Arial" w:hAnsi="Arial" w:cs="Arial"/>
          <w:sz w:val="24"/>
          <w:szCs w:val="24"/>
        </w:rPr>
      </w:pPr>
      <w:r w:rsidRPr="002D5962">
        <w:rPr>
          <w:rFonts w:ascii="Arial" w:hAnsi="Arial" w:cs="Arial"/>
          <w:sz w:val="24"/>
          <w:szCs w:val="24"/>
        </w:rPr>
        <w:t>Do okresu prowadzenia działalności gospodarcz</w:t>
      </w:r>
      <w:r w:rsidR="00A35D61" w:rsidRPr="002D5962">
        <w:rPr>
          <w:rFonts w:ascii="Arial" w:hAnsi="Arial" w:cs="Arial"/>
          <w:sz w:val="24"/>
          <w:szCs w:val="24"/>
        </w:rPr>
        <w:t xml:space="preserve">ej, o którym mowa w ust. 2 pkt </w:t>
      </w:r>
      <w:r w:rsidR="008500DA" w:rsidRPr="002D5962">
        <w:rPr>
          <w:rFonts w:ascii="Arial" w:hAnsi="Arial" w:cs="Arial"/>
          <w:sz w:val="24"/>
          <w:szCs w:val="24"/>
        </w:rPr>
        <w:t>3,</w:t>
      </w:r>
      <w:r w:rsidRPr="002D5962">
        <w:rPr>
          <w:rFonts w:ascii="Arial" w:hAnsi="Arial" w:cs="Arial"/>
          <w:sz w:val="24"/>
          <w:szCs w:val="24"/>
        </w:rPr>
        <w:t xml:space="preserve"> wlicza się okres prowadzenia przedsiębiorstwa przez osoby, o których mowa w art 14 ustawy z dnia 5 lipca 2018 r. o zarządzie sukcesyjnym przedsiębiorstwem osoby fizycznej i innych ułatwieniach związanych z sukcesją przedsiębiorstw </w:t>
      </w:r>
      <w:r w:rsidR="008500DA" w:rsidRPr="002D5962">
        <w:rPr>
          <w:rFonts w:ascii="Arial" w:hAnsi="Arial" w:cs="Arial"/>
          <w:sz w:val="24"/>
          <w:szCs w:val="24"/>
        </w:rPr>
        <w:t>(Dz.</w:t>
      </w:r>
      <w:r w:rsidRPr="002D5962">
        <w:rPr>
          <w:rFonts w:ascii="Arial" w:hAnsi="Arial" w:cs="Arial"/>
          <w:sz w:val="24"/>
          <w:szCs w:val="24"/>
        </w:rPr>
        <w:t xml:space="preserve"> U. </w:t>
      </w:r>
      <w:r w:rsidR="00385BFF" w:rsidRPr="002D5962">
        <w:rPr>
          <w:rFonts w:ascii="Arial" w:hAnsi="Arial" w:cs="Arial"/>
          <w:sz w:val="24"/>
          <w:szCs w:val="24"/>
        </w:rPr>
        <w:br/>
      </w:r>
      <w:r w:rsidRPr="002D5962">
        <w:rPr>
          <w:rFonts w:ascii="Arial" w:hAnsi="Arial" w:cs="Arial"/>
          <w:sz w:val="24"/>
          <w:szCs w:val="24"/>
        </w:rPr>
        <w:t xml:space="preserve">z 2021 r. poz. 170), zarządcę sukcesyjnego lub właściciela przedsiębiorstwa </w:t>
      </w:r>
      <w:r w:rsidR="00385BFF" w:rsidRPr="002D5962">
        <w:rPr>
          <w:rFonts w:ascii="Arial" w:hAnsi="Arial" w:cs="Arial"/>
          <w:sz w:val="24"/>
          <w:szCs w:val="24"/>
        </w:rPr>
        <w:br/>
      </w:r>
      <w:r w:rsidRPr="002D5962">
        <w:rPr>
          <w:rFonts w:ascii="Arial" w:hAnsi="Arial" w:cs="Arial"/>
          <w:sz w:val="24"/>
          <w:szCs w:val="24"/>
        </w:rPr>
        <w:t xml:space="preserve">w </w:t>
      </w:r>
      <w:r w:rsidR="008500DA" w:rsidRPr="002D5962">
        <w:rPr>
          <w:rFonts w:ascii="Arial" w:hAnsi="Arial" w:cs="Arial"/>
          <w:sz w:val="24"/>
          <w:szCs w:val="24"/>
        </w:rPr>
        <w:t>spadku,</w:t>
      </w:r>
      <w:r w:rsidRPr="002D5962">
        <w:rPr>
          <w:rFonts w:ascii="Arial" w:hAnsi="Arial" w:cs="Arial"/>
          <w:sz w:val="24"/>
          <w:szCs w:val="24"/>
        </w:rPr>
        <w:t xml:space="preserve"> o którym mowa w art 3 pkt 1 lub 2 tej ustawy.</w:t>
      </w:r>
    </w:p>
    <w:p w14:paraId="3A82E41C" w14:textId="652388E2" w:rsidR="003F1F3B" w:rsidRPr="00984B9D" w:rsidRDefault="003F1F3B" w:rsidP="006426B4">
      <w:pPr>
        <w:spacing w:line="360" w:lineRule="auto"/>
        <w:jc w:val="center"/>
        <w:rPr>
          <w:rFonts w:ascii="Arial" w:hAnsi="Arial" w:cs="Arial"/>
          <w:b/>
          <w:sz w:val="24"/>
          <w:szCs w:val="24"/>
        </w:rPr>
      </w:pPr>
      <w:r w:rsidRPr="00984B9D">
        <w:rPr>
          <w:rFonts w:ascii="Arial" w:hAnsi="Arial" w:cs="Arial"/>
          <w:b/>
          <w:sz w:val="24"/>
          <w:szCs w:val="24"/>
        </w:rPr>
        <w:t>§ 14</w:t>
      </w:r>
    </w:p>
    <w:p w14:paraId="1A18A57B" w14:textId="77777777" w:rsidR="00F0044D" w:rsidRPr="00984B9D" w:rsidRDefault="003F1F3B" w:rsidP="00F0044D">
      <w:pPr>
        <w:numPr>
          <w:ilvl w:val="0"/>
          <w:numId w:val="15"/>
        </w:numPr>
        <w:spacing w:after="0" w:line="360" w:lineRule="auto"/>
        <w:rPr>
          <w:rFonts w:ascii="Arial" w:hAnsi="Arial" w:cs="Arial"/>
          <w:sz w:val="24"/>
          <w:szCs w:val="24"/>
        </w:rPr>
      </w:pPr>
      <w:r w:rsidRPr="00984B9D">
        <w:rPr>
          <w:rFonts w:ascii="Arial" w:hAnsi="Arial" w:cs="Arial"/>
          <w:sz w:val="24"/>
          <w:szCs w:val="24"/>
        </w:rPr>
        <w:t xml:space="preserve">W przypadku </w:t>
      </w:r>
      <w:r w:rsidR="00014209" w:rsidRPr="00984B9D">
        <w:rPr>
          <w:rFonts w:ascii="Arial" w:hAnsi="Arial" w:cs="Arial"/>
          <w:sz w:val="24"/>
          <w:szCs w:val="24"/>
        </w:rPr>
        <w:t>niewywiązania</w:t>
      </w:r>
      <w:r w:rsidRPr="00984B9D">
        <w:rPr>
          <w:rFonts w:ascii="Arial" w:hAnsi="Arial" w:cs="Arial"/>
          <w:sz w:val="24"/>
          <w:szCs w:val="24"/>
        </w:rPr>
        <w:t xml:space="preserve"> się ze zobowiązań zawartych w § 13 niniejszego regulaminu Starosta zażąda zwrotu przyznanych środków.</w:t>
      </w:r>
    </w:p>
    <w:p w14:paraId="48726838" w14:textId="57A8C718" w:rsidR="00F0044D" w:rsidRPr="00984B9D" w:rsidRDefault="003F1F3B" w:rsidP="00F0044D">
      <w:pPr>
        <w:numPr>
          <w:ilvl w:val="0"/>
          <w:numId w:val="15"/>
        </w:numPr>
        <w:spacing w:after="0" w:line="360" w:lineRule="auto"/>
        <w:rPr>
          <w:rFonts w:ascii="Arial" w:hAnsi="Arial" w:cs="Arial"/>
          <w:sz w:val="24"/>
          <w:szCs w:val="24"/>
        </w:rPr>
      </w:pPr>
      <w:r w:rsidRPr="00984B9D">
        <w:rPr>
          <w:rFonts w:ascii="Arial" w:hAnsi="Arial" w:cs="Arial"/>
          <w:sz w:val="24"/>
          <w:szCs w:val="24"/>
        </w:rPr>
        <w:t>W przypadku, o którym mowa w ust. 1 bezrobotny, absolwent CIS, absolwent KIS lub opiekun zobowiązany jest do zwrotu otrzymanych środków wraz z odsetkami ustawowymi</w:t>
      </w:r>
      <w:r w:rsidR="003C59D9" w:rsidRPr="00984B9D">
        <w:rPr>
          <w:rFonts w:ascii="Arial" w:hAnsi="Arial" w:cs="Arial"/>
          <w:sz w:val="24"/>
          <w:szCs w:val="24"/>
        </w:rPr>
        <w:t>,</w:t>
      </w:r>
      <w:r w:rsidRPr="00984B9D">
        <w:rPr>
          <w:rFonts w:ascii="Arial" w:hAnsi="Arial" w:cs="Arial"/>
          <w:sz w:val="24"/>
          <w:szCs w:val="24"/>
        </w:rPr>
        <w:t xml:space="preserve"> naliczonymi od dnia ich otrzymania, </w:t>
      </w:r>
      <w:r w:rsidR="00561D89" w:rsidRPr="002D5962">
        <w:rPr>
          <w:rFonts w:ascii="Arial" w:hAnsi="Arial" w:cs="Arial"/>
          <w:sz w:val="24"/>
          <w:szCs w:val="24"/>
        </w:rPr>
        <w:t xml:space="preserve">do dnia dokonania zwrotu </w:t>
      </w:r>
      <w:r w:rsidR="00385BFF" w:rsidRPr="002D5962">
        <w:rPr>
          <w:rFonts w:ascii="Arial" w:hAnsi="Arial" w:cs="Arial"/>
          <w:sz w:val="24"/>
          <w:szCs w:val="24"/>
        </w:rPr>
        <w:br/>
      </w:r>
      <w:r w:rsidR="00561D89" w:rsidRPr="002D5962">
        <w:rPr>
          <w:rFonts w:ascii="Arial" w:hAnsi="Arial" w:cs="Arial"/>
          <w:sz w:val="24"/>
          <w:szCs w:val="24"/>
        </w:rPr>
        <w:t>w terminie 30 dni od dnia doręczenia wezwania Starosty.</w:t>
      </w:r>
    </w:p>
    <w:p w14:paraId="26FAF5EC" w14:textId="3FA8C3F5" w:rsidR="00561D89" w:rsidRPr="00984B9D" w:rsidRDefault="00561D89" w:rsidP="00F0044D">
      <w:pPr>
        <w:numPr>
          <w:ilvl w:val="0"/>
          <w:numId w:val="15"/>
        </w:numPr>
        <w:spacing w:after="0" w:line="360" w:lineRule="auto"/>
        <w:rPr>
          <w:rFonts w:ascii="Arial" w:hAnsi="Arial" w:cs="Arial"/>
          <w:sz w:val="24"/>
          <w:szCs w:val="24"/>
        </w:rPr>
      </w:pPr>
      <w:r w:rsidRPr="00984B9D">
        <w:rPr>
          <w:rFonts w:ascii="Arial" w:hAnsi="Arial" w:cs="Arial"/>
          <w:sz w:val="24"/>
          <w:szCs w:val="24"/>
        </w:rPr>
        <w:t xml:space="preserve">W </w:t>
      </w:r>
      <w:r w:rsidRPr="002D5962">
        <w:rPr>
          <w:rFonts w:ascii="Arial" w:hAnsi="Arial" w:cs="Arial"/>
          <w:sz w:val="24"/>
          <w:szCs w:val="24"/>
        </w:rPr>
        <w:t xml:space="preserve">przypadku wykorzystania środków niezgodnie z przeznaczeniem, pobrania środków nienależnie lub w nadmiernej wysokości osoba, która otrzymała dofinansowanie podjęcia działalności gospodarczej, jest obowiązana do zwrotu tej </w:t>
      </w:r>
      <w:r w:rsidRPr="002D5962">
        <w:rPr>
          <w:rFonts w:ascii="Arial" w:hAnsi="Arial" w:cs="Arial"/>
          <w:sz w:val="24"/>
          <w:szCs w:val="24"/>
        </w:rPr>
        <w:lastRenderedPageBreak/>
        <w:t xml:space="preserve">części środków, która została wykorzystana niezgodnie z przeznaczeniem, pobrana nienależnie lub w nadmiernej wysokości, wraz z odsetkami ustawowymi, naliczonymi od dnia otrzymania środków do dnia dokonania zwrotu w terminie 30 dni od dnia doręczenia wezwania Starosty. </w:t>
      </w:r>
    </w:p>
    <w:p w14:paraId="55A50F3C" w14:textId="516A16EF" w:rsidR="00481205" w:rsidRPr="00984B9D" w:rsidRDefault="00F0044D" w:rsidP="00481205">
      <w:pPr>
        <w:numPr>
          <w:ilvl w:val="0"/>
          <w:numId w:val="15"/>
        </w:numPr>
        <w:spacing w:after="0" w:line="360" w:lineRule="auto"/>
        <w:rPr>
          <w:rFonts w:ascii="Arial" w:hAnsi="Arial" w:cs="Arial"/>
          <w:sz w:val="24"/>
          <w:szCs w:val="24"/>
        </w:rPr>
      </w:pPr>
      <w:r w:rsidRPr="002D5962">
        <w:rPr>
          <w:rFonts w:ascii="Arial" w:hAnsi="Arial" w:cs="Arial"/>
          <w:sz w:val="24"/>
          <w:szCs w:val="24"/>
        </w:rPr>
        <w:t xml:space="preserve"> Osoba </w:t>
      </w:r>
      <w:r w:rsidR="00561D89" w:rsidRPr="002D5962">
        <w:rPr>
          <w:rFonts w:ascii="Arial" w:hAnsi="Arial" w:cs="Arial"/>
          <w:sz w:val="24"/>
          <w:szCs w:val="24"/>
        </w:rPr>
        <w:t>która otrzymała dofinansowanie podjęcia działalności gospodarczej polegającej na prowadzeniu żłobka lub klubu dziecięcego z miejscami integracyjnymi, polegającej na świadczeniu usług dziennego opiekuna dla co najmniej jednego dziecka niepełnosprawnego lub polegającej na świadczeniu usług rehabilitacyjnych dla dzieci niepełnosprawnych, w tym usług mobilnych, dokonuje zwrotu otrzymanych środków proporcjonalnie do okresu, jaki pozostał do upływu 12 miesięcy wykonywania działalności gospodarczej, bez odsetek, jeżeli działalność gospodarcza była wykonywana przez okres krótszy niż 12 miesięcy.</w:t>
      </w:r>
      <w:r w:rsidR="00385BFF" w:rsidRPr="002D5962">
        <w:rPr>
          <w:rFonts w:ascii="Arial" w:hAnsi="Arial" w:cs="Arial"/>
          <w:sz w:val="24"/>
          <w:szCs w:val="24"/>
        </w:rPr>
        <w:br/>
      </w:r>
      <w:r w:rsidR="00561D89" w:rsidRPr="002D5962">
        <w:rPr>
          <w:rFonts w:ascii="Arial" w:hAnsi="Arial" w:cs="Arial"/>
          <w:sz w:val="24"/>
          <w:szCs w:val="24"/>
        </w:rPr>
        <w:t xml:space="preserve"> W przypadku naruszenia innych warunków umowy przepisy </w:t>
      </w:r>
      <w:r w:rsidR="00C37E4B" w:rsidRPr="002D5962">
        <w:rPr>
          <w:rFonts w:ascii="Arial" w:hAnsi="Arial" w:cs="Arial"/>
          <w:sz w:val="24"/>
          <w:szCs w:val="24"/>
        </w:rPr>
        <w:t xml:space="preserve">§ </w:t>
      </w:r>
      <w:r w:rsidR="00FA50B6" w:rsidRPr="002D5962">
        <w:rPr>
          <w:rFonts w:ascii="Arial" w:hAnsi="Arial" w:cs="Arial"/>
          <w:sz w:val="24"/>
          <w:szCs w:val="24"/>
        </w:rPr>
        <w:t xml:space="preserve">13 ust. </w:t>
      </w:r>
      <w:r w:rsidR="00107868" w:rsidRPr="002D5962">
        <w:rPr>
          <w:rFonts w:ascii="Arial" w:hAnsi="Arial" w:cs="Arial"/>
          <w:sz w:val="24"/>
          <w:szCs w:val="24"/>
        </w:rPr>
        <w:t xml:space="preserve">2 pkt 9 stosuje się odpowiednio. </w:t>
      </w:r>
    </w:p>
    <w:p w14:paraId="6BA5F098" w14:textId="09E571B0" w:rsidR="00F0044D" w:rsidRPr="00984B9D" w:rsidRDefault="001B5B43" w:rsidP="00481205">
      <w:pPr>
        <w:numPr>
          <w:ilvl w:val="0"/>
          <w:numId w:val="15"/>
        </w:numPr>
        <w:spacing w:after="0" w:line="360" w:lineRule="auto"/>
        <w:rPr>
          <w:rFonts w:ascii="Arial" w:hAnsi="Arial" w:cs="Arial"/>
          <w:sz w:val="24"/>
          <w:szCs w:val="24"/>
        </w:rPr>
      </w:pPr>
      <w:r w:rsidRPr="002D5962">
        <w:rPr>
          <w:rFonts w:ascii="Arial" w:hAnsi="Arial" w:cs="Arial"/>
          <w:sz w:val="24"/>
          <w:szCs w:val="24"/>
        </w:rPr>
        <w:t xml:space="preserve"> W przypadku</w:t>
      </w:r>
      <w:r w:rsidR="00481205" w:rsidRPr="002D5962">
        <w:rPr>
          <w:rFonts w:ascii="Arial" w:hAnsi="Arial" w:cs="Arial"/>
          <w:sz w:val="24"/>
          <w:szCs w:val="24"/>
        </w:rPr>
        <w:t xml:space="preserve"> opiekuna, który otrzymał dofinansowanie podjęcia działalności gospodarczej </w:t>
      </w:r>
      <w:r w:rsidRPr="002D5962">
        <w:rPr>
          <w:rFonts w:ascii="Arial" w:hAnsi="Arial" w:cs="Arial"/>
          <w:sz w:val="24"/>
          <w:szCs w:val="24"/>
        </w:rPr>
        <w:t>zapis §14 pkt</w:t>
      </w:r>
      <w:r w:rsidRPr="00984B9D">
        <w:rPr>
          <w:rFonts w:ascii="Arial" w:hAnsi="Arial" w:cs="Arial"/>
          <w:sz w:val="24"/>
          <w:szCs w:val="24"/>
        </w:rPr>
        <w:t xml:space="preserve"> 4 stosuje się odpowiednio.</w:t>
      </w:r>
    </w:p>
    <w:p w14:paraId="42472DE7" w14:textId="06699366" w:rsidR="00782974" w:rsidRPr="00984B9D" w:rsidRDefault="00782974" w:rsidP="00481205">
      <w:pPr>
        <w:numPr>
          <w:ilvl w:val="0"/>
          <w:numId w:val="15"/>
        </w:numPr>
        <w:spacing w:after="0" w:line="360" w:lineRule="auto"/>
        <w:rPr>
          <w:rFonts w:ascii="Arial" w:hAnsi="Arial" w:cs="Arial"/>
          <w:sz w:val="24"/>
          <w:szCs w:val="24"/>
        </w:rPr>
      </w:pPr>
      <w:r w:rsidRPr="002D5962">
        <w:rPr>
          <w:rFonts w:ascii="Arial" w:hAnsi="Arial" w:cs="Arial"/>
          <w:sz w:val="24"/>
          <w:szCs w:val="24"/>
        </w:rPr>
        <w:t xml:space="preserve">Zawieszenie wykonywania działalności </w:t>
      </w:r>
      <w:r w:rsidR="00AE33D4" w:rsidRPr="002D5962">
        <w:rPr>
          <w:rFonts w:ascii="Arial" w:hAnsi="Arial" w:cs="Arial"/>
          <w:sz w:val="24"/>
          <w:szCs w:val="24"/>
        </w:rPr>
        <w:t xml:space="preserve">gospodarczej łącznie na okres dłuższy niż 6 miesięcy przez osobę, o której mowa w pkt 4 i 5, wywołuje takie same skutki prawne, jak zaprzestanie </w:t>
      </w:r>
      <w:r w:rsidR="00C5049D" w:rsidRPr="002D5962">
        <w:rPr>
          <w:rFonts w:ascii="Arial" w:hAnsi="Arial" w:cs="Arial"/>
          <w:sz w:val="24"/>
          <w:szCs w:val="24"/>
        </w:rPr>
        <w:t xml:space="preserve">wykonywania działalności gospodarczej. </w:t>
      </w:r>
    </w:p>
    <w:p w14:paraId="77E8E918" w14:textId="1ED7A92B" w:rsidR="00BD589B" w:rsidRPr="00984B9D" w:rsidRDefault="000800E1" w:rsidP="00B23925">
      <w:pPr>
        <w:numPr>
          <w:ilvl w:val="0"/>
          <w:numId w:val="15"/>
        </w:numPr>
        <w:spacing w:after="0" w:line="360" w:lineRule="auto"/>
        <w:rPr>
          <w:rFonts w:ascii="Arial" w:hAnsi="Arial" w:cs="Arial"/>
          <w:sz w:val="24"/>
          <w:szCs w:val="24"/>
        </w:rPr>
      </w:pPr>
      <w:r w:rsidRPr="00984B9D">
        <w:rPr>
          <w:rFonts w:ascii="Arial" w:hAnsi="Arial" w:cs="Arial"/>
          <w:sz w:val="24"/>
          <w:szCs w:val="24"/>
        </w:rPr>
        <w:t xml:space="preserve">W przypadku śmierci </w:t>
      </w:r>
      <w:r w:rsidR="003C629B" w:rsidRPr="00984B9D">
        <w:rPr>
          <w:rFonts w:ascii="Arial" w:hAnsi="Arial" w:cs="Arial"/>
          <w:sz w:val="24"/>
          <w:szCs w:val="24"/>
        </w:rPr>
        <w:t>osoby wykonującej działalność gospodarczą</w:t>
      </w:r>
      <w:r w:rsidR="00AF321A" w:rsidRPr="00984B9D">
        <w:rPr>
          <w:rFonts w:ascii="Arial" w:hAnsi="Arial" w:cs="Arial"/>
          <w:sz w:val="24"/>
          <w:szCs w:val="24"/>
        </w:rPr>
        <w:t xml:space="preserve"> przed </w:t>
      </w:r>
      <w:r w:rsidR="00251A33" w:rsidRPr="00984B9D">
        <w:rPr>
          <w:rFonts w:ascii="Arial" w:hAnsi="Arial" w:cs="Arial"/>
          <w:sz w:val="24"/>
          <w:szCs w:val="24"/>
        </w:rPr>
        <w:t xml:space="preserve">upływem 12 </w:t>
      </w:r>
      <w:r w:rsidR="00AF321A" w:rsidRPr="00984B9D">
        <w:rPr>
          <w:rFonts w:ascii="Arial" w:hAnsi="Arial" w:cs="Arial"/>
          <w:sz w:val="24"/>
          <w:szCs w:val="24"/>
        </w:rPr>
        <w:t>miesięcy</w:t>
      </w:r>
      <w:r w:rsidR="00251A33" w:rsidRPr="00984B9D">
        <w:rPr>
          <w:rFonts w:ascii="Arial" w:hAnsi="Arial" w:cs="Arial"/>
          <w:sz w:val="24"/>
          <w:szCs w:val="24"/>
        </w:rPr>
        <w:t xml:space="preserve"> jej prowadzenia i nieprowadzenia przedsiębiorstwa przez osoby</w:t>
      </w:r>
      <w:r w:rsidR="00AF321A" w:rsidRPr="00984B9D">
        <w:rPr>
          <w:rFonts w:ascii="Arial" w:hAnsi="Arial" w:cs="Arial"/>
          <w:sz w:val="24"/>
          <w:szCs w:val="24"/>
        </w:rPr>
        <w:t xml:space="preserve"> </w:t>
      </w:r>
      <w:r w:rsidR="00385BFF" w:rsidRPr="00984B9D">
        <w:rPr>
          <w:rFonts w:ascii="Arial" w:hAnsi="Arial" w:cs="Arial"/>
          <w:sz w:val="24"/>
          <w:szCs w:val="24"/>
        </w:rPr>
        <w:br/>
      </w:r>
      <w:r w:rsidR="00AF321A" w:rsidRPr="00984B9D">
        <w:rPr>
          <w:rFonts w:ascii="Arial" w:hAnsi="Arial" w:cs="Arial"/>
          <w:sz w:val="24"/>
          <w:szCs w:val="24"/>
        </w:rPr>
        <w:t xml:space="preserve">o których mowa w art. </w:t>
      </w:r>
      <w:r w:rsidR="00241EAA" w:rsidRPr="00984B9D">
        <w:rPr>
          <w:rFonts w:ascii="Arial" w:hAnsi="Arial" w:cs="Arial"/>
          <w:sz w:val="24"/>
          <w:szCs w:val="24"/>
        </w:rPr>
        <w:t>14 ustawy z dnia 5 lipca 2018 r.</w:t>
      </w:r>
      <w:r w:rsidR="00241EAA" w:rsidRPr="002D5962">
        <w:rPr>
          <w:rFonts w:ascii="Arial" w:hAnsi="Arial" w:cs="Arial"/>
          <w:sz w:val="24"/>
          <w:szCs w:val="24"/>
        </w:rPr>
        <w:t xml:space="preserve"> </w:t>
      </w:r>
      <w:r w:rsidR="00E53659" w:rsidRPr="002D5962">
        <w:rPr>
          <w:rFonts w:ascii="Arial" w:hAnsi="Arial" w:cs="Arial"/>
          <w:sz w:val="24"/>
          <w:szCs w:val="24"/>
        </w:rPr>
        <w:t>o zarządzie sukcesyjnym przedsiębiorstwem osoby fizycznej i innych ułatwieniach związanych z sukcesją przedsiębiorstw</w:t>
      </w:r>
      <w:r w:rsidR="00AF321A" w:rsidRPr="00984B9D">
        <w:rPr>
          <w:rFonts w:ascii="Arial" w:hAnsi="Arial" w:cs="Arial"/>
          <w:sz w:val="24"/>
          <w:szCs w:val="24"/>
        </w:rPr>
        <w:t>, zwrot środków nast</w:t>
      </w:r>
      <w:r w:rsidR="00F9096B" w:rsidRPr="00984B9D">
        <w:rPr>
          <w:rFonts w:ascii="Arial" w:hAnsi="Arial" w:cs="Arial"/>
          <w:sz w:val="24"/>
          <w:szCs w:val="24"/>
        </w:rPr>
        <w:t>ępuje proporcjonalnie do okresu, jaki pozostał do upływu 12 miesięcy wykonywania działalności gospodarczej, bez odsetek.</w:t>
      </w:r>
    </w:p>
    <w:p w14:paraId="652B07D8" w14:textId="4FE56555" w:rsidR="005F70E0" w:rsidRPr="00984B9D" w:rsidRDefault="008F6CCB" w:rsidP="005F70E0">
      <w:pPr>
        <w:numPr>
          <w:ilvl w:val="0"/>
          <w:numId w:val="15"/>
        </w:numPr>
        <w:spacing w:after="0" w:line="360" w:lineRule="auto"/>
        <w:rPr>
          <w:rFonts w:ascii="Arial" w:hAnsi="Arial" w:cs="Arial"/>
          <w:sz w:val="24"/>
          <w:szCs w:val="24"/>
        </w:rPr>
      </w:pPr>
      <w:r w:rsidRPr="00984B9D">
        <w:rPr>
          <w:rFonts w:ascii="Arial" w:hAnsi="Arial" w:cs="Arial"/>
          <w:sz w:val="24"/>
          <w:szCs w:val="24"/>
        </w:rPr>
        <w:t xml:space="preserve">Zwrot środków, o którym mowa </w:t>
      </w:r>
      <w:r w:rsidR="0074794C" w:rsidRPr="00984B9D">
        <w:rPr>
          <w:rFonts w:ascii="Arial" w:hAnsi="Arial" w:cs="Arial"/>
          <w:sz w:val="24"/>
          <w:szCs w:val="24"/>
        </w:rPr>
        <w:t xml:space="preserve">w </w:t>
      </w:r>
      <w:r w:rsidR="00754071" w:rsidRPr="00984B9D">
        <w:rPr>
          <w:rFonts w:ascii="Arial" w:hAnsi="Arial" w:cs="Arial"/>
          <w:sz w:val="24"/>
          <w:szCs w:val="24"/>
        </w:rPr>
        <w:t xml:space="preserve">pkt </w:t>
      </w:r>
      <w:r w:rsidR="00C80DCD" w:rsidRPr="00984B9D">
        <w:rPr>
          <w:rFonts w:ascii="Arial" w:hAnsi="Arial" w:cs="Arial"/>
          <w:sz w:val="24"/>
          <w:szCs w:val="24"/>
        </w:rPr>
        <w:t>2-6</w:t>
      </w:r>
      <w:r w:rsidR="00754071" w:rsidRPr="00984B9D">
        <w:rPr>
          <w:rFonts w:ascii="Arial" w:hAnsi="Arial" w:cs="Arial"/>
          <w:sz w:val="24"/>
          <w:szCs w:val="24"/>
        </w:rPr>
        <w:t>, jest dokonywany</w:t>
      </w:r>
      <w:r w:rsidR="00812B35" w:rsidRPr="00984B9D">
        <w:rPr>
          <w:rFonts w:ascii="Arial" w:hAnsi="Arial" w:cs="Arial"/>
          <w:sz w:val="24"/>
          <w:szCs w:val="24"/>
        </w:rPr>
        <w:t xml:space="preserve"> na wyodrębniony rachunek bankowy PUP lub samorządu powiatu w terminie 30 dni od dn</w:t>
      </w:r>
      <w:r w:rsidR="005F70E0" w:rsidRPr="00984B9D">
        <w:rPr>
          <w:rFonts w:ascii="Arial" w:hAnsi="Arial" w:cs="Arial"/>
          <w:sz w:val="24"/>
          <w:szCs w:val="24"/>
        </w:rPr>
        <w:t>ia doręczenia wezwania starosty.</w:t>
      </w:r>
    </w:p>
    <w:p w14:paraId="3D4330CF" w14:textId="6CAA87DD" w:rsidR="003F1F3B" w:rsidRPr="00984B9D" w:rsidRDefault="003F1F3B" w:rsidP="00EF04AC">
      <w:pPr>
        <w:spacing w:line="360" w:lineRule="auto"/>
        <w:jc w:val="center"/>
        <w:rPr>
          <w:rFonts w:ascii="Arial" w:hAnsi="Arial" w:cs="Arial"/>
          <w:b/>
          <w:sz w:val="24"/>
          <w:szCs w:val="24"/>
        </w:rPr>
      </w:pPr>
      <w:r w:rsidRPr="00984B9D">
        <w:rPr>
          <w:rFonts w:ascii="Arial" w:hAnsi="Arial" w:cs="Arial"/>
          <w:b/>
          <w:sz w:val="24"/>
          <w:szCs w:val="24"/>
        </w:rPr>
        <w:t>§ 15</w:t>
      </w:r>
    </w:p>
    <w:p w14:paraId="55B44F0A" w14:textId="77777777" w:rsidR="003F1F3B" w:rsidRPr="00984B9D" w:rsidRDefault="003F1F3B" w:rsidP="00EF04AC">
      <w:pPr>
        <w:numPr>
          <w:ilvl w:val="0"/>
          <w:numId w:val="24"/>
        </w:numPr>
        <w:spacing w:after="0" w:line="360" w:lineRule="auto"/>
        <w:rPr>
          <w:rFonts w:ascii="Arial" w:hAnsi="Arial" w:cs="Arial"/>
          <w:sz w:val="24"/>
          <w:szCs w:val="24"/>
        </w:rPr>
      </w:pPr>
      <w:r w:rsidRPr="00984B9D">
        <w:rPr>
          <w:rFonts w:ascii="Arial" w:hAnsi="Arial" w:cs="Arial"/>
          <w:sz w:val="24"/>
          <w:szCs w:val="24"/>
        </w:rPr>
        <w:t>W celu zapewnienia dotrzymania warunków umowy i właściwego wykorzystania środków bezrobotny, absolwent CIS, absolwent KIS lub opiekun zobowiązany jest do złożenia zabezpieczenia zwrotu otrzymanych środków na podjęcie działalności gospodarczej w formie:</w:t>
      </w:r>
    </w:p>
    <w:p w14:paraId="0149044F" w14:textId="2922D369" w:rsidR="00EF1827" w:rsidRPr="00984B9D" w:rsidRDefault="00EF1827" w:rsidP="00EF04AC">
      <w:pPr>
        <w:numPr>
          <w:ilvl w:val="0"/>
          <w:numId w:val="25"/>
        </w:numPr>
        <w:spacing w:after="0" w:line="360" w:lineRule="auto"/>
        <w:rPr>
          <w:rFonts w:ascii="Arial" w:hAnsi="Arial" w:cs="Arial"/>
          <w:sz w:val="24"/>
          <w:szCs w:val="24"/>
        </w:rPr>
      </w:pPr>
      <w:r w:rsidRPr="00984B9D">
        <w:rPr>
          <w:rFonts w:ascii="Arial" w:hAnsi="Arial" w:cs="Arial"/>
          <w:sz w:val="24"/>
          <w:szCs w:val="24"/>
        </w:rPr>
        <w:t>poręczenie</w:t>
      </w:r>
      <w:r w:rsidR="0017585E" w:rsidRPr="00984B9D">
        <w:rPr>
          <w:rFonts w:ascii="Arial" w:hAnsi="Arial" w:cs="Arial"/>
          <w:sz w:val="24"/>
          <w:szCs w:val="24"/>
        </w:rPr>
        <w:t xml:space="preserve"> 2 osób fizycznych</w:t>
      </w:r>
      <w:r w:rsidR="006805FC" w:rsidRPr="00984B9D">
        <w:rPr>
          <w:rFonts w:ascii="Arial" w:hAnsi="Arial" w:cs="Arial"/>
          <w:sz w:val="24"/>
          <w:szCs w:val="24"/>
        </w:rPr>
        <w:t xml:space="preserve"> lub 2 osób </w:t>
      </w:r>
      <w:r w:rsidR="00B83988" w:rsidRPr="00984B9D">
        <w:rPr>
          <w:rFonts w:ascii="Arial" w:hAnsi="Arial" w:cs="Arial"/>
          <w:sz w:val="24"/>
          <w:szCs w:val="24"/>
        </w:rPr>
        <w:t>prawnych;</w:t>
      </w:r>
    </w:p>
    <w:p w14:paraId="6936FDB9" w14:textId="5839E128" w:rsidR="007725A1" w:rsidRPr="00984B9D" w:rsidRDefault="007725A1" w:rsidP="00EF04AC">
      <w:pPr>
        <w:numPr>
          <w:ilvl w:val="0"/>
          <w:numId w:val="25"/>
        </w:numPr>
        <w:spacing w:after="0" w:line="360" w:lineRule="auto"/>
        <w:rPr>
          <w:rFonts w:ascii="Arial" w:hAnsi="Arial" w:cs="Arial"/>
          <w:sz w:val="24"/>
          <w:szCs w:val="24"/>
        </w:rPr>
      </w:pPr>
      <w:r w:rsidRPr="00984B9D">
        <w:rPr>
          <w:rFonts w:ascii="Arial" w:hAnsi="Arial" w:cs="Arial"/>
          <w:sz w:val="24"/>
          <w:szCs w:val="24"/>
        </w:rPr>
        <w:t>weksla z poręczeniem wekslowym (aval) 2 osób fizycznych</w:t>
      </w:r>
      <w:r w:rsidR="006805FC" w:rsidRPr="00984B9D">
        <w:rPr>
          <w:rFonts w:ascii="Arial" w:hAnsi="Arial" w:cs="Arial"/>
          <w:sz w:val="24"/>
          <w:szCs w:val="24"/>
        </w:rPr>
        <w:t xml:space="preserve"> lub 2 osób </w:t>
      </w:r>
      <w:r w:rsidR="0035467C" w:rsidRPr="00984B9D">
        <w:rPr>
          <w:rFonts w:ascii="Arial" w:hAnsi="Arial" w:cs="Arial"/>
          <w:sz w:val="24"/>
          <w:szCs w:val="24"/>
        </w:rPr>
        <w:t>prawnych</w:t>
      </w:r>
      <w:r w:rsidR="00871E85" w:rsidRPr="00984B9D">
        <w:rPr>
          <w:rFonts w:ascii="Arial" w:hAnsi="Arial" w:cs="Arial"/>
          <w:sz w:val="24"/>
          <w:szCs w:val="24"/>
        </w:rPr>
        <w:t>;</w:t>
      </w:r>
    </w:p>
    <w:p w14:paraId="7DB096CB" w14:textId="77777777" w:rsidR="00EF1827" w:rsidRPr="00984B9D" w:rsidRDefault="00EF1827" w:rsidP="00EF04AC">
      <w:pPr>
        <w:numPr>
          <w:ilvl w:val="0"/>
          <w:numId w:val="25"/>
        </w:numPr>
        <w:spacing w:after="0" w:line="360" w:lineRule="auto"/>
        <w:rPr>
          <w:rFonts w:ascii="Arial" w:hAnsi="Arial" w:cs="Arial"/>
          <w:sz w:val="24"/>
          <w:szCs w:val="24"/>
        </w:rPr>
      </w:pPr>
      <w:r w:rsidRPr="00984B9D">
        <w:rPr>
          <w:rFonts w:ascii="Arial" w:hAnsi="Arial" w:cs="Arial"/>
          <w:sz w:val="24"/>
          <w:szCs w:val="24"/>
        </w:rPr>
        <w:lastRenderedPageBreak/>
        <w:t>gwarancja bankowa</w:t>
      </w:r>
      <w:r w:rsidR="00C154FB" w:rsidRPr="00984B9D">
        <w:rPr>
          <w:rFonts w:ascii="Arial" w:hAnsi="Arial" w:cs="Arial"/>
          <w:sz w:val="24"/>
          <w:szCs w:val="24"/>
        </w:rPr>
        <w:t>;</w:t>
      </w:r>
    </w:p>
    <w:p w14:paraId="7A95E753" w14:textId="77777777" w:rsidR="00EF1827" w:rsidRPr="00984B9D" w:rsidRDefault="00EF1827" w:rsidP="00EF04AC">
      <w:pPr>
        <w:numPr>
          <w:ilvl w:val="0"/>
          <w:numId w:val="25"/>
        </w:numPr>
        <w:spacing w:after="0" w:line="360" w:lineRule="auto"/>
        <w:rPr>
          <w:rFonts w:ascii="Arial" w:hAnsi="Arial" w:cs="Arial"/>
          <w:sz w:val="24"/>
          <w:szCs w:val="24"/>
        </w:rPr>
      </w:pPr>
      <w:r w:rsidRPr="00984B9D">
        <w:rPr>
          <w:rFonts w:ascii="Arial" w:hAnsi="Arial" w:cs="Arial"/>
          <w:sz w:val="24"/>
          <w:szCs w:val="24"/>
        </w:rPr>
        <w:t xml:space="preserve">zastaw </w:t>
      </w:r>
      <w:r w:rsidR="006B6D07" w:rsidRPr="00984B9D">
        <w:rPr>
          <w:rFonts w:ascii="Arial" w:hAnsi="Arial" w:cs="Arial"/>
          <w:sz w:val="24"/>
          <w:szCs w:val="24"/>
        </w:rPr>
        <w:t xml:space="preserve">rejestrowy </w:t>
      </w:r>
      <w:r w:rsidRPr="00984B9D">
        <w:rPr>
          <w:rFonts w:ascii="Arial" w:hAnsi="Arial" w:cs="Arial"/>
          <w:sz w:val="24"/>
          <w:szCs w:val="24"/>
        </w:rPr>
        <w:t>na prawach lub rzeczach</w:t>
      </w:r>
      <w:r w:rsidR="00C154FB" w:rsidRPr="00984B9D">
        <w:rPr>
          <w:rFonts w:ascii="Arial" w:hAnsi="Arial" w:cs="Arial"/>
          <w:sz w:val="24"/>
          <w:szCs w:val="24"/>
        </w:rPr>
        <w:t>;</w:t>
      </w:r>
      <w:r w:rsidRPr="00984B9D">
        <w:rPr>
          <w:rFonts w:ascii="Arial" w:hAnsi="Arial" w:cs="Arial"/>
          <w:sz w:val="24"/>
          <w:szCs w:val="24"/>
        </w:rPr>
        <w:t xml:space="preserve"> </w:t>
      </w:r>
    </w:p>
    <w:p w14:paraId="63D84579" w14:textId="77777777" w:rsidR="00426FA9" w:rsidRPr="00984B9D" w:rsidRDefault="00EF1827" w:rsidP="00EF04AC">
      <w:pPr>
        <w:numPr>
          <w:ilvl w:val="0"/>
          <w:numId w:val="25"/>
        </w:numPr>
        <w:spacing w:after="0" w:line="360" w:lineRule="auto"/>
        <w:rPr>
          <w:rFonts w:ascii="Arial" w:hAnsi="Arial" w:cs="Arial"/>
          <w:sz w:val="24"/>
          <w:szCs w:val="24"/>
        </w:rPr>
      </w:pPr>
      <w:r w:rsidRPr="00984B9D">
        <w:rPr>
          <w:rFonts w:ascii="Arial" w:hAnsi="Arial" w:cs="Arial"/>
          <w:sz w:val="24"/>
          <w:szCs w:val="24"/>
        </w:rPr>
        <w:t>blokada środków zgromadzonych na rachunku bankowym</w:t>
      </w:r>
      <w:r w:rsidR="003F1F3B" w:rsidRPr="00984B9D">
        <w:rPr>
          <w:rFonts w:ascii="Arial" w:hAnsi="Arial" w:cs="Arial"/>
          <w:sz w:val="24"/>
          <w:szCs w:val="24"/>
        </w:rPr>
        <w:t xml:space="preserve">. </w:t>
      </w:r>
    </w:p>
    <w:p w14:paraId="7AEE2991" w14:textId="77777777" w:rsidR="003F1F3B" w:rsidRPr="00984B9D" w:rsidRDefault="003F1F3B" w:rsidP="00EF04AC">
      <w:pPr>
        <w:numPr>
          <w:ilvl w:val="0"/>
          <w:numId w:val="24"/>
        </w:numPr>
        <w:spacing w:after="0" w:line="360" w:lineRule="auto"/>
        <w:rPr>
          <w:rFonts w:ascii="Arial" w:hAnsi="Arial" w:cs="Arial"/>
          <w:sz w:val="24"/>
          <w:szCs w:val="24"/>
        </w:rPr>
      </w:pPr>
      <w:r w:rsidRPr="00984B9D">
        <w:rPr>
          <w:rFonts w:ascii="Arial" w:hAnsi="Arial" w:cs="Arial"/>
          <w:sz w:val="24"/>
          <w:szCs w:val="24"/>
        </w:rPr>
        <w:t>Poręczyciel</w:t>
      </w:r>
      <w:r w:rsidR="00C65AF6" w:rsidRPr="00984B9D">
        <w:rPr>
          <w:rFonts w:ascii="Arial" w:hAnsi="Arial" w:cs="Arial"/>
          <w:sz w:val="24"/>
          <w:szCs w:val="24"/>
        </w:rPr>
        <w:t xml:space="preserve">em, </w:t>
      </w:r>
      <w:r w:rsidR="008122C8" w:rsidRPr="00984B9D">
        <w:rPr>
          <w:rFonts w:ascii="Arial" w:hAnsi="Arial" w:cs="Arial"/>
          <w:sz w:val="24"/>
          <w:szCs w:val="24"/>
        </w:rPr>
        <w:t>o którym mowa w ust. 1 pkt 1 i 2</w:t>
      </w:r>
      <w:r w:rsidR="00426FA9" w:rsidRPr="00984B9D">
        <w:rPr>
          <w:rFonts w:ascii="Arial" w:hAnsi="Arial" w:cs="Arial"/>
          <w:sz w:val="24"/>
          <w:szCs w:val="24"/>
        </w:rPr>
        <w:t xml:space="preserve"> </w:t>
      </w:r>
      <w:r w:rsidRPr="00984B9D">
        <w:rPr>
          <w:rFonts w:ascii="Arial" w:hAnsi="Arial" w:cs="Arial"/>
          <w:sz w:val="24"/>
          <w:szCs w:val="24"/>
        </w:rPr>
        <w:t>może być osoba fizyczna:</w:t>
      </w:r>
    </w:p>
    <w:p w14:paraId="5517DD84" w14:textId="0081F0A6" w:rsidR="006E2A87" w:rsidRPr="00984B9D" w:rsidRDefault="003F1F3B" w:rsidP="006E2A87">
      <w:pPr>
        <w:pStyle w:val="Akapitzlist"/>
        <w:numPr>
          <w:ilvl w:val="0"/>
          <w:numId w:val="47"/>
        </w:numPr>
        <w:tabs>
          <w:tab w:val="left" w:pos="1077"/>
        </w:tabs>
        <w:spacing w:after="0" w:line="360" w:lineRule="auto"/>
        <w:rPr>
          <w:rFonts w:ascii="Arial" w:eastAsia="Arial" w:hAnsi="Arial" w:cs="Arial"/>
          <w:sz w:val="24"/>
        </w:rPr>
      </w:pPr>
      <w:r w:rsidRPr="00984B9D">
        <w:rPr>
          <w:rFonts w:ascii="Arial" w:hAnsi="Arial" w:cs="Arial"/>
          <w:sz w:val="24"/>
          <w:szCs w:val="24"/>
        </w:rPr>
        <w:t>pozost</w:t>
      </w:r>
      <w:r w:rsidR="00776628" w:rsidRPr="00984B9D">
        <w:rPr>
          <w:rFonts w:ascii="Arial" w:hAnsi="Arial" w:cs="Arial"/>
          <w:sz w:val="24"/>
          <w:szCs w:val="24"/>
        </w:rPr>
        <w:t>ająca w stosunku pracy u</w:t>
      </w:r>
      <w:r w:rsidRPr="00984B9D">
        <w:rPr>
          <w:rFonts w:ascii="Arial" w:hAnsi="Arial" w:cs="Arial"/>
          <w:sz w:val="24"/>
          <w:szCs w:val="24"/>
        </w:rPr>
        <w:t xml:space="preserve"> pracodawcy</w:t>
      </w:r>
      <w:r w:rsidR="0035467C" w:rsidRPr="00984B9D">
        <w:rPr>
          <w:rFonts w:ascii="Arial" w:hAnsi="Arial" w:cs="Arial"/>
          <w:sz w:val="24"/>
          <w:szCs w:val="24"/>
        </w:rPr>
        <w:t xml:space="preserve"> prowadzącego działalność gospodarczą na terytorium RP</w:t>
      </w:r>
      <w:r w:rsidR="00FD648D" w:rsidRPr="00984B9D">
        <w:rPr>
          <w:rFonts w:ascii="Arial" w:hAnsi="Arial" w:cs="Arial"/>
          <w:sz w:val="24"/>
          <w:szCs w:val="24"/>
        </w:rPr>
        <w:t>,</w:t>
      </w:r>
      <w:r w:rsidRPr="00984B9D">
        <w:rPr>
          <w:rFonts w:ascii="Arial" w:hAnsi="Arial" w:cs="Arial"/>
          <w:sz w:val="24"/>
          <w:szCs w:val="24"/>
        </w:rPr>
        <w:t xml:space="preserve"> nie będącego w stanie likwidacji lub upadłości, zatrudniona na czas nieokreślony nie będąca w okresie wypowiedzenia, wobec której nie są ustanowione zajęcia sądowe lub administracyjne i osiągająca z tego tytułu wynagrodzenie w wysokości co najmniej </w:t>
      </w:r>
      <w:r w:rsidR="00A9113B" w:rsidRPr="00984B9D">
        <w:rPr>
          <w:rFonts w:ascii="Arial" w:hAnsi="Arial" w:cs="Arial"/>
          <w:bCs/>
          <w:sz w:val="24"/>
          <w:szCs w:val="24"/>
        </w:rPr>
        <w:t>6 0</w:t>
      </w:r>
      <w:r w:rsidR="000E2FD3" w:rsidRPr="00984B9D">
        <w:rPr>
          <w:rFonts w:ascii="Arial" w:hAnsi="Arial" w:cs="Arial"/>
          <w:bCs/>
          <w:sz w:val="24"/>
          <w:szCs w:val="24"/>
        </w:rPr>
        <w:t>00</w:t>
      </w:r>
      <w:r w:rsidR="00A9113B" w:rsidRPr="00984B9D">
        <w:rPr>
          <w:rFonts w:ascii="Arial" w:hAnsi="Arial" w:cs="Arial"/>
          <w:bCs/>
          <w:sz w:val="24"/>
          <w:szCs w:val="24"/>
        </w:rPr>
        <w:t>,00</w:t>
      </w:r>
      <w:r w:rsidRPr="00984B9D">
        <w:rPr>
          <w:rFonts w:ascii="Arial" w:hAnsi="Arial" w:cs="Arial"/>
          <w:bCs/>
          <w:sz w:val="24"/>
          <w:szCs w:val="24"/>
        </w:rPr>
        <w:t xml:space="preserve"> zł. </w:t>
      </w:r>
      <w:r w:rsidR="00AA73E8" w:rsidRPr="00984B9D">
        <w:rPr>
          <w:rFonts w:ascii="Arial" w:hAnsi="Arial" w:cs="Arial"/>
          <w:bCs/>
          <w:sz w:val="24"/>
          <w:szCs w:val="24"/>
        </w:rPr>
        <w:t>b</w:t>
      </w:r>
      <w:r w:rsidRPr="00984B9D">
        <w:rPr>
          <w:rFonts w:ascii="Arial" w:hAnsi="Arial" w:cs="Arial"/>
          <w:bCs/>
          <w:sz w:val="24"/>
          <w:szCs w:val="24"/>
        </w:rPr>
        <w:t>rutto</w:t>
      </w:r>
      <w:r w:rsidR="00600572" w:rsidRPr="00984B9D">
        <w:rPr>
          <w:rFonts w:ascii="Arial" w:hAnsi="Arial" w:cs="Arial"/>
          <w:bCs/>
          <w:sz w:val="24"/>
          <w:szCs w:val="24"/>
        </w:rPr>
        <w:t xml:space="preserve"> </w:t>
      </w:r>
      <w:r w:rsidR="00B318DA" w:rsidRPr="00984B9D">
        <w:rPr>
          <w:rFonts w:ascii="Arial" w:hAnsi="Arial" w:cs="Arial"/>
          <w:bCs/>
          <w:sz w:val="24"/>
          <w:szCs w:val="24"/>
        </w:rPr>
        <w:br/>
      </w:r>
      <w:r w:rsidR="00600572" w:rsidRPr="00984B9D">
        <w:rPr>
          <w:rFonts w:ascii="Arial" w:hAnsi="Arial" w:cs="Arial"/>
          <w:bCs/>
          <w:sz w:val="24"/>
          <w:szCs w:val="24"/>
        </w:rPr>
        <w:t>w przypadku każdej z osób</w:t>
      </w:r>
      <w:r w:rsidRPr="00984B9D">
        <w:rPr>
          <w:rFonts w:ascii="Arial" w:hAnsi="Arial" w:cs="Arial"/>
          <w:bCs/>
          <w:sz w:val="24"/>
          <w:szCs w:val="24"/>
        </w:rPr>
        <w:t xml:space="preserve"> </w:t>
      </w:r>
      <w:r w:rsidR="006426B4" w:rsidRPr="00984B9D">
        <w:rPr>
          <w:rFonts w:ascii="Arial" w:hAnsi="Arial" w:cs="Arial"/>
          <w:bCs/>
          <w:sz w:val="24"/>
          <w:szCs w:val="24"/>
        </w:rPr>
        <w:t xml:space="preserve"> </w:t>
      </w:r>
      <w:r w:rsidRPr="00984B9D">
        <w:rPr>
          <w:rFonts w:ascii="Arial" w:hAnsi="Arial" w:cs="Arial"/>
          <w:sz w:val="24"/>
          <w:szCs w:val="24"/>
        </w:rPr>
        <w:t xml:space="preserve">(należy przedstawić oryginał zaświadczenia </w:t>
      </w:r>
      <w:r w:rsidR="00B318DA" w:rsidRPr="00984B9D">
        <w:rPr>
          <w:rFonts w:ascii="Arial" w:hAnsi="Arial" w:cs="Arial"/>
          <w:sz w:val="24"/>
          <w:szCs w:val="24"/>
        </w:rPr>
        <w:br/>
      </w:r>
      <w:r w:rsidRPr="00984B9D">
        <w:rPr>
          <w:rFonts w:ascii="Arial" w:hAnsi="Arial" w:cs="Arial"/>
          <w:sz w:val="24"/>
          <w:szCs w:val="24"/>
        </w:rPr>
        <w:t>z zakładu pracy poświadczająceg</w:t>
      </w:r>
      <w:r w:rsidR="00A662BB" w:rsidRPr="00984B9D">
        <w:rPr>
          <w:rFonts w:ascii="Arial" w:hAnsi="Arial" w:cs="Arial"/>
          <w:sz w:val="24"/>
          <w:szCs w:val="24"/>
        </w:rPr>
        <w:t>o m.in. wysokość wynagrodzenia. Z</w:t>
      </w:r>
      <w:r w:rsidRPr="00984B9D">
        <w:rPr>
          <w:rFonts w:ascii="Arial" w:hAnsi="Arial" w:cs="Arial"/>
          <w:sz w:val="24"/>
          <w:szCs w:val="24"/>
        </w:rPr>
        <w:t>aświadczenie powinno być wystawione nie wcześniej niż 30 d</w:t>
      </w:r>
      <w:r w:rsidR="00706D7B" w:rsidRPr="00984B9D">
        <w:rPr>
          <w:rFonts w:ascii="Arial" w:hAnsi="Arial" w:cs="Arial"/>
          <w:sz w:val="24"/>
          <w:szCs w:val="24"/>
        </w:rPr>
        <w:t>ni przed dniem złożenia wniosku</w:t>
      </w:r>
      <w:r w:rsidR="00521ACC" w:rsidRPr="00984B9D">
        <w:rPr>
          <w:rFonts w:ascii="Arial" w:hAnsi="Arial" w:cs="Arial"/>
          <w:sz w:val="24"/>
          <w:szCs w:val="24"/>
        </w:rPr>
        <w:t>)</w:t>
      </w:r>
      <w:r w:rsidR="00706D7B" w:rsidRPr="00984B9D">
        <w:rPr>
          <w:rFonts w:ascii="Arial" w:hAnsi="Arial" w:cs="Arial"/>
          <w:sz w:val="24"/>
          <w:szCs w:val="24"/>
        </w:rPr>
        <w:t>.</w:t>
      </w:r>
      <w:r w:rsidR="001C3046" w:rsidRPr="00984B9D">
        <w:rPr>
          <w:rFonts w:ascii="Arial" w:hAnsi="Arial" w:cs="Arial"/>
          <w:sz w:val="24"/>
          <w:szCs w:val="24"/>
        </w:rPr>
        <w:t xml:space="preserve"> </w:t>
      </w:r>
      <w:r w:rsidR="00600572" w:rsidRPr="00984B9D">
        <w:rPr>
          <w:rFonts w:ascii="Arial" w:hAnsi="Arial" w:cs="Arial"/>
          <w:sz w:val="24"/>
          <w:szCs w:val="24"/>
        </w:rPr>
        <w:t xml:space="preserve">Wzór zaświadczenia dostępny na stronie internetowej </w:t>
      </w:r>
      <w:hyperlink r:id="rId8" w:history="1">
        <w:r w:rsidR="00600572" w:rsidRPr="00984B9D">
          <w:rPr>
            <w:rStyle w:val="Hipercze"/>
            <w:rFonts w:ascii="Arial" w:hAnsi="Arial" w:cs="Arial"/>
            <w:sz w:val="24"/>
            <w:szCs w:val="24"/>
          </w:rPr>
          <w:t>www.ozarowmazowiecki.praca.gov.pl</w:t>
        </w:r>
      </w:hyperlink>
      <w:r w:rsidR="00F31515" w:rsidRPr="00984B9D">
        <w:rPr>
          <w:rFonts w:ascii="Arial" w:hAnsi="Arial" w:cs="Arial"/>
          <w:sz w:val="24"/>
          <w:szCs w:val="24"/>
        </w:rPr>
        <w:t xml:space="preserve">. </w:t>
      </w:r>
    </w:p>
    <w:p w14:paraId="0C020B37" w14:textId="0DA4C981" w:rsidR="003F1F3B" w:rsidRPr="00984B9D" w:rsidRDefault="003F1F3B" w:rsidP="006E2A87">
      <w:pPr>
        <w:pStyle w:val="Akapitzlist"/>
        <w:numPr>
          <w:ilvl w:val="0"/>
          <w:numId w:val="47"/>
        </w:numPr>
        <w:tabs>
          <w:tab w:val="left" w:pos="1077"/>
        </w:tabs>
        <w:spacing w:after="0" w:line="360" w:lineRule="auto"/>
        <w:rPr>
          <w:rFonts w:ascii="Arial" w:eastAsia="Arial" w:hAnsi="Arial" w:cs="Arial"/>
          <w:sz w:val="24"/>
        </w:rPr>
      </w:pPr>
      <w:r w:rsidRPr="00984B9D">
        <w:rPr>
          <w:rFonts w:ascii="Arial" w:hAnsi="Arial" w:cs="Arial"/>
          <w:sz w:val="24"/>
          <w:szCs w:val="24"/>
        </w:rPr>
        <w:t>osoba fizyczna prow</w:t>
      </w:r>
      <w:r w:rsidR="00F862EB" w:rsidRPr="00984B9D">
        <w:rPr>
          <w:rFonts w:ascii="Arial" w:hAnsi="Arial" w:cs="Arial"/>
          <w:sz w:val="24"/>
          <w:szCs w:val="24"/>
        </w:rPr>
        <w:t xml:space="preserve">adząca działalność gospodarczą </w:t>
      </w:r>
      <w:r w:rsidR="001A40EE" w:rsidRPr="00984B9D">
        <w:rPr>
          <w:rFonts w:ascii="Arial" w:hAnsi="Arial" w:cs="Arial"/>
          <w:sz w:val="24"/>
          <w:szCs w:val="24"/>
        </w:rPr>
        <w:t xml:space="preserve">– do </w:t>
      </w:r>
      <w:r w:rsidR="00B96316" w:rsidRPr="00984B9D">
        <w:rPr>
          <w:rFonts w:ascii="Arial" w:hAnsi="Arial" w:cs="Arial"/>
          <w:sz w:val="24"/>
          <w:szCs w:val="24"/>
        </w:rPr>
        <w:t>wniosku</w:t>
      </w:r>
      <w:r w:rsidR="001A40EE" w:rsidRPr="00984B9D">
        <w:rPr>
          <w:rFonts w:ascii="Arial" w:hAnsi="Arial" w:cs="Arial"/>
          <w:sz w:val="24"/>
          <w:szCs w:val="24"/>
        </w:rPr>
        <w:t xml:space="preserve"> </w:t>
      </w:r>
      <w:r w:rsidRPr="00984B9D">
        <w:rPr>
          <w:rFonts w:ascii="Arial" w:hAnsi="Arial" w:cs="Arial"/>
          <w:sz w:val="24"/>
          <w:szCs w:val="24"/>
        </w:rPr>
        <w:t xml:space="preserve">należy </w:t>
      </w:r>
      <w:r w:rsidR="001A40EE" w:rsidRPr="00984B9D">
        <w:rPr>
          <w:rFonts w:ascii="Arial" w:hAnsi="Arial" w:cs="Arial"/>
          <w:sz w:val="24"/>
          <w:szCs w:val="24"/>
        </w:rPr>
        <w:t>dołączyć</w:t>
      </w:r>
      <w:r w:rsidRPr="00984B9D">
        <w:rPr>
          <w:rFonts w:ascii="Arial" w:hAnsi="Arial" w:cs="Arial"/>
          <w:sz w:val="24"/>
          <w:szCs w:val="24"/>
        </w:rPr>
        <w:t xml:space="preserve"> </w:t>
      </w:r>
      <w:r w:rsidR="00A338D3" w:rsidRPr="00984B9D">
        <w:rPr>
          <w:rFonts w:ascii="Arial" w:hAnsi="Arial" w:cs="Arial"/>
          <w:sz w:val="24"/>
          <w:szCs w:val="24"/>
        </w:rPr>
        <w:t xml:space="preserve">rozliczone </w:t>
      </w:r>
      <w:r w:rsidR="005259F0" w:rsidRPr="00984B9D">
        <w:rPr>
          <w:rFonts w:ascii="Arial" w:hAnsi="Arial" w:cs="Arial"/>
          <w:sz w:val="24"/>
          <w:szCs w:val="24"/>
        </w:rPr>
        <w:t>w Urzędzie Skarbowym</w:t>
      </w:r>
      <w:r w:rsidR="00A36582" w:rsidRPr="00984B9D">
        <w:rPr>
          <w:rFonts w:ascii="Arial" w:hAnsi="Arial" w:cs="Arial"/>
          <w:sz w:val="24"/>
          <w:szCs w:val="24"/>
        </w:rPr>
        <w:t xml:space="preserve"> </w:t>
      </w:r>
      <w:r w:rsidRPr="00984B9D">
        <w:rPr>
          <w:rFonts w:ascii="Arial" w:hAnsi="Arial" w:cs="Arial"/>
          <w:sz w:val="24"/>
          <w:szCs w:val="24"/>
        </w:rPr>
        <w:t xml:space="preserve">zeznanie o wysokości osiągniętego dochodu w ostatnim roku podatkowym przed dniem złożenia wniosku (PIT 36 lub PIT </w:t>
      </w:r>
      <w:smartTag w:uri="urn:schemas-microsoft-com:office:smarttags" w:element="metricconverter">
        <w:smartTagPr>
          <w:attr w:name="ProductID" w:val="36 L"/>
        </w:smartTagPr>
        <w:r w:rsidRPr="00984B9D">
          <w:rPr>
            <w:rFonts w:ascii="Arial" w:hAnsi="Arial" w:cs="Arial"/>
            <w:sz w:val="24"/>
            <w:szCs w:val="24"/>
          </w:rPr>
          <w:t>36 L</w:t>
        </w:r>
      </w:smartTag>
      <w:r w:rsidRPr="00984B9D">
        <w:rPr>
          <w:rFonts w:ascii="Arial" w:hAnsi="Arial" w:cs="Arial"/>
          <w:sz w:val="24"/>
          <w:szCs w:val="24"/>
        </w:rPr>
        <w:t xml:space="preserve"> – kserokopia i oryginał do wglądu), oraz</w:t>
      </w:r>
      <w:r w:rsidR="00334A48" w:rsidRPr="00984B9D">
        <w:rPr>
          <w:rFonts w:ascii="Arial" w:hAnsi="Arial" w:cs="Arial"/>
          <w:sz w:val="24"/>
          <w:szCs w:val="24"/>
        </w:rPr>
        <w:t xml:space="preserve"> aktualne </w:t>
      </w:r>
      <w:r w:rsidRPr="00984B9D">
        <w:rPr>
          <w:rFonts w:ascii="Arial" w:hAnsi="Arial" w:cs="Arial"/>
          <w:sz w:val="24"/>
          <w:szCs w:val="24"/>
        </w:rPr>
        <w:t>zaświadczenie z Urzędu Skarbowego i Zakładu Ubezpieczeń Społecz</w:t>
      </w:r>
      <w:r w:rsidR="00B34EDD" w:rsidRPr="00984B9D">
        <w:rPr>
          <w:rFonts w:ascii="Arial" w:hAnsi="Arial" w:cs="Arial"/>
          <w:sz w:val="24"/>
          <w:szCs w:val="24"/>
        </w:rPr>
        <w:t xml:space="preserve">nych o </w:t>
      </w:r>
      <w:r w:rsidR="00B10E71" w:rsidRPr="00984B9D">
        <w:rPr>
          <w:rFonts w:ascii="Arial" w:hAnsi="Arial" w:cs="Arial"/>
          <w:sz w:val="24"/>
          <w:szCs w:val="24"/>
        </w:rPr>
        <w:t>niezaleganiu</w:t>
      </w:r>
      <w:r w:rsidR="00B34EDD" w:rsidRPr="00984B9D">
        <w:rPr>
          <w:rFonts w:ascii="Arial" w:hAnsi="Arial" w:cs="Arial"/>
          <w:sz w:val="24"/>
          <w:szCs w:val="24"/>
        </w:rPr>
        <w:t xml:space="preserve"> w opłatach. Wysokość</w:t>
      </w:r>
      <w:r w:rsidRPr="00984B9D">
        <w:rPr>
          <w:rFonts w:ascii="Arial" w:hAnsi="Arial" w:cs="Arial"/>
          <w:sz w:val="24"/>
          <w:szCs w:val="24"/>
        </w:rPr>
        <w:t xml:space="preserve"> osiągniętego dochodu z tytułu prowadzenia działalności gospodarczej powinna wynosić co najmniej </w:t>
      </w:r>
      <w:r w:rsidR="00543959" w:rsidRPr="00984B9D">
        <w:rPr>
          <w:rFonts w:ascii="Arial" w:hAnsi="Arial" w:cs="Arial"/>
          <w:bCs/>
          <w:sz w:val="24"/>
          <w:szCs w:val="24"/>
        </w:rPr>
        <w:t>80</w:t>
      </w:r>
      <w:r w:rsidR="00A9113B" w:rsidRPr="00984B9D">
        <w:rPr>
          <w:rFonts w:ascii="Arial" w:hAnsi="Arial" w:cs="Arial"/>
          <w:bCs/>
          <w:sz w:val="24"/>
          <w:szCs w:val="24"/>
        </w:rPr>
        <w:t> </w:t>
      </w:r>
      <w:r w:rsidR="00A662BB" w:rsidRPr="00984B9D">
        <w:rPr>
          <w:rFonts w:ascii="Arial" w:hAnsi="Arial" w:cs="Arial"/>
          <w:bCs/>
          <w:sz w:val="24"/>
          <w:szCs w:val="24"/>
        </w:rPr>
        <w:t>000</w:t>
      </w:r>
      <w:r w:rsidR="00A9113B" w:rsidRPr="00984B9D">
        <w:rPr>
          <w:rFonts w:ascii="Arial" w:hAnsi="Arial" w:cs="Arial"/>
          <w:bCs/>
          <w:sz w:val="24"/>
          <w:szCs w:val="24"/>
        </w:rPr>
        <w:t>,00</w:t>
      </w:r>
      <w:r w:rsidR="00A662BB" w:rsidRPr="00984B9D">
        <w:rPr>
          <w:rFonts w:ascii="Arial" w:hAnsi="Arial" w:cs="Arial"/>
          <w:bCs/>
          <w:sz w:val="24"/>
          <w:szCs w:val="24"/>
        </w:rPr>
        <w:t xml:space="preserve"> zł</w:t>
      </w:r>
      <w:r w:rsidR="00ED0FDF" w:rsidRPr="00984B9D">
        <w:rPr>
          <w:rFonts w:ascii="Arial" w:hAnsi="Arial" w:cs="Arial"/>
          <w:bCs/>
          <w:sz w:val="24"/>
          <w:szCs w:val="24"/>
        </w:rPr>
        <w:t>.</w:t>
      </w:r>
      <w:r w:rsidRPr="00984B9D">
        <w:rPr>
          <w:rFonts w:ascii="Arial" w:hAnsi="Arial" w:cs="Arial"/>
          <w:bCs/>
          <w:sz w:val="24"/>
          <w:szCs w:val="24"/>
        </w:rPr>
        <w:t xml:space="preserve"> brutto</w:t>
      </w:r>
      <w:r w:rsidR="00F31515" w:rsidRPr="00984B9D">
        <w:rPr>
          <w:rFonts w:ascii="Arial" w:hAnsi="Arial" w:cs="Arial"/>
          <w:bCs/>
          <w:sz w:val="24"/>
          <w:szCs w:val="24"/>
        </w:rPr>
        <w:t xml:space="preserve"> w przypadku każdej z osób</w:t>
      </w:r>
      <w:r w:rsidR="006E2A87" w:rsidRPr="00984B9D">
        <w:rPr>
          <w:rFonts w:ascii="Arial" w:hAnsi="Arial" w:cs="Arial"/>
          <w:bCs/>
          <w:sz w:val="24"/>
          <w:szCs w:val="24"/>
        </w:rPr>
        <w:t>.</w:t>
      </w:r>
    </w:p>
    <w:p w14:paraId="4574E930" w14:textId="089B680F" w:rsidR="001A2236" w:rsidRPr="00984B9D" w:rsidRDefault="006E2A87" w:rsidP="006E2A87">
      <w:pPr>
        <w:spacing w:after="0" w:line="360" w:lineRule="auto"/>
        <w:ind w:left="720"/>
        <w:rPr>
          <w:rFonts w:ascii="Arial" w:hAnsi="Arial" w:cs="Arial"/>
          <w:bCs/>
          <w:sz w:val="24"/>
          <w:szCs w:val="24"/>
        </w:rPr>
      </w:pPr>
      <w:r w:rsidRPr="00984B9D">
        <w:rPr>
          <w:rFonts w:ascii="Arial" w:hAnsi="Arial" w:cs="Arial"/>
          <w:sz w:val="24"/>
          <w:szCs w:val="24"/>
        </w:rPr>
        <w:t>3)</w:t>
      </w:r>
      <w:r w:rsidR="003F1F3B" w:rsidRPr="00984B9D">
        <w:rPr>
          <w:rFonts w:ascii="Arial" w:hAnsi="Arial" w:cs="Arial"/>
          <w:sz w:val="24"/>
          <w:szCs w:val="24"/>
        </w:rPr>
        <w:t>osoba posiadająca prawo do emerytury lub renty stałej (należy przedstawić decyzję o przyznaniu emerytury lub renty – kserokopia i oryginał do wglądu oraz odcinek lub wyciąg bankowy poświadczający uzyskanie świadczenia za ostatni miesiąc)</w:t>
      </w:r>
      <w:r w:rsidR="00CA7DD7" w:rsidRPr="00984B9D">
        <w:rPr>
          <w:rFonts w:ascii="Arial" w:hAnsi="Arial" w:cs="Arial"/>
          <w:sz w:val="24"/>
          <w:szCs w:val="24"/>
        </w:rPr>
        <w:t xml:space="preserve"> wobec której nie są ustanowione zajęcia sądowe lub administracyjne</w:t>
      </w:r>
      <w:r w:rsidR="003F1F3B" w:rsidRPr="00984B9D">
        <w:rPr>
          <w:rFonts w:ascii="Arial" w:hAnsi="Arial" w:cs="Arial"/>
          <w:sz w:val="24"/>
          <w:szCs w:val="24"/>
        </w:rPr>
        <w:t xml:space="preserve"> – </w:t>
      </w:r>
      <w:r w:rsidR="00CA7DD7" w:rsidRPr="00984B9D">
        <w:rPr>
          <w:rFonts w:ascii="Arial" w:hAnsi="Arial" w:cs="Arial"/>
          <w:sz w:val="24"/>
          <w:szCs w:val="24"/>
        </w:rPr>
        <w:t xml:space="preserve">osiągająca z tego tytułu </w:t>
      </w:r>
      <w:r w:rsidR="003F1F3B" w:rsidRPr="00984B9D">
        <w:rPr>
          <w:rFonts w:ascii="Arial" w:hAnsi="Arial" w:cs="Arial"/>
          <w:sz w:val="24"/>
          <w:szCs w:val="24"/>
        </w:rPr>
        <w:t xml:space="preserve">co najmniej </w:t>
      </w:r>
      <w:r w:rsidR="00247E41" w:rsidRPr="00984B9D">
        <w:rPr>
          <w:rFonts w:ascii="Arial" w:hAnsi="Arial" w:cs="Arial"/>
          <w:bCs/>
          <w:sz w:val="24"/>
          <w:szCs w:val="24"/>
        </w:rPr>
        <w:t>5</w:t>
      </w:r>
      <w:r w:rsidR="00A9113B" w:rsidRPr="00984B9D">
        <w:rPr>
          <w:rFonts w:ascii="Arial" w:hAnsi="Arial" w:cs="Arial"/>
          <w:bCs/>
          <w:sz w:val="24"/>
          <w:szCs w:val="24"/>
        </w:rPr>
        <w:t> </w:t>
      </w:r>
      <w:r w:rsidR="00543959" w:rsidRPr="00984B9D">
        <w:rPr>
          <w:rFonts w:ascii="Arial" w:hAnsi="Arial" w:cs="Arial"/>
          <w:bCs/>
          <w:sz w:val="24"/>
          <w:szCs w:val="24"/>
        </w:rPr>
        <w:t>0</w:t>
      </w:r>
      <w:r w:rsidR="003F1F3B" w:rsidRPr="00984B9D">
        <w:rPr>
          <w:rFonts w:ascii="Arial" w:hAnsi="Arial" w:cs="Arial"/>
          <w:bCs/>
          <w:sz w:val="24"/>
          <w:szCs w:val="24"/>
        </w:rPr>
        <w:t>00</w:t>
      </w:r>
      <w:r w:rsidR="00A9113B" w:rsidRPr="00984B9D">
        <w:rPr>
          <w:rFonts w:ascii="Arial" w:hAnsi="Arial" w:cs="Arial"/>
          <w:bCs/>
          <w:sz w:val="24"/>
          <w:szCs w:val="24"/>
        </w:rPr>
        <w:t>,00</w:t>
      </w:r>
      <w:r w:rsidR="00ED0FDF" w:rsidRPr="00984B9D">
        <w:rPr>
          <w:rFonts w:ascii="Arial" w:hAnsi="Arial" w:cs="Arial"/>
          <w:bCs/>
          <w:sz w:val="24"/>
          <w:szCs w:val="24"/>
        </w:rPr>
        <w:t xml:space="preserve"> zł.</w:t>
      </w:r>
      <w:r w:rsidR="001514CD" w:rsidRPr="00984B9D">
        <w:rPr>
          <w:rFonts w:ascii="Arial" w:hAnsi="Arial" w:cs="Arial"/>
          <w:bCs/>
          <w:sz w:val="24"/>
          <w:szCs w:val="24"/>
        </w:rPr>
        <w:t xml:space="preserve"> </w:t>
      </w:r>
      <w:r w:rsidR="0017530B" w:rsidRPr="00984B9D">
        <w:rPr>
          <w:rFonts w:ascii="Arial" w:hAnsi="Arial" w:cs="Arial"/>
          <w:bCs/>
          <w:sz w:val="24"/>
          <w:szCs w:val="24"/>
        </w:rPr>
        <w:t>b</w:t>
      </w:r>
      <w:r w:rsidR="001514CD" w:rsidRPr="00984B9D">
        <w:rPr>
          <w:rFonts w:ascii="Arial" w:hAnsi="Arial" w:cs="Arial"/>
          <w:bCs/>
          <w:sz w:val="24"/>
          <w:szCs w:val="24"/>
        </w:rPr>
        <w:t xml:space="preserve">rutto </w:t>
      </w:r>
      <w:r w:rsidR="00D37735" w:rsidRPr="00984B9D">
        <w:rPr>
          <w:rFonts w:ascii="Arial" w:hAnsi="Arial" w:cs="Arial"/>
          <w:bCs/>
          <w:sz w:val="24"/>
          <w:szCs w:val="24"/>
        </w:rPr>
        <w:br/>
      </w:r>
      <w:r w:rsidR="001514CD" w:rsidRPr="00984B9D">
        <w:rPr>
          <w:rFonts w:ascii="Arial" w:hAnsi="Arial" w:cs="Arial"/>
          <w:bCs/>
          <w:sz w:val="24"/>
          <w:szCs w:val="24"/>
        </w:rPr>
        <w:t>w przypadku każdej z osób;</w:t>
      </w:r>
      <w:r w:rsidR="001C3046" w:rsidRPr="00984B9D">
        <w:rPr>
          <w:rFonts w:ascii="Arial" w:hAnsi="Arial" w:cs="Arial"/>
          <w:bCs/>
          <w:sz w:val="24"/>
          <w:szCs w:val="24"/>
        </w:rPr>
        <w:t xml:space="preserve"> </w:t>
      </w:r>
    </w:p>
    <w:p w14:paraId="3122B6B9" w14:textId="46F790BF" w:rsidR="00330D0B" w:rsidRPr="00984B9D" w:rsidRDefault="00481B0F" w:rsidP="00EF04AC">
      <w:pPr>
        <w:pStyle w:val="Akapitzlist"/>
        <w:numPr>
          <w:ilvl w:val="0"/>
          <w:numId w:val="24"/>
        </w:numPr>
        <w:spacing w:after="0" w:line="360" w:lineRule="auto"/>
        <w:rPr>
          <w:rFonts w:ascii="Arial" w:hAnsi="Arial" w:cs="Arial"/>
          <w:sz w:val="24"/>
          <w:szCs w:val="24"/>
        </w:rPr>
      </w:pPr>
      <w:r w:rsidRPr="00984B9D">
        <w:rPr>
          <w:rFonts w:ascii="Arial" w:hAnsi="Arial" w:cs="Arial"/>
          <w:sz w:val="24"/>
          <w:szCs w:val="24"/>
        </w:rPr>
        <w:t>W przypadku wyboru</w:t>
      </w:r>
      <w:r w:rsidR="007E1754" w:rsidRPr="00984B9D">
        <w:rPr>
          <w:rFonts w:ascii="Arial" w:hAnsi="Arial" w:cs="Arial"/>
          <w:sz w:val="24"/>
          <w:szCs w:val="24"/>
        </w:rPr>
        <w:t xml:space="preserve"> zabezpieczenia –</w:t>
      </w:r>
      <w:r w:rsidR="00B318DA" w:rsidRPr="00984B9D">
        <w:rPr>
          <w:rFonts w:ascii="Arial" w:hAnsi="Arial" w:cs="Arial"/>
          <w:sz w:val="24"/>
          <w:szCs w:val="24"/>
        </w:rPr>
        <w:t xml:space="preserve"> </w:t>
      </w:r>
      <w:r w:rsidRPr="00984B9D">
        <w:rPr>
          <w:rFonts w:ascii="Arial" w:hAnsi="Arial" w:cs="Arial"/>
          <w:bCs/>
          <w:sz w:val="24"/>
          <w:szCs w:val="24"/>
        </w:rPr>
        <w:t>poręczenia</w:t>
      </w:r>
      <w:r w:rsidR="007E1754" w:rsidRPr="00984B9D">
        <w:rPr>
          <w:rFonts w:ascii="Arial" w:hAnsi="Arial" w:cs="Arial"/>
          <w:bCs/>
          <w:sz w:val="24"/>
          <w:szCs w:val="24"/>
        </w:rPr>
        <w:t xml:space="preserve"> 2 osób prawnych</w:t>
      </w:r>
      <w:r w:rsidR="004E225F" w:rsidRPr="00984B9D">
        <w:rPr>
          <w:rFonts w:ascii="Arial" w:hAnsi="Arial" w:cs="Arial"/>
          <w:bCs/>
          <w:sz w:val="24"/>
          <w:szCs w:val="24"/>
        </w:rPr>
        <w:t xml:space="preserve"> lub poręczenie wekslowe (aval) 2 osób prawnych</w:t>
      </w:r>
      <w:r w:rsidR="00E26E3F" w:rsidRPr="00984B9D">
        <w:rPr>
          <w:rFonts w:ascii="Arial" w:hAnsi="Arial" w:cs="Arial"/>
          <w:sz w:val="24"/>
          <w:szCs w:val="24"/>
        </w:rPr>
        <w:t xml:space="preserve">, których działalność nie jest </w:t>
      </w:r>
      <w:r w:rsidR="00D37735" w:rsidRPr="00984B9D">
        <w:rPr>
          <w:rFonts w:ascii="Arial" w:hAnsi="Arial" w:cs="Arial"/>
          <w:sz w:val="24"/>
          <w:szCs w:val="24"/>
        </w:rPr>
        <w:br/>
      </w:r>
      <w:r w:rsidR="00E26E3F" w:rsidRPr="00984B9D">
        <w:rPr>
          <w:rFonts w:ascii="Arial" w:hAnsi="Arial" w:cs="Arial"/>
          <w:sz w:val="24"/>
          <w:szCs w:val="24"/>
        </w:rPr>
        <w:t>w stanie likwidacji lub upadłości</w:t>
      </w:r>
      <w:r w:rsidR="002451DB" w:rsidRPr="00984B9D">
        <w:rPr>
          <w:rFonts w:ascii="Arial" w:hAnsi="Arial" w:cs="Arial"/>
          <w:sz w:val="24"/>
          <w:szCs w:val="24"/>
        </w:rPr>
        <w:t xml:space="preserve"> </w:t>
      </w:r>
      <w:r w:rsidR="00B36DD7" w:rsidRPr="00984B9D">
        <w:rPr>
          <w:rFonts w:ascii="Arial" w:hAnsi="Arial" w:cs="Arial"/>
          <w:sz w:val="24"/>
          <w:szCs w:val="24"/>
        </w:rPr>
        <w:t>do wniosku należy</w:t>
      </w:r>
      <w:r w:rsidR="00E85DFE" w:rsidRPr="00984B9D">
        <w:rPr>
          <w:rFonts w:ascii="Arial" w:hAnsi="Arial" w:cs="Arial"/>
          <w:sz w:val="24"/>
          <w:szCs w:val="24"/>
        </w:rPr>
        <w:t xml:space="preserve"> </w:t>
      </w:r>
      <w:r w:rsidR="001A40EE" w:rsidRPr="00984B9D">
        <w:rPr>
          <w:rFonts w:ascii="Arial" w:hAnsi="Arial" w:cs="Arial"/>
          <w:sz w:val="24"/>
          <w:szCs w:val="24"/>
        </w:rPr>
        <w:t>dołączyć</w:t>
      </w:r>
      <w:r w:rsidR="001D2E87" w:rsidRPr="00984B9D">
        <w:rPr>
          <w:rFonts w:ascii="Arial" w:hAnsi="Arial" w:cs="Arial"/>
          <w:sz w:val="24"/>
          <w:szCs w:val="24"/>
        </w:rPr>
        <w:t xml:space="preserve"> </w:t>
      </w:r>
      <w:r w:rsidR="00FD142A" w:rsidRPr="00984B9D">
        <w:rPr>
          <w:rFonts w:ascii="Arial" w:hAnsi="Arial" w:cs="Arial"/>
          <w:sz w:val="24"/>
          <w:szCs w:val="24"/>
        </w:rPr>
        <w:t>zeznanie z Urzędu Skarbowego o wysokości osiągniętego dochodu,</w:t>
      </w:r>
      <w:r w:rsidR="00A02E4D" w:rsidRPr="00984B9D">
        <w:rPr>
          <w:rFonts w:ascii="Arial" w:hAnsi="Arial" w:cs="Arial"/>
          <w:sz w:val="24"/>
          <w:szCs w:val="24"/>
        </w:rPr>
        <w:t xml:space="preserve"> </w:t>
      </w:r>
      <w:r w:rsidR="00093A61" w:rsidRPr="00984B9D">
        <w:rPr>
          <w:rFonts w:ascii="Arial" w:hAnsi="Arial" w:cs="Arial"/>
          <w:sz w:val="24"/>
          <w:szCs w:val="24"/>
        </w:rPr>
        <w:t xml:space="preserve">od </w:t>
      </w:r>
      <w:r w:rsidR="00FD142A" w:rsidRPr="00984B9D">
        <w:rPr>
          <w:rFonts w:ascii="Arial" w:hAnsi="Arial" w:cs="Arial"/>
          <w:sz w:val="24"/>
          <w:szCs w:val="24"/>
        </w:rPr>
        <w:t>osób prawnych, w ostatnim roku podatkowym przed dniem złożenia wniosku (CIT- 8 – kserokopia i oryginał do wglądu)</w:t>
      </w:r>
      <w:r w:rsidR="00E26E3F" w:rsidRPr="00984B9D">
        <w:rPr>
          <w:rFonts w:ascii="Arial" w:hAnsi="Arial" w:cs="Arial"/>
          <w:sz w:val="24"/>
          <w:szCs w:val="24"/>
        </w:rPr>
        <w:t xml:space="preserve"> </w:t>
      </w:r>
      <w:r w:rsidR="0098037C" w:rsidRPr="00984B9D">
        <w:rPr>
          <w:rFonts w:ascii="Arial" w:hAnsi="Arial" w:cs="Arial"/>
          <w:sz w:val="24"/>
          <w:szCs w:val="24"/>
        </w:rPr>
        <w:t xml:space="preserve">Wysokość osiągniętego dochodu powinna wynosić co najmniej: </w:t>
      </w:r>
      <w:r w:rsidR="00FD2660" w:rsidRPr="00984B9D">
        <w:rPr>
          <w:rFonts w:ascii="Arial" w:hAnsi="Arial" w:cs="Arial"/>
          <w:sz w:val="24"/>
          <w:szCs w:val="24"/>
        </w:rPr>
        <w:br/>
      </w:r>
      <w:r w:rsidR="0098037C" w:rsidRPr="00984B9D">
        <w:rPr>
          <w:rFonts w:ascii="Arial" w:hAnsi="Arial" w:cs="Arial"/>
          <w:bCs/>
          <w:sz w:val="24"/>
          <w:szCs w:val="24"/>
        </w:rPr>
        <w:t>80 000,00 zł</w:t>
      </w:r>
      <w:r w:rsidR="006E35EF" w:rsidRPr="00984B9D">
        <w:rPr>
          <w:rFonts w:ascii="Arial" w:hAnsi="Arial" w:cs="Arial"/>
          <w:bCs/>
          <w:sz w:val="24"/>
          <w:szCs w:val="24"/>
        </w:rPr>
        <w:t>.</w:t>
      </w:r>
      <w:r w:rsidR="0098037C" w:rsidRPr="00984B9D">
        <w:rPr>
          <w:rFonts w:ascii="Arial" w:hAnsi="Arial" w:cs="Arial"/>
          <w:bCs/>
          <w:sz w:val="24"/>
          <w:szCs w:val="24"/>
        </w:rPr>
        <w:t xml:space="preserve"> brutto</w:t>
      </w:r>
      <w:r w:rsidR="0017530B" w:rsidRPr="00984B9D">
        <w:rPr>
          <w:rFonts w:ascii="Arial" w:hAnsi="Arial" w:cs="Arial"/>
          <w:bCs/>
          <w:sz w:val="24"/>
          <w:szCs w:val="24"/>
        </w:rPr>
        <w:t xml:space="preserve"> w przypadku każdej z osób</w:t>
      </w:r>
      <w:r w:rsidR="0098037C" w:rsidRPr="00984B9D">
        <w:rPr>
          <w:rFonts w:ascii="Arial" w:hAnsi="Arial" w:cs="Arial"/>
          <w:b/>
          <w:sz w:val="24"/>
          <w:szCs w:val="24"/>
        </w:rPr>
        <w:t>,</w:t>
      </w:r>
      <w:r w:rsidR="00334A48" w:rsidRPr="00984B9D">
        <w:rPr>
          <w:rFonts w:ascii="Arial" w:hAnsi="Arial" w:cs="Arial"/>
          <w:sz w:val="24"/>
          <w:szCs w:val="24"/>
        </w:rPr>
        <w:t xml:space="preserve"> do wniosku należy dołączyć również </w:t>
      </w:r>
      <w:r w:rsidR="00170E6B" w:rsidRPr="00984B9D">
        <w:rPr>
          <w:rFonts w:ascii="Arial" w:hAnsi="Arial" w:cs="Arial"/>
          <w:sz w:val="24"/>
          <w:szCs w:val="24"/>
        </w:rPr>
        <w:t>aktualne</w:t>
      </w:r>
      <w:r w:rsidR="00B34EDD" w:rsidRPr="00984B9D">
        <w:rPr>
          <w:rFonts w:ascii="Arial" w:hAnsi="Arial" w:cs="Arial"/>
          <w:sz w:val="24"/>
          <w:szCs w:val="24"/>
        </w:rPr>
        <w:t xml:space="preserve"> zaświadczenie z Urzędu Skarbowego i Zakładu Ubezpieczeń</w:t>
      </w:r>
      <w:r w:rsidR="0098037C" w:rsidRPr="00984B9D">
        <w:rPr>
          <w:rFonts w:ascii="Arial" w:hAnsi="Arial" w:cs="Arial"/>
          <w:sz w:val="24"/>
          <w:szCs w:val="24"/>
        </w:rPr>
        <w:t xml:space="preserve"> Społecznych </w:t>
      </w:r>
      <w:r w:rsidR="00B34EDD" w:rsidRPr="00984B9D">
        <w:rPr>
          <w:rFonts w:ascii="Arial" w:hAnsi="Arial" w:cs="Arial"/>
          <w:sz w:val="24"/>
          <w:szCs w:val="24"/>
        </w:rPr>
        <w:t>o niezaleganiu w opłatach.</w:t>
      </w:r>
      <w:r w:rsidR="00152867" w:rsidRPr="00984B9D">
        <w:rPr>
          <w:rFonts w:ascii="Arial" w:hAnsi="Arial" w:cs="Arial"/>
          <w:sz w:val="24"/>
          <w:szCs w:val="24"/>
        </w:rPr>
        <w:t xml:space="preserve"> </w:t>
      </w:r>
    </w:p>
    <w:p w14:paraId="1BC89A58" w14:textId="77777777" w:rsidR="00EC5B9A" w:rsidRPr="00984B9D" w:rsidRDefault="007E1754" w:rsidP="00EF04AC">
      <w:pPr>
        <w:pStyle w:val="Akapitzlist"/>
        <w:numPr>
          <w:ilvl w:val="0"/>
          <w:numId w:val="24"/>
        </w:numPr>
        <w:spacing w:after="0" w:line="360" w:lineRule="auto"/>
        <w:rPr>
          <w:rFonts w:ascii="Arial" w:hAnsi="Arial" w:cs="Arial"/>
          <w:sz w:val="24"/>
          <w:szCs w:val="24"/>
        </w:rPr>
      </w:pPr>
      <w:r w:rsidRPr="00984B9D">
        <w:rPr>
          <w:rFonts w:ascii="Arial" w:hAnsi="Arial" w:cs="Arial"/>
          <w:sz w:val="24"/>
          <w:szCs w:val="24"/>
        </w:rPr>
        <w:lastRenderedPageBreak/>
        <w:t xml:space="preserve">W przypadku wyboru formy zabezpieczenia – </w:t>
      </w:r>
      <w:r w:rsidRPr="00984B9D">
        <w:rPr>
          <w:rFonts w:ascii="Arial" w:hAnsi="Arial" w:cs="Arial"/>
          <w:bCs/>
          <w:sz w:val="24"/>
          <w:szCs w:val="24"/>
        </w:rPr>
        <w:t>gwarancja bankowa,</w:t>
      </w:r>
      <w:r w:rsidRPr="00984B9D">
        <w:rPr>
          <w:rFonts w:ascii="Arial" w:hAnsi="Arial" w:cs="Arial"/>
          <w:sz w:val="24"/>
          <w:szCs w:val="24"/>
        </w:rPr>
        <w:t xml:space="preserve"> </w:t>
      </w:r>
      <w:r w:rsidR="000F77ED" w:rsidRPr="00984B9D">
        <w:rPr>
          <w:rFonts w:ascii="Arial" w:hAnsi="Arial" w:cs="Arial"/>
          <w:sz w:val="24"/>
          <w:szCs w:val="24"/>
        </w:rPr>
        <w:t xml:space="preserve">kwota gwarantowanych przez bank środków będzie podwyższona o </w:t>
      </w:r>
      <w:r w:rsidR="008A7268" w:rsidRPr="00984B9D">
        <w:rPr>
          <w:rFonts w:ascii="Arial" w:hAnsi="Arial" w:cs="Arial"/>
          <w:sz w:val="24"/>
          <w:szCs w:val="24"/>
        </w:rPr>
        <w:t>50% kwoty otrzymanej na poczet spłaty ewentualnych odsetek ustawowych i kosztów zastępstwa procesowego, a termin</w:t>
      </w:r>
      <w:r w:rsidR="00D821ED" w:rsidRPr="00984B9D">
        <w:rPr>
          <w:rFonts w:ascii="Arial" w:hAnsi="Arial" w:cs="Arial"/>
          <w:sz w:val="24"/>
          <w:szCs w:val="24"/>
        </w:rPr>
        <w:t xml:space="preserve">, na który zostanie ustanowione niniejsze </w:t>
      </w:r>
      <w:r w:rsidR="0050538D" w:rsidRPr="00984B9D">
        <w:rPr>
          <w:rFonts w:ascii="Arial" w:hAnsi="Arial" w:cs="Arial"/>
          <w:sz w:val="24"/>
          <w:szCs w:val="24"/>
        </w:rPr>
        <w:t>zabezpieczenie</w:t>
      </w:r>
      <w:r w:rsidR="00D821ED" w:rsidRPr="00984B9D">
        <w:rPr>
          <w:rFonts w:ascii="Arial" w:hAnsi="Arial" w:cs="Arial"/>
          <w:sz w:val="24"/>
          <w:szCs w:val="24"/>
        </w:rPr>
        <w:t>,</w:t>
      </w:r>
      <w:r w:rsidR="000E033D" w:rsidRPr="00984B9D">
        <w:rPr>
          <w:rFonts w:ascii="Arial" w:hAnsi="Arial" w:cs="Arial"/>
          <w:sz w:val="24"/>
          <w:szCs w:val="24"/>
        </w:rPr>
        <w:t xml:space="preserve"> wynosić będzie odpowiednio do okresu obowiązywania Umowy.</w:t>
      </w:r>
    </w:p>
    <w:p w14:paraId="1FBA166D" w14:textId="2E1073E8" w:rsidR="00154FFF" w:rsidRPr="00984B9D" w:rsidRDefault="0050538D" w:rsidP="00922740">
      <w:pPr>
        <w:pStyle w:val="Akapitzlist"/>
        <w:numPr>
          <w:ilvl w:val="0"/>
          <w:numId w:val="24"/>
        </w:numPr>
        <w:spacing w:after="0" w:line="360" w:lineRule="auto"/>
        <w:rPr>
          <w:rFonts w:ascii="Arial" w:hAnsi="Arial" w:cs="Arial"/>
          <w:sz w:val="24"/>
          <w:szCs w:val="24"/>
        </w:rPr>
      </w:pPr>
      <w:r w:rsidRPr="00984B9D">
        <w:rPr>
          <w:rFonts w:ascii="Arial" w:hAnsi="Arial" w:cs="Arial"/>
          <w:sz w:val="24"/>
          <w:szCs w:val="24"/>
        </w:rPr>
        <w:t xml:space="preserve">W przypadku wyboru formy zabezpieczenia – </w:t>
      </w:r>
      <w:r w:rsidRPr="00984B9D">
        <w:rPr>
          <w:rFonts w:ascii="Arial" w:hAnsi="Arial" w:cs="Arial"/>
          <w:bCs/>
          <w:sz w:val="24"/>
          <w:szCs w:val="24"/>
        </w:rPr>
        <w:t xml:space="preserve">zastaw </w:t>
      </w:r>
      <w:r w:rsidR="006B6D07" w:rsidRPr="00984B9D">
        <w:rPr>
          <w:rFonts w:ascii="Arial" w:hAnsi="Arial" w:cs="Arial"/>
          <w:bCs/>
          <w:sz w:val="24"/>
          <w:szCs w:val="24"/>
        </w:rPr>
        <w:t xml:space="preserve">rejestrowy na prawach lub rzeczach, </w:t>
      </w:r>
      <w:r w:rsidR="006B6D07" w:rsidRPr="00984B9D">
        <w:rPr>
          <w:rFonts w:ascii="Arial" w:hAnsi="Arial" w:cs="Arial"/>
          <w:sz w:val="24"/>
          <w:szCs w:val="24"/>
        </w:rPr>
        <w:t xml:space="preserve">wartość praw lub rzeczy będących przedmiotem zastawu będzie przekraczać o 100% kwotę otrzymanych środków, z uwzględnieniem spadku wartości </w:t>
      </w:r>
      <w:r w:rsidR="006A35F5" w:rsidRPr="00984B9D">
        <w:rPr>
          <w:rFonts w:ascii="Arial" w:hAnsi="Arial" w:cs="Arial"/>
          <w:sz w:val="24"/>
          <w:szCs w:val="24"/>
        </w:rPr>
        <w:t xml:space="preserve">przedmiotu zastawu w okresie obowiązywania tej formy zabezpieczenia. W przypadku </w:t>
      </w:r>
      <w:r w:rsidR="000517C9" w:rsidRPr="00984B9D">
        <w:rPr>
          <w:rFonts w:ascii="Arial" w:hAnsi="Arial" w:cs="Arial"/>
          <w:sz w:val="24"/>
          <w:szCs w:val="24"/>
        </w:rPr>
        <w:t xml:space="preserve">rzeczy ruchomych ich wartość liczona będzie na podstawie wyceny rzeczoznawcy, którą </w:t>
      </w:r>
      <w:r w:rsidR="00922740" w:rsidRPr="00984B9D">
        <w:rPr>
          <w:rFonts w:ascii="Arial" w:hAnsi="Arial" w:cs="Arial"/>
          <w:sz w:val="24"/>
          <w:szCs w:val="24"/>
        </w:rPr>
        <w:t>bezrobotny, absolwent CIS, absolwent KIS</w:t>
      </w:r>
      <w:r w:rsidR="008500DA">
        <w:rPr>
          <w:rFonts w:ascii="Arial" w:hAnsi="Arial" w:cs="Arial"/>
          <w:sz w:val="24"/>
          <w:szCs w:val="24"/>
        </w:rPr>
        <w:t xml:space="preserve"> lub</w:t>
      </w:r>
      <w:r w:rsidR="00922740" w:rsidRPr="00984B9D">
        <w:rPr>
          <w:rFonts w:ascii="Arial" w:hAnsi="Arial" w:cs="Arial"/>
          <w:sz w:val="24"/>
          <w:szCs w:val="24"/>
        </w:rPr>
        <w:t xml:space="preserve"> opiekun</w:t>
      </w:r>
      <w:r w:rsidR="000517C9" w:rsidRPr="00984B9D">
        <w:rPr>
          <w:rFonts w:ascii="Arial" w:hAnsi="Arial" w:cs="Arial"/>
          <w:sz w:val="24"/>
          <w:szCs w:val="24"/>
        </w:rPr>
        <w:t xml:space="preserve"> dokona na własny koszt.</w:t>
      </w:r>
      <w:r w:rsidR="002D5962">
        <w:rPr>
          <w:rFonts w:ascii="Arial" w:hAnsi="Arial" w:cs="Arial"/>
          <w:sz w:val="24"/>
          <w:szCs w:val="24"/>
        </w:rPr>
        <w:t xml:space="preserve"> </w:t>
      </w:r>
      <w:r w:rsidR="00922740" w:rsidRPr="00984B9D">
        <w:rPr>
          <w:rFonts w:ascii="Arial" w:hAnsi="Arial" w:cs="Arial"/>
          <w:sz w:val="24"/>
          <w:szCs w:val="24"/>
        </w:rPr>
        <w:t>Bezrobotny, absolwent CIS, absolwent KIS</w:t>
      </w:r>
      <w:r w:rsidR="008500DA">
        <w:rPr>
          <w:rFonts w:ascii="Arial" w:hAnsi="Arial" w:cs="Arial"/>
          <w:sz w:val="24"/>
          <w:szCs w:val="24"/>
        </w:rPr>
        <w:t xml:space="preserve"> lub </w:t>
      </w:r>
      <w:r w:rsidR="00922740" w:rsidRPr="00984B9D">
        <w:rPr>
          <w:rFonts w:ascii="Arial" w:hAnsi="Arial" w:cs="Arial"/>
          <w:sz w:val="24"/>
          <w:szCs w:val="24"/>
        </w:rPr>
        <w:t>opiekun</w:t>
      </w:r>
      <w:r w:rsidR="000517C9" w:rsidRPr="00984B9D">
        <w:rPr>
          <w:rFonts w:ascii="Arial" w:hAnsi="Arial" w:cs="Arial"/>
          <w:sz w:val="24"/>
          <w:szCs w:val="24"/>
        </w:rPr>
        <w:t xml:space="preserve"> dołącza do wniosku dokument potwierdzający </w:t>
      </w:r>
      <w:r w:rsidR="00412EDC" w:rsidRPr="00984B9D">
        <w:rPr>
          <w:rFonts w:ascii="Arial" w:hAnsi="Arial" w:cs="Arial"/>
          <w:sz w:val="24"/>
          <w:szCs w:val="24"/>
        </w:rPr>
        <w:t>własność</w:t>
      </w:r>
      <w:r w:rsidR="00B46DD1" w:rsidRPr="00984B9D">
        <w:rPr>
          <w:rFonts w:ascii="Arial" w:hAnsi="Arial" w:cs="Arial"/>
          <w:sz w:val="24"/>
          <w:szCs w:val="24"/>
        </w:rPr>
        <w:t xml:space="preserve"> praw lub</w:t>
      </w:r>
      <w:r w:rsidR="00412EDC" w:rsidRPr="00984B9D">
        <w:rPr>
          <w:rFonts w:ascii="Arial" w:hAnsi="Arial" w:cs="Arial"/>
          <w:sz w:val="24"/>
          <w:szCs w:val="24"/>
        </w:rPr>
        <w:t xml:space="preserve"> </w:t>
      </w:r>
      <w:r w:rsidR="00B46DD1" w:rsidRPr="00984B9D">
        <w:rPr>
          <w:rFonts w:ascii="Arial" w:hAnsi="Arial" w:cs="Arial"/>
          <w:sz w:val="24"/>
          <w:szCs w:val="24"/>
        </w:rPr>
        <w:t>rzeczy oznaczonych</w:t>
      </w:r>
      <w:r w:rsidR="007938C3" w:rsidRPr="00984B9D">
        <w:rPr>
          <w:rFonts w:ascii="Arial" w:hAnsi="Arial" w:cs="Arial"/>
          <w:sz w:val="24"/>
          <w:szCs w:val="24"/>
        </w:rPr>
        <w:t xml:space="preserve"> co do tożsamości,</w:t>
      </w:r>
      <w:r w:rsidR="00EC34B2" w:rsidRPr="00984B9D">
        <w:rPr>
          <w:rFonts w:ascii="Arial" w:hAnsi="Arial" w:cs="Arial"/>
          <w:sz w:val="24"/>
          <w:szCs w:val="24"/>
        </w:rPr>
        <w:t xml:space="preserve"> </w:t>
      </w:r>
      <w:r w:rsidR="006805FC" w:rsidRPr="00984B9D">
        <w:rPr>
          <w:rFonts w:ascii="Arial" w:hAnsi="Arial" w:cs="Arial"/>
          <w:sz w:val="24"/>
          <w:szCs w:val="24"/>
        </w:rPr>
        <w:t>(np.</w:t>
      </w:r>
      <w:r w:rsidR="00EC34B2" w:rsidRPr="00984B9D">
        <w:rPr>
          <w:rFonts w:ascii="Arial" w:hAnsi="Arial" w:cs="Arial"/>
          <w:sz w:val="24"/>
          <w:szCs w:val="24"/>
        </w:rPr>
        <w:t xml:space="preserve"> </w:t>
      </w:r>
      <w:r w:rsidR="006805FC" w:rsidRPr="00984B9D">
        <w:rPr>
          <w:rFonts w:ascii="Arial" w:hAnsi="Arial" w:cs="Arial"/>
          <w:sz w:val="24"/>
          <w:szCs w:val="24"/>
        </w:rPr>
        <w:t>faktura)</w:t>
      </w:r>
      <w:r w:rsidR="007938C3" w:rsidRPr="00984B9D">
        <w:rPr>
          <w:rFonts w:ascii="Arial" w:hAnsi="Arial" w:cs="Arial"/>
          <w:sz w:val="24"/>
          <w:szCs w:val="24"/>
        </w:rPr>
        <w:t xml:space="preserve"> które m</w:t>
      </w:r>
      <w:r w:rsidR="00500ECA" w:rsidRPr="00984B9D">
        <w:rPr>
          <w:rFonts w:ascii="Arial" w:hAnsi="Arial" w:cs="Arial"/>
          <w:sz w:val="24"/>
          <w:szCs w:val="24"/>
        </w:rPr>
        <w:t>ają być przedmiotem zastawu, potwierdzenie ich ubezpieczenia</w:t>
      </w:r>
      <w:r w:rsidR="00152867" w:rsidRPr="00984B9D">
        <w:rPr>
          <w:rFonts w:ascii="Arial" w:hAnsi="Arial" w:cs="Arial"/>
          <w:sz w:val="24"/>
          <w:szCs w:val="24"/>
        </w:rPr>
        <w:t xml:space="preserve"> </w:t>
      </w:r>
      <w:r w:rsidR="008500DA" w:rsidRPr="002D5962">
        <w:rPr>
          <w:rFonts w:ascii="Arial" w:hAnsi="Arial" w:cs="Arial"/>
          <w:sz w:val="24"/>
          <w:szCs w:val="24"/>
        </w:rPr>
        <w:t>(w</w:t>
      </w:r>
      <w:r w:rsidR="00152867" w:rsidRPr="002D5962">
        <w:rPr>
          <w:rFonts w:ascii="Arial" w:hAnsi="Arial" w:cs="Arial"/>
          <w:sz w:val="24"/>
          <w:szCs w:val="24"/>
        </w:rPr>
        <w:t xml:space="preserve"> przypadku samochodu OC</w:t>
      </w:r>
      <w:r w:rsidR="008500DA">
        <w:rPr>
          <w:rFonts w:ascii="Arial" w:hAnsi="Arial" w:cs="Arial"/>
          <w:sz w:val="24"/>
          <w:szCs w:val="24"/>
        </w:rPr>
        <w:t xml:space="preserve"> </w:t>
      </w:r>
      <w:r w:rsidR="00152867" w:rsidRPr="002D5962">
        <w:rPr>
          <w:rFonts w:ascii="Arial" w:hAnsi="Arial" w:cs="Arial"/>
          <w:sz w:val="24"/>
          <w:szCs w:val="24"/>
        </w:rPr>
        <w:t>+ AC)</w:t>
      </w:r>
      <w:r w:rsidR="00500ECA" w:rsidRPr="00984B9D">
        <w:rPr>
          <w:rFonts w:ascii="Arial" w:hAnsi="Arial" w:cs="Arial"/>
          <w:sz w:val="24"/>
          <w:szCs w:val="24"/>
        </w:rPr>
        <w:t xml:space="preserve"> oraz oświadczenie, że wskazane prawa lub rzeczy </w:t>
      </w:r>
      <w:r w:rsidR="00CF57E1" w:rsidRPr="00984B9D">
        <w:rPr>
          <w:rFonts w:ascii="Arial" w:hAnsi="Arial" w:cs="Arial"/>
          <w:sz w:val="24"/>
          <w:szCs w:val="24"/>
        </w:rPr>
        <w:t>nieobjęte</w:t>
      </w:r>
      <w:r w:rsidR="00500ECA" w:rsidRPr="00984B9D">
        <w:rPr>
          <w:rFonts w:ascii="Arial" w:hAnsi="Arial" w:cs="Arial"/>
          <w:sz w:val="24"/>
          <w:szCs w:val="24"/>
        </w:rPr>
        <w:t xml:space="preserve"> są innym zastawem. </w:t>
      </w:r>
      <w:r w:rsidR="00154FFF" w:rsidRPr="00984B9D">
        <w:rPr>
          <w:rFonts w:ascii="Arial" w:hAnsi="Arial" w:cs="Arial"/>
          <w:sz w:val="24"/>
          <w:szCs w:val="24"/>
        </w:rPr>
        <w:t xml:space="preserve">W przypadku pozytywnego rozpatrzenia wniosku, </w:t>
      </w:r>
      <w:r w:rsidR="008E2CF9" w:rsidRPr="00984B9D">
        <w:rPr>
          <w:rFonts w:ascii="Arial" w:hAnsi="Arial" w:cs="Arial"/>
          <w:sz w:val="24"/>
          <w:szCs w:val="24"/>
        </w:rPr>
        <w:t>bezrobotny, absolwent CIS, absolwent KIS</w:t>
      </w:r>
      <w:r w:rsidR="008500DA">
        <w:rPr>
          <w:rFonts w:ascii="Arial" w:hAnsi="Arial" w:cs="Arial"/>
          <w:sz w:val="24"/>
          <w:szCs w:val="24"/>
        </w:rPr>
        <w:t xml:space="preserve"> lub </w:t>
      </w:r>
      <w:r w:rsidR="008E2CF9" w:rsidRPr="00984B9D">
        <w:rPr>
          <w:rFonts w:ascii="Arial" w:hAnsi="Arial" w:cs="Arial"/>
          <w:sz w:val="24"/>
          <w:szCs w:val="24"/>
        </w:rPr>
        <w:t>opiekun</w:t>
      </w:r>
      <w:r w:rsidR="00154FFF" w:rsidRPr="00984B9D">
        <w:rPr>
          <w:rFonts w:ascii="Arial" w:hAnsi="Arial" w:cs="Arial"/>
          <w:sz w:val="24"/>
          <w:szCs w:val="24"/>
        </w:rPr>
        <w:t xml:space="preserve"> zobowiązany jest dostarczyć</w:t>
      </w:r>
      <w:r w:rsidR="00B23AF5" w:rsidRPr="00984B9D">
        <w:rPr>
          <w:rFonts w:ascii="Arial" w:hAnsi="Arial" w:cs="Arial"/>
          <w:sz w:val="24"/>
          <w:szCs w:val="24"/>
        </w:rPr>
        <w:t xml:space="preserve"> wycenę rzeczoznawcy</w:t>
      </w:r>
      <w:r w:rsidR="00564AB4" w:rsidRPr="00984B9D">
        <w:rPr>
          <w:rFonts w:ascii="Arial" w:hAnsi="Arial" w:cs="Arial"/>
          <w:sz w:val="24"/>
          <w:szCs w:val="24"/>
        </w:rPr>
        <w:t xml:space="preserve">. </w:t>
      </w:r>
      <w:r w:rsidR="00B23AF5" w:rsidRPr="00984B9D">
        <w:rPr>
          <w:rFonts w:ascii="Arial" w:hAnsi="Arial" w:cs="Arial"/>
          <w:sz w:val="24"/>
          <w:szCs w:val="24"/>
        </w:rPr>
        <w:t>Zastaw</w:t>
      </w:r>
      <w:r w:rsidR="00A76365" w:rsidRPr="00984B9D">
        <w:rPr>
          <w:rFonts w:ascii="Arial" w:hAnsi="Arial" w:cs="Arial"/>
          <w:sz w:val="24"/>
          <w:szCs w:val="24"/>
        </w:rPr>
        <w:t xml:space="preserve"> rejestrowy</w:t>
      </w:r>
      <w:r w:rsidR="00B23AF5" w:rsidRPr="00984B9D">
        <w:rPr>
          <w:rFonts w:ascii="Arial" w:hAnsi="Arial" w:cs="Arial"/>
          <w:sz w:val="24"/>
          <w:szCs w:val="24"/>
        </w:rPr>
        <w:t xml:space="preserve"> na prawach i rzeczach ustanawia się po podpisaniu umowy. </w:t>
      </w:r>
      <w:r w:rsidR="008E2CF9" w:rsidRPr="00984B9D">
        <w:rPr>
          <w:rFonts w:ascii="Arial" w:hAnsi="Arial" w:cs="Arial"/>
          <w:sz w:val="24"/>
          <w:szCs w:val="24"/>
        </w:rPr>
        <w:t>Bezrobotny, absolwent CIS, absolwent KIS</w:t>
      </w:r>
      <w:r w:rsidR="008500DA">
        <w:rPr>
          <w:rFonts w:ascii="Arial" w:hAnsi="Arial" w:cs="Arial"/>
          <w:sz w:val="24"/>
          <w:szCs w:val="24"/>
        </w:rPr>
        <w:t xml:space="preserve"> lub </w:t>
      </w:r>
      <w:r w:rsidR="008E2CF9" w:rsidRPr="00984B9D">
        <w:rPr>
          <w:rFonts w:ascii="Arial" w:hAnsi="Arial" w:cs="Arial"/>
          <w:sz w:val="24"/>
          <w:szCs w:val="24"/>
        </w:rPr>
        <w:t>opiekun</w:t>
      </w:r>
      <w:r w:rsidR="00B23AF5" w:rsidRPr="00984B9D">
        <w:rPr>
          <w:rFonts w:ascii="Arial" w:hAnsi="Arial" w:cs="Arial"/>
          <w:sz w:val="24"/>
          <w:szCs w:val="24"/>
        </w:rPr>
        <w:t xml:space="preserve"> jest zobowiązany do dostarczenia do Urzędu, wpisu do rejestru zastawów w Sądzie, który prowadzi rejestr zastawów zgodnie</w:t>
      </w:r>
      <w:r w:rsidR="0025014F" w:rsidRPr="00984B9D">
        <w:rPr>
          <w:rFonts w:ascii="Arial" w:hAnsi="Arial" w:cs="Arial"/>
          <w:sz w:val="24"/>
          <w:szCs w:val="24"/>
        </w:rPr>
        <w:t xml:space="preserve"> </w:t>
      </w:r>
      <w:r w:rsidR="00B23AF5" w:rsidRPr="00984B9D">
        <w:rPr>
          <w:rFonts w:ascii="Arial" w:hAnsi="Arial" w:cs="Arial"/>
          <w:sz w:val="24"/>
          <w:szCs w:val="24"/>
        </w:rPr>
        <w:t xml:space="preserve">z </w:t>
      </w:r>
      <w:r w:rsidR="0025014F" w:rsidRPr="00984B9D">
        <w:rPr>
          <w:rFonts w:ascii="Arial" w:hAnsi="Arial" w:cs="Arial"/>
          <w:sz w:val="24"/>
          <w:szCs w:val="24"/>
        </w:rPr>
        <w:t>Ustawą z</w:t>
      </w:r>
      <w:r w:rsidR="00B23AF5" w:rsidRPr="00984B9D">
        <w:rPr>
          <w:rFonts w:ascii="Arial" w:hAnsi="Arial" w:cs="Arial"/>
          <w:sz w:val="24"/>
          <w:szCs w:val="24"/>
        </w:rPr>
        <w:t xml:space="preserve"> dnia 6 grudnia 1996 r. o zastawie rejestrowym i rejestrze zastawów</w:t>
      </w:r>
      <w:r w:rsidR="0025014F" w:rsidRPr="00984B9D">
        <w:rPr>
          <w:rFonts w:ascii="Arial" w:hAnsi="Arial" w:cs="Arial"/>
          <w:sz w:val="24"/>
          <w:szCs w:val="24"/>
        </w:rPr>
        <w:t>.</w:t>
      </w:r>
    </w:p>
    <w:p w14:paraId="40FB238C" w14:textId="26279F7D" w:rsidR="001D07F7" w:rsidRPr="00984B9D" w:rsidRDefault="001D07F7" w:rsidP="00EF04AC">
      <w:pPr>
        <w:pStyle w:val="Akapitzlist"/>
        <w:numPr>
          <w:ilvl w:val="0"/>
          <w:numId w:val="24"/>
        </w:numPr>
        <w:spacing w:after="0" w:line="360" w:lineRule="auto"/>
        <w:rPr>
          <w:rFonts w:ascii="Arial" w:hAnsi="Arial" w:cs="Arial"/>
          <w:sz w:val="24"/>
          <w:szCs w:val="24"/>
        </w:rPr>
      </w:pPr>
      <w:r w:rsidRPr="00984B9D">
        <w:rPr>
          <w:rFonts w:ascii="Arial" w:hAnsi="Arial" w:cs="Arial"/>
          <w:sz w:val="24"/>
          <w:szCs w:val="24"/>
        </w:rPr>
        <w:t xml:space="preserve">W przypadku formy zabezpieczenia – </w:t>
      </w:r>
      <w:r w:rsidRPr="00984B9D">
        <w:rPr>
          <w:rFonts w:ascii="Arial" w:hAnsi="Arial" w:cs="Arial"/>
          <w:bCs/>
          <w:sz w:val="24"/>
          <w:szCs w:val="24"/>
        </w:rPr>
        <w:t>blokada środków</w:t>
      </w:r>
      <w:r w:rsidR="002F08EC" w:rsidRPr="00984B9D">
        <w:rPr>
          <w:rFonts w:ascii="Arial" w:hAnsi="Arial" w:cs="Arial"/>
          <w:bCs/>
          <w:sz w:val="24"/>
          <w:szCs w:val="24"/>
        </w:rPr>
        <w:t xml:space="preserve"> </w:t>
      </w:r>
      <w:r w:rsidRPr="00984B9D">
        <w:rPr>
          <w:rFonts w:ascii="Arial" w:hAnsi="Arial" w:cs="Arial"/>
          <w:bCs/>
          <w:sz w:val="24"/>
          <w:szCs w:val="24"/>
        </w:rPr>
        <w:t>zgromadzonych na koncie wnioskodawcy,</w:t>
      </w:r>
      <w:r w:rsidRPr="00984B9D">
        <w:rPr>
          <w:rFonts w:ascii="Arial" w:hAnsi="Arial" w:cs="Arial"/>
          <w:sz w:val="24"/>
          <w:szCs w:val="24"/>
        </w:rPr>
        <w:t xml:space="preserve"> kwota zablokowanych środków podwyższana bę</w:t>
      </w:r>
      <w:r w:rsidR="00DE08BD" w:rsidRPr="00984B9D">
        <w:rPr>
          <w:rFonts w:ascii="Arial" w:hAnsi="Arial" w:cs="Arial"/>
          <w:sz w:val="24"/>
          <w:szCs w:val="24"/>
        </w:rPr>
        <w:t xml:space="preserve">dzie </w:t>
      </w:r>
      <w:r w:rsidR="002667C8" w:rsidRPr="00984B9D">
        <w:rPr>
          <w:rFonts w:ascii="Arial" w:hAnsi="Arial" w:cs="Arial"/>
          <w:sz w:val="24"/>
          <w:szCs w:val="24"/>
        </w:rPr>
        <w:br/>
      </w:r>
      <w:r w:rsidR="00DE08BD" w:rsidRPr="00984B9D">
        <w:rPr>
          <w:rFonts w:ascii="Arial" w:hAnsi="Arial" w:cs="Arial"/>
          <w:sz w:val="24"/>
          <w:szCs w:val="24"/>
        </w:rPr>
        <w:t xml:space="preserve">o 50% kwoty otrzymanej na poczet spłaty ewentualnych odsetek ustawowych </w:t>
      </w:r>
      <w:r w:rsidR="002667C8" w:rsidRPr="00984B9D">
        <w:rPr>
          <w:rFonts w:ascii="Arial" w:hAnsi="Arial" w:cs="Arial"/>
          <w:sz w:val="24"/>
          <w:szCs w:val="24"/>
        </w:rPr>
        <w:br/>
      </w:r>
      <w:r w:rsidR="00DE08BD" w:rsidRPr="00984B9D">
        <w:rPr>
          <w:rFonts w:ascii="Arial" w:hAnsi="Arial" w:cs="Arial"/>
          <w:sz w:val="24"/>
          <w:szCs w:val="24"/>
        </w:rPr>
        <w:t>i kosztów zastępstwa procesowego</w:t>
      </w:r>
      <w:r w:rsidR="00CF57E1" w:rsidRPr="00984B9D">
        <w:rPr>
          <w:rFonts w:ascii="Arial" w:hAnsi="Arial" w:cs="Arial"/>
          <w:sz w:val="24"/>
          <w:szCs w:val="24"/>
        </w:rPr>
        <w:t xml:space="preserve">, a </w:t>
      </w:r>
      <w:r w:rsidR="00C85E55" w:rsidRPr="00984B9D">
        <w:rPr>
          <w:rFonts w:ascii="Arial" w:hAnsi="Arial" w:cs="Arial"/>
          <w:sz w:val="24"/>
          <w:szCs w:val="24"/>
        </w:rPr>
        <w:t>okres</w:t>
      </w:r>
      <w:r w:rsidR="00DE08BD" w:rsidRPr="00984B9D">
        <w:rPr>
          <w:rFonts w:ascii="Arial" w:hAnsi="Arial" w:cs="Arial"/>
          <w:sz w:val="24"/>
          <w:szCs w:val="24"/>
        </w:rPr>
        <w:t xml:space="preserve">, na który zostanie ustanowiona </w:t>
      </w:r>
      <w:r w:rsidR="008A605B" w:rsidRPr="00984B9D">
        <w:rPr>
          <w:rFonts w:ascii="Arial" w:hAnsi="Arial" w:cs="Arial"/>
          <w:sz w:val="24"/>
          <w:szCs w:val="24"/>
        </w:rPr>
        <w:t xml:space="preserve">blokada </w:t>
      </w:r>
      <w:r w:rsidR="00D2340F" w:rsidRPr="00984B9D">
        <w:rPr>
          <w:rFonts w:ascii="Arial" w:hAnsi="Arial" w:cs="Arial"/>
          <w:sz w:val="24"/>
          <w:szCs w:val="24"/>
        </w:rPr>
        <w:t>wynosić bę</w:t>
      </w:r>
      <w:r w:rsidR="00C85E55" w:rsidRPr="00984B9D">
        <w:rPr>
          <w:rFonts w:ascii="Arial" w:hAnsi="Arial" w:cs="Arial"/>
          <w:sz w:val="24"/>
          <w:szCs w:val="24"/>
        </w:rPr>
        <w:t>dzie odpowiednio</w:t>
      </w:r>
      <w:r w:rsidR="000E033D" w:rsidRPr="00984B9D">
        <w:rPr>
          <w:rFonts w:ascii="Arial" w:hAnsi="Arial" w:cs="Arial"/>
          <w:sz w:val="24"/>
          <w:szCs w:val="24"/>
        </w:rPr>
        <w:t xml:space="preserve"> do</w:t>
      </w:r>
      <w:r w:rsidR="00C85E55" w:rsidRPr="00984B9D">
        <w:rPr>
          <w:rFonts w:ascii="Arial" w:hAnsi="Arial" w:cs="Arial"/>
          <w:sz w:val="24"/>
          <w:szCs w:val="24"/>
        </w:rPr>
        <w:t xml:space="preserve"> okres</w:t>
      </w:r>
      <w:r w:rsidR="000E033D" w:rsidRPr="00984B9D">
        <w:rPr>
          <w:rFonts w:ascii="Arial" w:hAnsi="Arial" w:cs="Arial"/>
          <w:sz w:val="24"/>
          <w:szCs w:val="24"/>
        </w:rPr>
        <w:t>u obowiązywania U</w:t>
      </w:r>
      <w:r w:rsidR="00C85E55" w:rsidRPr="00984B9D">
        <w:rPr>
          <w:rFonts w:ascii="Arial" w:hAnsi="Arial" w:cs="Arial"/>
          <w:sz w:val="24"/>
          <w:szCs w:val="24"/>
        </w:rPr>
        <w:t>mowy</w:t>
      </w:r>
      <w:r w:rsidR="008A605B" w:rsidRPr="00984B9D">
        <w:rPr>
          <w:rFonts w:ascii="Arial" w:hAnsi="Arial" w:cs="Arial"/>
          <w:sz w:val="24"/>
          <w:szCs w:val="24"/>
        </w:rPr>
        <w:t>.</w:t>
      </w:r>
      <w:r w:rsidR="00066353" w:rsidRPr="00984B9D">
        <w:rPr>
          <w:rFonts w:ascii="Arial" w:hAnsi="Arial" w:cs="Arial"/>
          <w:sz w:val="24"/>
          <w:szCs w:val="24"/>
        </w:rPr>
        <w:t xml:space="preserve"> Po</w:t>
      </w:r>
      <w:r w:rsidR="000E033D" w:rsidRPr="00984B9D">
        <w:rPr>
          <w:rFonts w:ascii="Arial" w:hAnsi="Arial" w:cs="Arial"/>
          <w:sz w:val="24"/>
          <w:szCs w:val="24"/>
        </w:rPr>
        <w:t xml:space="preserve"> podpisaniu </w:t>
      </w:r>
      <w:r w:rsidR="008500DA">
        <w:rPr>
          <w:rFonts w:ascii="Arial" w:hAnsi="Arial" w:cs="Arial"/>
          <w:sz w:val="24"/>
          <w:szCs w:val="24"/>
        </w:rPr>
        <w:t>u</w:t>
      </w:r>
      <w:r w:rsidR="009149E1" w:rsidRPr="00984B9D">
        <w:rPr>
          <w:rFonts w:ascii="Arial" w:hAnsi="Arial" w:cs="Arial"/>
          <w:sz w:val="24"/>
          <w:szCs w:val="24"/>
        </w:rPr>
        <w:t xml:space="preserve">mowy </w:t>
      </w:r>
      <w:r w:rsidR="008E2CF9" w:rsidRPr="00984B9D">
        <w:rPr>
          <w:rFonts w:ascii="Arial" w:hAnsi="Arial" w:cs="Arial"/>
          <w:sz w:val="24"/>
          <w:szCs w:val="24"/>
        </w:rPr>
        <w:t>bezrobotny, absolwent CIS, absolwent KIS</w:t>
      </w:r>
      <w:r w:rsidR="008500DA">
        <w:rPr>
          <w:rFonts w:ascii="Arial" w:hAnsi="Arial" w:cs="Arial"/>
          <w:sz w:val="24"/>
          <w:szCs w:val="24"/>
        </w:rPr>
        <w:t xml:space="preserve"> lub</w:t>
      </w:r>
      <w:r w:rsidR="008E2CF9" w:rsidRPr="00984B9D">
        <w:rPr>
          <w:rFonts w:ascii="Arial" w:hAnsi="Arial" w:cs="Arial"/>
          <w:sz w:val="24"/>
          <w:szCs w:val="24"/>
        </w:rPr>
        <w:t xml:space="preserve"> </w:t>
      </w:r>
      <w:r w:rsidR="008500DA" w:rsidRPr="00984B9D">
        <w:rPr>
          <w:rFonts w:ascii="Arial" w:hAnsi="Arial" w:cs="Arial"/>
          <w:sz w:val="24"/>
          <w:szCs w:val="24"/>
        </w:rPr>
        <w:t>opiekun zobowiązany</w:t>
      </w:r>
      <w:r w:rsidR="00066353" w:rsidRPr="00984B9D">
        <w:rPr>
          <w:rFonts w:ascii="Arial" w:hAnsi="Arial" w:cs="Arial"/>
          <w:sz w:val="24"/>
          <w:szCs w:val="24"/>
        </w:rPr>
        <w:t xml:space="preserve"> będzie dostarczyć</w:t>
      </w:r>
      <w:r w:rsidR="006D28F5" w:rsidRPr="00984B9D">
        <w:rPr>
          <w:rFonts w:ascii="Arial" w:hAnsi="Arial" w:cs="Arial"/>
          <w:sz w:val="24"/>
          <w:szCs w:val="24"/>
        </w:rPr>
        <w:t xml:space="preserve"> </w:t>
      </w:r>
      <w:r w:rsidR="00D2340F" w:rsidRPr="00984B9D">
        <w:rPr>
          <w:rFonts w:ascii="Arial" w:hAnsi="Arial" w:cs="Arial"/>
          <w:sz w:val="24"/>
          <w:szCs w:val="24"/>
        </w:rPr>
        <w:t>dokument (w</w:t>
      </w:r>
      <w:r w:rsidR="006D28F5" w:rsidRPr="00984B9D">
        <w:rPr>
          <w:rFonts w:ascii="Arial" w:hAnsi="Arial" w:cs="Arial"/>
          <w:sz w:val="24"/>
          <w:szCs w:val="24"/>
        </w:rPr>
        <w:t xml:space="preserve"> oryginale</w:t>
      </w:r>
      <w:r w:rsidR="00564AB4" w:rsidRPr="00984B9D">
        <w:rPr>
          <w:rFonts w:ascii="Arial" w:hAnsi="Arial" w:cs="Arial"/>
          <w:sz w:val="24"/>
          <w:szCs w:val="24"/>
        </w:rPr>
        <w:t>)</w:t>
      </w:r>
      <w:r w:rsidR="006D28F5" w:rsidRPr="00984B9D">
        <w:rPr>
          <w:rFonts w:ascii="Arial" w:hAnsi="Arial" w:cs="Arial"/>
          <w:sz w:val="24"/>
          <w:szCs w:val="24"/>
        </w:rPr>
        <w:t xml:space="preserve"> </w:t>
      </w:r>
      <w:r w:rsidR="00922F19" w:rsidRPr="00984B9D">
        <w:rPr>
          <w:rFonts w:ascii="Arial" w:hAnsi="Arial" w:cs="Arial"/>
          <w:sz w:val="24"/>
          <w:szCs w:val="24"/>
        </w:rPr>
        <w:t xml:space="preserve">z banku potwierdzający zablokowanie </w:t>
      </w:r>
      <w:r w:rsidR="006805FC" w:rsidRPr="00984B9D">
        <w:rPr>
          <w:rFonts w:ascii="Arial" w:hAnsi="Arial" w:cs="Arial"/>
          <w:sz w:val="24"/>
          <w:szCs w:val="24"/>
        </w:rPr>
        <w:t>środków.</w:t>
      </w:r>
      <w:r w:rsidR="00871E85" w:rsidRPr="00984B9D">
        <w:rPr>
          <w:rFonts w:ascii="Arial" w:hAnsi="Arial" w:cs="Arial"/>
          <w:sz w:val="24"/>
          <w:szCs w:val="24"/>
        </w:rPr>
        <w:t xml:space="preserve"> Odwołanie zabezpieczenia nastąpi na wyłączny wniosek Urzędu. </w:t>
      </w:r>
    </w:p>
    <w:p w14:paraId="6B10123B" w14:textId="77777777" w:rsidR="0059104E" w:rsidRPr="00984B9D" w:rsidRDefault="003F1F3B" w:rsidP="00EF04AC">
      <w:pPr>
        <w:numPr>
          <w:ilvl w:val="0"/>
          <w:numId w:val="24"/>
        </w:numPr>
        <w:spacing w:after="0" w:line="360" w:lineRule="auto"/>
        <w:rPr>
          <w:rFonts w:ascii="Arial" w:hAnsi="Arial" w:cs="Arial"/>
          <w:sz w:val="24"/>
          <w:szCs w:val="24"/>
        </w:rPr>
      </w:pPr>
      <w:r w:rsidRPr="00984B9D">
        <w:rPr>
          <w:rFonts w:ascii="Arial" w:hAnsi="Arial" w:cs="Arial"/>
          <w:sz w:val="24"/>
          <w:szCs w:val="24"/>
        </w:rPr>
        <w:t>W przypadku bezrobotnych, absolwentów CIS, absolwentów KIS lub opiekunów</w:t>
      </w:r>
      <w:r w:rsidR="00A05C4C" w:rsidRPr="00984B9D">
        <w:rPr>
          <w:rFonts w:ascii="Arial" w:hAnsi="Arial" w:cs="Arial"/>
          <w:sz w:val="24"/>
          <w:szCs w:val="24"/>
        </w:rPr>
        <w:t xml:space="preserve"> </w:t>
      </w:r>
      <w:r w:rsidR="00B937AB" w:rsidRPr="00984B9D">
        <w:rPr>
          <w:rFonts w:ascii="Arial" w:hAnsi="Arial" w:cs="Arial"/>
          <w:sz w:val="24"/>
          <w:szCs w:val="24"/>
        </w:rPr>
        <w:t xml:space="preserve">będących </w:t>
      </w:r>
      <w:r w:rsidR="00A05C4C" w:rsidRPr="00984B9D">
        <w:rPr>
          <w:rFonts w:ascii="Arial" w:hAnsi="Arial" w:cs="Arial"/>
          <w:sz w:val="24"/>
          <w:szCs w:val="24"/>
        </w:rPr>
        <w:t xml:space="preserve">cudzoziemcami </w:t>
      </w:r>
      <w:r w:rsidRPr="00984B9D">
        <w:rPr>
          <w:rFonts w:ascii="Arial" w:hAnsi="Arial" w:cs="Arial"/>
          <w:sz w:val="24"/>
          <w:szCs w:val="24"/>
        </w:rPr>
        <w:t xml:space="preserve">formą zabezpieczenia ewentualnego zwrotu przyznanych środków, </w:t>
      </w:r>
      <w:r w:rsidR="00C31650" w:rsidRPr="00984B9D">
        <w:rPr>
          <w:rFonts w:ascii="Arial" w:hAnsi="Arial" w:cs="Arial"/>
          <w:sz w:val="24"/>
          <w:szCs w:val="24"/>
        </w:rPr>
        <w:t>jest</w:t>
      </w:r>
      <w:r w:rsidR="0059104E" w:rsidRPr="00984B9D">
        <w:rPr>
          <w:rFonts w:ascii="Arial" w:hAnsi="Arial" w:cs="Arial"/>
          <w:sz w:val="24"/>
          <w:szCs w:val="24"/>
        </w:rPr>
        <w:t>:</w:t>
      </w:r>
    </w:p>
    <w:p w14:paraId="6CDF169E" w14:textId="2285AC06" w:rsidR="0059104E" w:rsidRPr="00984B9D" w:rsidRDefault="0059104E" w:rsidP="0059104E">
      <w:pPr>
        <w:spacing w:after="0" w:line="360" w:lineRule="auto"/>
        <w:ind w:left="680"/>
        <w:rPr>
          <w:rFonts w:ascii="Arial" w:hAnsi="Arial" w:cs="Arial"/>
          <w:sz w:val="24"/>
          <w:szCs w:val="24"/>
        </w:rPr>
      </w:pPr>
      <w:r w:rsidRPr="00984B9D">
        <w:rPr>
          <w:rFonts w:ascii="Arial" w:hAnsi="Arial" w:cs="Arial"/>
          <w:sz w:val="24"/>
          <w:szCs w:val="24"/>
        </w:rPr>
        <w:t>1)</w:t>
      </w:r>
      <w:r w:rsidR="006D126A" w:rsidRPr="00984B9D">
        <w:rPr>
          <w:rFonts w:ascii="Arial" w:hAnsi="Arial" w:cs="Arial"/>
          <w:sz w:val="24"/>
          <w:szCs w:val="24"/>
        </w:rPr>
        <w:t xml:space="preserve"> </w:t>
      </w:r>
      <w:r w:rsidR="00EF0577" w:rsidRPr="00984B9D">
        <w:rPr>
          <w:rFonts w:ascii="Arial" w:hAnsi="Arial" w:cs="Arial"/>
          <w:sz w:val="24"/>
          <w:szCs w:val="24"/>
        </w:rPr>
        <w:t>gwarancja bankowa</w:t>
      </w:r>
      <w:r w:rsidRPr="00984B9D">
        <w:rPr>
          <w:rFonts w:ascii="Arial" w:hAnsi="Arial" w:cs="Arial"/>
          <w:sz w:val="24"/>
          <w:szCs w:val="24"/>
        </w:rPr>
        <w:t xml:space="preserve">; </w:t>
      </w:r>
    </w:p>
    <w:p w14:paraId="7D8F846D" w14:textId="4F741729" w:rsidR="003F1F3B" w:rsidRPr="00984B9D" w:rsidRDefault="0059104E" w:rsidP="0059104E">
      <w:pPr>
        <w:spacing w:after="0" w:line="360" w:lineRule="auto"/>
        <w:ind w:left="680"/>
        <w:rPr>
          <w:rFonts w:ascii="Arial" w:hAnsi="Arial" w:cs="Arial"/>
          <w:sz w:val="24"/>
          <w:szCs w:val="24"/>
        </w:rPr>
      </w:pPr>
      <w:r w:rsidRPr="00984B9D">
        <w:rPr>
          <w:rFonts w:ascii="Arial" w:hAnsi="Arial" w:cs="Arial"/>
          <w:sz w:val="24"/>
          <w:szCs w:val="24"/>
        </w:rPr>
        <w:lastRenderedPageBreak/>
        <w:t>2)</w:t>
      </w:r>
      <w:r w:rsidR="00A86F0D" w:rsidRPr="00984B9D">
        <w:rPr>
          <w:rFonts w:ascii="Arial" w:hAnsi="Arial" w:cs="Arial"/>
          <w:sz w:val="24"/>
          <w:szCs w:val="24"/>
        </w:rPr>
        <w:t xml:space="preserve"> </w:t>
      </w:r>
      <w:r w:rsidR="006D126A" w:rsidRPr="00984B9D">
        <w:rPr>
          <w:rFonts w:ascii="Arial" w:hAnsi="Arial" w:cs="Arial"/>
          <w:sz w:val="24"/>
          <w:szCs w:val="24"/>
        </w:rPr>
        <w:t>blokada środków zgromadzonych na rachunku bankowym</w:t>
      </w:r>
      <w:r w:rsidR="003F1F3B" w:rsidRPr="00984B9D">
        <w:rPr>
          <w:rFonts w:ascii="Arial" w:hAnsi="Arial" w:cs="Arial"/>
          <w:sz w:val="24"/>
          <w:szCs w:val="24"/>
        </w:rPr>
        <w:t xml:space="preserve">. </w:t>
      </w:r>
    </w:p>
    <w:p w14:paraId="05D8503F" w14:textId="77777777" w:rsidR="009149E1" w:rsidRPr="00984B9D" w:rsidRDefault="009149E1" w:rsidP="00EF04AC">
      <w:pPr>
        <w:numPr>
          <w:ilvl w:val="0"/>
          <w:numId w:val="24"/>
        </w:numPr>
        <w:spacing w:after="0" w:line="360" w:lineRule="auto"/>
        <w:rPr>
          <w:rFonts w:ascii="Arial" w:hAnsi="Arial" w:cs="Arial"/>
          <w:sz w:val="24"/>
          <w:szCs w:val="24"/>
        </w:rPr>
      </w:pPr>
      <w:r w:rsidRPr="00984B9D">
        <w:rPr>
          <w:rFonts w:ascii="Arial" w:hAnsi="Arial" w:cs="Arial"/>
          <w:sz w:val="24"/>
          <w:szCs w:val="24"/>
        </w:rPr>
        <w:t>Urząd określa termin na złożenie zabezpieczenia ewentualnego zwrotu dofinansowania w umowie zawartej z wnioskodawcą.</w:t>
      </w:r>
    </w:p>
    <w:p w14:paraId="568B4419" w14:textId="484AD9EA" w:rsidR="009149E1" w:rsidRPr="00984B9D" w:rsidRDefault="009149E1" w:rsidP="00EF04AC">
      <w:pPr>
        <w:numPr>
          <w:ilvl w:val="0"/>
          <w:numId w:val="24"/>
        </w:numPr>
        <w:spacing w:after="0" w:line="360" w:lineRule="auto"/>
        <w:rPr>
          <w:rFonts w:ascii="Arial" w:hAnsi="Arial" w:cs="Arial"/>
          <w:sz w:val="24"/>
          <w:szCs w:val="24"/>
        </w:rPr>
      </w:pPr>
      <w:r w:rsidRPr="00984B9D">
        <w:rPr>
          <w:rFonts w:ascii="Arial" w:hAnsi="Arial" w:cs="Arial"/>
          <w:sz w:val="24"/>
          <w:szCs w:val="24"/>
        </w:rPr>
        <w:t xml:space="preserve">Ustanowienie zabezpieczenia w formie poręczenia oraz </w:t>
      </w:r>
      <w:r w:rsidR="006805FC" w:rsidRPr="00984B9D">
        <w:rPr>
          <w:rFonts w:ascii="Arial" w:hAnsi="Arial" w:cs="Arial"/>
          <w:sz w:val="24"/>
          <w:szCs w:val="24"/>
        </w:rPr>
        <w:t>weksla</w:t>
      </w:r>
      <w:r w:rsidRPr="00984B9D">
        <w:rPr>
          <w:rFonts w:ascii="Arial" w:hAnsi="Arial" w:cs="Arial"/>
          <w:sz w:val="24"/>
          <w:szCs w:val="24"/>
        </w:rPr>
        <w:t xml:space="preserve"> z poręczeniem wekslowym aval odbywają się wyłącznie w siedzibie </w:t>
      </w:r>
      <w:r w:rsidR="00537FDB" w:rsidRPr="00984B9D">
        <w:rPr>
          <w:rFonts w:ascii="Arial" w:hAnsi="Arial" w:cs="Arial"/>
          <w:sz w:val="24"/>
          <w:szCs w:val="24"/>
        </w:rPr>
        <w:t>Urzędu</w:t>
      </w:r>
      <w:r w:rsidRPr="00984B9D">
        <w:rPr>
          <w:rFonts w:ascii="Arial" w:hAnsi="Arial" w:cs="Arial"/>
          <w:sz w:val="24"/>
          <w:szCs w:val="24"/>
        </w:rPr>
        <w:t>.</w:t>
      </w:r>
    </w:p>
    <w:p w14:paraId="37C04A4D" w14:textId="1841B843" w:rsidR="003F1F3B" w:rsidRPr="00984B9D" w:rsidRDefault="003F1F3B" w:rsidP="00EF04AC">
      <w:pPr>
        <w:numPr>
          <w:ilvl w:val="0"/>
          <w:numId w:val="24"/>
        </w:numPr>
        <w:spacing w:after="0" w:line="360" w:lineRule="auto"/>
        <w:rPr>
          <w:rFonts w:ascii="Arial" w:hAnsi="Arial" w:cs="Arial"/>
          <w:sz w:val="24"/>
          <w:szCs w:val="24"/>
        </w:rPr>
      </w:pPr>
      <w:r w:rsidRPr="00984B9D">
        <w:rPr>
          <w:rFonts w:ascii="Arial" w:hAnsi="Arial" w:cs="Arial"/>
          <w:sz w:val="24"/>
          <w:szCs w:val="24"/>
        </w:rPr>
        <w:t xml:space="preserve">Współmałżonek </w:t>
      </w:r>
      <w:r w:rsidR="00C32137" w:rsidRPr="00984B9D">
        <w:rPr>
          <w:rFonts w:ascii="Arial" w:hAnsi="Arial" w:cs="Arial"/>
          <w:sz w:val="24"/>
          <w:szCs w:val="24"/>
        </w:rPr>
        <w:t>bezrobotnego, absolwenta CIS, absolwenta KIS lub opiekuna</w:t>
      </w:r>
      <w:r w:rsidRPr="00984B9D">
        <w:rPr>
          <w:rFonts w:ascii="Arial" w:hAnsi="Arial" w:cs="Arial"/>
          <w:sz w:val="24"/>
          <w:szCs w:val="24"/>
        </w:rPr>
        <w:t xml:space="preserve"> wyraża w obecności pracownika Powiatowego Urzędu Pracy dla Powiatu War</w:t>
      </w:r>
      <w:r w:rsidR="00021710" w:rsidRPr="00984B9D">
        <w:rPr>
          <w:rFonts w:ascii="Arial" w:hAnsi="Arial" w:cs="Arial"/>
          <w:sz w:val="24"/>
          <w:szCs w:val="24"/>
        </w:rPr>
        <w:t xml:space="preserve">szawskiego Zachodniego pisemną </w:t>
      </w:r>
      <w:r w:rsidRPr="00984B9D">
        <w:rPr>
          <w:rFonts w:ascii="Arial" w:hAnsi="Arial" w:cs="Arial"/>
          <w:sz w:val="24"/>
          <w:szCs w:val="24"/>
        </w:rPr>
        <w:t xml:space="preserve">zgodę na zaciągnięcie zobowiązania </w:t>
      </w:r>
      <w:r w:rsidR="00B318DA" w:rsidRPr="00984B9D">
        <w:rPr>
          <w:rFonts w:ascii="Arial" w:hAnsi="Arial" w:cs="Arial"/>
          <w:sz w:val="24"/>
          <w:szCs w:val="24"/>
        </w:rPr>
        <w:br/>
      </w:r>
      <w:r w:rsidRPr="00984B9D">
        <w:rPr>
          <w:rFonts w:ascii="Arial" w:hAnsi="Arial" w:cs="Arial"/>
          <w:sz w:val="24"/>
          <w:szCs w:val="24"/>
        </w:rPr>
        <w:t>(</w:t>
      </w:r>
      <w:r w:rsidR="006805FC" w:rsidRPr="00984B9D">
        <w:rPr>
          <w:rFonts w:ascii="Arial" w:hAnsi="Arial" w:cs="Arial"/>
          <w:sz w:val="24"/>
          <w:szCs w:val="24"/>
        </w:rPr>
        <w:t>z wyjątkiem</w:t>
      </w:r>
      <w:r w:rsidRPr="00984B9D">
        <w:rPr>
          <w:rFonts w:ascii="Arial" w:hAnsi="Arial" w:cs="Arial"/>
          <w:sz w:val="24"/>
          <w:szCs w:val="24"/>
        </w:rPr>
        <w:t xml:space="preserve"> osób posiadających rozdzielność majątkową małżonków</w:t>
      </w:r>
      <w:r w:rsidR="00754480" w:rsidRPr="00984B9D">
        <w:rPr>
          <w:rFonts w:ascii="Arial" w:hAnsi="Arial" w:cs="Arial"/>
          <w:sz w:val="24"/>
          <w:szCs w:val="24"/>
        </w:rPr>
        <w:t xml:space="preserve"> lub </w:t>
      </w:r>
      <w:r w:rsidR="00F05F80" w:rsidRPr="00984B9D">
        <w:rPr>
          <w:rFonts w:ascii="Arial" w:hAnsi="Arial" w:cs="Arial"/>
          <w:sz w:val="24"/>
          <w:szCs w:val="24"/>
        </w:rPr>
        <w:t>orzeczono między nimi prawomocnym wyrokiem rozwód</w:t>
      </w:r>
      <w:r w:rsidR="00AD13AB" w:rsidRPr="00984B9D">
        <w:rPr>
          <w:rFonts w:ascii="Arial" w:hAnsi="Arial" w:cs="Arial"/>
          <w:sz w:val="24"/>
          <w:szCs w:val="24"/>
        </w:rPr>
        <w:t xml:space="preserve"> lub </w:t>
      </w:r>
      <w:r w:rsidR="00B318DA" w:rsidRPr="00984B9D">
        <w:rPr>
          <w:rFonts w:ascii="Arial" w:hAnsi="Arial" w:cs="Arial"/>
          <w:sz w:val="24"/>
          <w:szCs w:val="24"/>
        </w:rPr>
        <w:t>separację –</w:t>
      </w:r>
      <w:r w:rsidRPr="00984B9D">
        <w:rPr>
          <w:rFonts w:ascii="Arial" w:hAnsi="Arial" w:cs="Arial"/>
          <w:sz w:val="24"/>
          <w:szCs w:val="24"/>
        </w:rPr>
        <w:t xml:space="preserve"> należy przedstawić dokument</w:t>
      </w:r>
      <w:r w:rsidR="00F05F80" w:rsidRPr="00984B9D">
        <w:rPr>
          <w:rFonts w:ascii="Arial" w:hAnsi="Arial" w:cs="Arial"/>
          <w:sz w:val="24"/>
          <w:szCs w:val="24"/>
        </w:rPr>
        <w:t xml:space="preserve">y </w:t>
      </w:r>
      <w:r w:rsidR="00B10E71" w:rsidRPr="00984B9D">
        <w:rPr>
          <w:rFonts w:ascii="Arial" w:hAnsi="Arial" w:cs="Arial"/>
          <w:sz w:val="24"/>
          <w:szCs w:val="24"/>
        </w:rPr>
        <w:t>potwierdzające)</w:t>
      </w:r>
      <w:r w:rsidRPr="00984B9D">
        <w:rPr>
          <w:rFonts w:ascii="Arial" w:hAnsi="Arial" w:cs="Arial"/>
          <w:sz w:val="24"/>
          <w:szCs w:val="24"/>
        </w:rPr>
        <w:t>.</w:t>
      </w:r>
    </w:p>
    <w:p w14:paraId="66EF2FEE" w14:textId="77777777" w:rsidR="003F1F3B" w:rsidRPr="00984B9D" w:rsidRDefault="003F1F3B" w:rsidP="00EF04AC">
      <w:pPr>
        <w:numPr>
          <w:ilvl w:val="0"/>
          <w:numId w:val="24"/>
        </w:numPr>
        <w:spacing w:after="0" w:line="360" w:lineRule="auto"/>
        <w:rPr>
          <w:rFonts w:ascii="Arial" w:hAnsi="Arial" w:cs="Arial"/>
          <w:sz w:val="24"/>
          <w:szCs w:val="24"/>
        </w:rPr>
      </w:pPr>
      <w:r w:rsidRPr="00984B9D">
        <w:rPr>
          <w:rFonts w:ascii="Arial" w:hAnsi="Arial" w:cs="Arial"/>
          <w:sz w:val="24"/>
          <w:szCs w:val="24"/>
        </w:rPr>
        <w:t>Współmałżonkowie poręczycieli wyrażają w obecności pracownika Powiatowego Urzędu Pracy dla Powiatu War</w:t>
      </w:r>
      <w:r w:rsidR="00DA78CC" w:rsidRPr="00984B9D">
        <w:rPr>
          <w:rFonts w:ascii="Arial" w:hAnsi="Arial" w:cs="Arial"/>
          <w:sz w:val="24"/>
          <w:szCs w:val="24"/>
        </w:rPr>
        <w:t xml:space="preserve">szawskiego Zachodniego pisemną </w:t>
      </w:r>
      <w:r w:rsidRPr="00984B9D">
        <w:rPr>
          <w:rFonts w:ascii="Arial" w:hAnsi="Arial" w:cs="Arial"/>
          <w:sz w:val="24"/>
          <w:szCs w:val="24"/>
        </w:rPr>
        <w:t>zgodę na poręczenie (z wyjątkiem osób posiadających rozdzielność majątkową małżonków</w:t>
      </w:r>
      <w:r w:rsidR="006D5FB4" w:rsidRPr="00984B9D">
        <w:rPr>
          <w:rFonts w:ascii="Arial" w:hAnsi="Arial" w:cs="Arial"/>
          <w:sz w:val="24"/>
          <w:szCs w:val="24"/>
        </w:rPr>
        <w:t xml:space="preserve"> lub orzeczono między nimi prawomocnym wyrokiem rozwód</w:t>
      </w:r>
      <w:r w:rsidR="00AD13AB" w:rsidRPr="00984B9D">
        <w:rPr>
          <w:rFonts w:ascii="Arial" w:hAnsi="Arial" w:cs="Arial"/>
          <w:sz w:val="24"/>
          <w:szCs w:val="24"/>
        </w:rPr>
        <w:t xml:space="preserve"> lub separację</w:t>
      </w:r>
      <w:r w:rsidRPr="00984B9D">
        <w:rPr>
          <w:rFonts w:ascii="Arial" w:hAnsi="Arial" w:cs="Arial"/>
          <w:sz w:val="24"/>
          <w:szCs w:val="24"/>
        </w:rPr>
        <w:t xml:space="preserve"> – należy przedstawić dokument</w:t>
      </w:r>
      <w:r w:rsidR="00DD4B2E" w:rsidRPr="00984B9D">
        <w:rPr>
          <w:rFonts w:ascii="Arial" w:hAnsi="Arial" w:cs="Arial"/>
          <w:sz w:val="24"/>
          <w:szCs w:val="24"/>
        </w:rPr>
        <w:t>y potwierdzające</w:t>
      </w:r>
      <w:r w:rsidRPr="00984B9D">
        <w:rPr>
          <w:rFonts w:ascii="Arial" w:hAnsi="Arial" w:cs="Arial"/>
          <w:sz w:val="24"/>
          <w:szCs w:val="24"/>
        </w:rPr>
        <w:t>).</w:t>
      </w:r>
    </w:p>
    <w:p w14:paraId="010EB400" w14:textId="77777777" w:rsidR="003F1F3B" w:rsidRPr="00984B9D" w:rsidRDefault="003F1F3B" w:rsidP="00EF04AC">
      <w:pPr>
        <w:numPr>
          <w:ilvl w:val="0"/>
          <w:numId w:val="24"/>
        </w:numPr>
        <w:spacing w:after="0" w:line="360" w:lineRule="auto"/>
        <w:rPr>
          <w:rFonts w:ascii="Arial" w:hAnsi="Arial" w:cs="Arial"/>
          <w:sz w:val="24"/>
          <w:szCs w:val="24"/>
        </w:rPr>
      </w:pPr>
      <w:r w:rsidRPr="00984B9D">
        <w:rPr>
          <w:rFonts w:ascii="Arial" w:hAnsi="Arial" w:cs="Arial"/>
          <w:sz w:val="24"/>
          <w:szCs w:val="24"/>
        </w:rPr>
        <w:t xml:space="preserve"> Poręcz</w:t>
      </w:r>
      <w:r w:rsidR="00A628B1" w:rsidRPr="00984B9D">
        <w:rPr>
          <w:rFonts w:ascii="Arial" w:hAnsi="Arial" w:cs="Arial"/>
          <w:sz w:val="24"/>
          <w:szCs w:val="24"/>
        </w:rPr>
        <w:t xml:space="preserve">ycielem, o którym mowa w </w:t>
      </w:r>
      <w:r w:rsidR="007725A1" w:rsidRPr="00984B9D">
        <w:rPr>
          <w:rFonts w:ascii="Arial" w:hAnsi="Arial" w:cs="Arial"/>
          <w:sz w:val="24"/>
          <w:szCs w:val="24"/>
        </w:rPr>
        <w:t>ust. 1 pkt 1 i 2</w:t>
      </w:r>
      <w:r w:rsidRPr="00984B9D">
        <w:rPr>
          <w:rFonts w:ascii="Arial" w:hAnsi="Arial" w:cs="Arial"/>
          <w:sz w:val="24"/>
          <w:szCs w:val="24"/>
        </w:rPr>
        <w:t xml:space="preserve"> nie może być:</w:t>
      </w:r>
    </w:p>
    <w:p w14:paraId="2C1C251D" w14:textId="77777777" w:rsidR="003F1F3B" w:rsidRPr="00984B9D" w:rsidRDefault="003F1F3B" w:rsidP="00EF04AC">
      <w:pPr>
        <w:numPr>
          <w:ilvl w:val="0"/>
          <w:numId w:val="27"/>
        </w:numPr>
        <w:spacing w:after="0" w:line="360" w:lineRule="auto"/>
        <w:rPr>
          <w:rFonts w:ascii="Arial" w:hAnsi="Arial" w:cs="Arial"/>
          <w:sz w:val="24"/>
          <w:szCs w:val="24"/>
        </w:rPr>
      </w:pPr>
      <w:r w:rsidRPr="00984B9D">
        <w:rPr>
          <w:rFonts w:ascii="Arial" w:hAnsi="Arial" w:cs="Arial"/>
          <w:sz w:val="24"/>
          <w:szCs w:val="24"/>
        </w:rPr>
        <w:t xml:space="preserve">współmałżonek bezrobotnego, absolwenta CIS, absolwenta KIS lub opiekuna oraz współmałżonek poręczyciela pozostający z </w:t>
      </w:r>
      <w:r w:rsidR="008E55CF" w:rsidRPr="00984B9D">
        <w:rPr>
          <w:rFonts w:ascii="Arial" w:hAnsi="Arial" w:cs="Arial"/>
          <w:sz w:val="24"/>
          <w:szCs w:val="24"/>
        </w:rPr>
        <w:t>nim w</w:t>
      </w:r>
      <w:r w:rsidRPr="00984B9D">
        <w:rPr>
          <w:rFonts w:ascii="Arial" w:hAnsi="Arial" w:cs="Arial"/>
          <w:sz w:val="24"/>
          <w:szCs w:val="24"/>
        </w:rPr>
        <w:t xml:space="preserve"> małżeńskiej wspólności majątkowej;</w:t>
      </w:r>
    </w:p>
    <w:p w14:paraId="4EC89D75" w14:textId="77777777" w:rsidR="003F1F3B" w:rsidRPr="00984B9D" w:rsidRDefault="003F1F3B" w:rsidP="00EF04AC">
      <w:pPr>
        <w:numPr>
          <w:ilvl w:val="0"/>
          <w:numId w:val="27"/>
        </w:numPr>
        <w:spacing w:after="0" w:line="360" w:lineRule="auto"/>
        <w:rPr>
          <w:rFonts w:ascii="Arial" w:hAnsi="Arial" w:cs="Arial"/>
          <w:sz w:val="24"/>
          <w:szCs w:val="24"/>
        </w:rPr>
      </w:pPr>
      <w:r w:rsidRPr="00984B9D">
        <w:rPr>
          <w:rFonts w:ascii="Arial" w:hAnsi="Arial" w:cs="Arial"/>
          <w:sz w:val="24"/>
          <w:szCs w:val="24"/>
        </w:rPr>
        <w:t>osoba, która udzieliła już poręczenia na nie zakończone umowy dotyczące uzyskania środków będących w dyspozycji Powiatowego Urzędu Pracy dla Powiatu Warszawskiego Zachodniego (jednorazowe środki na podjęcie działalności gospodarczej, refundacje);</w:t>
      </w:r>
    </w:p>
    <w:p w14:paraId="014D6145" w14:textId="77777777" w:rsidR="003F1F3B" w:rsidRPr="00984B9D" w:rsidRDefault="003F1F3B" w:rsidP="00EF04AC">
      <w:pPr>
        <w:numPr>
          <w:ilvl w:val="0"/>
          <w:numId w:val="27"/>
        </w:numPr>
        <w:spacing w:after="0" w:line="360" w:lineRule="auto"/>
        <w:rPr>
          <w:rFonts w:ascii="Arial" w:hAnsi="Arial" w:cs="Arial"/>
          <w:sz w:val="24"/>
          <w:szCs w:val="24"/>
        </w:rPr>
      </w:pPr>
      <w:r w:rsidRPr="00984B9D">
        <w:rPr>
          <w:rFonts w:ascii="Arial" w:hAnsi="Arial" w:cs="Arial"/>
          <w:sz w:val="24"/>
          <w:szCs w:val="24"/>
        </w:rPr>
        <w:t>osoba fizyczna prowadząca działalność gospodarczą rozliczająca się z podatku dochodowego w formie karty podatkowej</w:t>
      </w:r>
      <w:r w:rsidR="00331EE0" w:rsidRPr="00984B9D">
        <w:rPr>
          <w:rFonts w:ascii="Arial" w:hAnsi="Arial" w:cs="Arial"/>
          <w:sz w:val="24"/>
          <w:szCs w:val="24"/>
        </w:rPr>
        <w:t>, w formie ryczałtu oraz</w:t>
      </w:r>
      <w:r w:rsidRPr="00984B9D">
        <w:rPr>
          <w:rFonts w:ascii="Arial" w:hAnsi="Arial" w:cs="Arial"/>
          <w:sz w:val="24"/>
          <w:szCs w:val="24"/>
        </w:rPr>
        <w:t xml:space="preserve"> </w:t>
      </w:r>
      <w:r w:rsidR="006B6CE7" w:rsidRPr="00984B9D">
        <w:rPr>
          <w:rFonts w:ascii="Arial" w:hAnsi="Arial" w:cs="Arial"/>
          <w:sz w:val="24"/>
          <w:szCs w:val="24"/>
        </w:rPr>
        <w:t>poza granicami P</w:t>
      </w:r>
      <w:r w:rsidR="00F946EE" w:rsidRPr="00984B9D">
        <w:rPr>
          <w:rFonts w:ascii="Arial" w:hAnsi="Arial" w:cs="Arial"/>
          <w:sz w:val="24"/>
          <w:szCs w:val="24"/>
        </w:rPr>
        <w:t>olski;</w:t>
      </w:r>
    </w:p>
    <w:p w14:paraId="10994213" w14:textId="56509D55" w:rsidR="00F946EE" w:rsidRPr="00984B9D" w:rsidRDefault="00537FDB" w:rsidP="00EF04AC">
      <w:pPr>
        <w:numPr>
          <w:ilvl w:val="0"/>
          <w:numId w:val="27"/>
        </w:numPr>
        <w:spacing w:after="0" w:line="360" w:lineRule="auto"/>
        <w:rPr>
          <w:rFonts w:ascii="Arial" w:hAnsi="Arial" w:cs="Arial"/>
          <w:sz w:val="24"/>
          <w:szCs w:val="24"/>
        </w:rPr>
      </w:pPr>
      <w:r w:rsidRPr="00984B9D">
        <w:rPr>
          <w:rFonts w:ascii="Arial" w:hAnsi="Arial" w:cs="Arial"/>
          <w:sz w:val="24"/>
          <w:szCs w:val="24"/>
        </w:rPr>
        <w:t>osoba</w:t>
      </w:r>
      <w:r w:rsidR="004525FC" w:rsidRPr="00984B9D">
        <w:rPr>
          <w:rFonts w:ascii="Arial" w:hAnsi="Arial" w:cs="Arial"/>
          <w:sz w:val="24"/>
          <w:szCs w:val="24"/>
        </w:rPr>
        <w:t>, która zamieszkuje poza granicami Polski.</w:t>
      </w:r>
    </w:p>
    <w:p w14:paraId="62889A9C" w14:textId="77777777" w:rsidR="003F1F3B" w:rsidRPr="00984B9D" w:rsidRDefault="003F1F3B" w:rsidP="00EF04AC">
      <w:pPr>
        <w:numPr>
          <w:ilvl w:val="0"/>
          <w:numId w:val="24"/>
        </w:numPr>
        <w:spacing w:after="0" w:line="360" w:lineRule="auto"/>
        <w:rPr>
          <w:rFonts w:ascii="Arial" w:hAnsi="Arial" w:cs="Arial"/>
          <w:sz w:val="24"/>
          <w:szCs w:val="24"/>
        </w:rPr>
      </w:pPr>
      <w:r w:rsidRPr="00984B9D">
        <w:rPr>
          <w:rFonts w:ascii="Arial" w:hAnsi="Arial" w:cs="Arial"/>
          <w:sz w:val="24"/>
          <w:szCs w:val="24"/>
        </w:rPr>
        <w:t>W przypadku osoby rozwiedzionej należy dołączyć sentencję wyroku; w przypadku śmierci współmałżonka n</w:t>
      </w:r>
      <w:r w:rsidR="00EF04AC" w:rsidRPr="00984B9D">
        <w:rPr>
          <w:rFonts w:ascii="Arial" w:hAnsi="Arial" w:cs="Arial"/>
          <w:sz w:val="24"/>
          <w:szCs w:val="24"/>
        </w:rPr>
        <w:t xml:space="preserve">ależy dołączyć akt zgonu. Osoby </w:t>
      </w:r>
      <w:r w:rsidRPr="00984B9D">
        <w:rPr>
          <w:rFonts w:ascii="Arial" w:hAnsi="Arial" w:cs="Arial"/>
          <w:sz w:val="24"/>
          <w:szCs w:val="24"/>
        </w:rPr>
        <w:t>posiadające rozdzielność majątkową dołączają akt notarialny.</w:t>
      </w:r>
    </w:p>
    <w:p w14:paraId="7597969F" w14:textId="6D76205D" w:rsidR="00420826" w:rsidRPr="00984B9D" w:rsidRDefault="003F1F3B" w:rsidP="00B23925">
      <w:pPr>
        <w:numPr>
          <w:ilvl w:val="0"/>
          <w:numId w:val="24"/>
        </w:numPr>
        <w:spacing w:after="0" w:line="360" w:lineRule="auto"/>
        <w:rPr>
          <w:rFonts w:ascii="Arial" w:hAnsi="Arial" w:cs="Arial"/>
          <w:sz w:val="24"/>
          <w:szCs w:val="24"/>
        </w:rPr>
      </w:pPr>
      <w:r w:rsidRPr="00984B9D">
        <w:rPr>
          <w:rFonts w:ascii="Arial" w:hAnsi="Arial" w:cs="Arial"/>
          <w:sz w:val="24"/>
          <w:szCs w:val="24"/>
        </w:rPr>
        <w:t>Koszty związane z zabezpieczeniem ewentualnego zwrotu przyznanych środków pokrywa bezrobotny, absolwent CIS, absolwent KIS lub opiekun.</w:t>
      </w:r>
    </w:p>
    <w:p w14:paraId="2E3A43B9" w14:textId="15AEC5AB" w:rsidR="006426B4" w:rsidRPr="00984B9D" w:rsidRDefault="00D75737" w:rsidP="00EB4E81">
      <w:pPr>
        <w:numPr>
          <w:ilvl w:val="0"/>
          <w:numId w:val="24"/>
        </w:numPr>
        <w:spacing w:after="0" w:line="360" w:lineRule="auto"/>
        <w:rPr>
          <w:rFonts w:ascii="Arial" w:hAnsi="Arial" w:cs="Arial"/>
          <w:sz w:val="24"/>
          <w:szCs w:val="24"/>
        </w:rPr>
      </w:pPr>
      <w:r w:rsidRPr="00984B9D">
        <w:rPr>
          <w:rFonts w:ascii="Arial" w:hAnsi="Arial" w:cs="Arial"/>
          <w:sz w:val="24"/>
          <w:szCs w:val="24"/>
        </w:rPr>
        <w:t>W przypadku pozytywnego rozpatrzenia wniosku z formą zabezpieczenia w postaci poręczenia</w:t>
      </w:r>
      <w:r w:rsidR="0050581C" w:rsidRPr="00984B9D">
        <w:rPr>
          <w:rFonts w:ascii="Arial" w:hAnsi="Arial" w:cs="Arial"/>
          <w:sz w:val="24"/>
          <w:szCs w:val="24"/>
        </w:rPr>
        <w:t xml:space="preserve"> </w:t>
      </w:r>
      <w:r w:rsidRPr="00984B9D">
        <w:rPr>
          <w:rFonts w:ascii="Arial" w:hAnsi="Arial" w:cs="Arial"/>
          <w:sz w:val="24"/>
          <w:szCs w:val="24"/>
        </w:rPr>
        <w:t>lub w</w:t>
      </w:r>
      <w:r w:rsidR="0050581C" w:rsidRPr="00984B9D">
        <w:rPr>
          <w:rFonts w:ascii="Arial" w:hAnsi="Arial" w:cs="Arial"/>
          <w:sz w:val="24"/>
          <w:szCs w:val="24"/>
        </w:rPr>
        <w:t xml:space="preserve">eksla gdzie poręczycielami są małżonkowie w celu dalszego </w:t>
      </w:r>
      <w:r w:rsidR="00901CAE" w:rsidRPr="00984B9D">
        <w:rPr>
          <w:rFonts w:ascii="Arial" w:hAnsi="Arial" w:cs="Arial"/>
          <w:sz w:val="24"/>
          <w:szCs w:val="24"/>
        </w:rPr>
        <w:t xml:space="preserve">procedowania wniosku należy przedłożyć dokument potwierdzający </w:t>
      </w:r>
      <w:r w:rsidR="00901CAE" w:rsidRPr="00984B9D">
        <w:rPr>
          <w:rFonts w:ascii="Arial" w:hAnsi="Arial" w:cs="Arial"/>
          <w:sz w:val="24"/>
          <w:szCs w:val="24"/>
        </w:rPr>
        <w:lastRenderedPageBreak/>
        <w:t>rozdzielność majątkową</w:t>
      </w:r>
      <w:r w:rsidR="008500DA">
        <w:rPr>
          <w:rFonts w:ascii="Arial" w:hAnsi="Arial" w:cs="Arial"/>
          <w:sz w:val="24"/>
          <w:szCs w:val="24"/>
        </w:rPr>
        <w:t xml:space="preserve"> </w:t>
      </w:r>
      <w:r w:rsidR="008500DA" w:rsidRPr="00984B9D">
        <w:rPr>
          <w:rFonts w:ascii="Arial" w:hAnsi="Arial" w:cs="Arial"/>
          <w:sz w:val="24"/>
          <w:szCs w:val="24"/>
        </w:rPr>
        <w:t>(obowiązującą</w:t>
      </w:r>
      <w:r w:rsidR="00901CAE" w:rsidRPr="00984B9D">
        <w:rPr>
          <w:rFonts w:ascii="Arial" w:hAnsi="Arial" w:cs="Arial"/>
          <w:sz w:val="24"/>
          <w:szCs w:val="24"/>
        </w:rPr>
        <w:t xml:space="preserve"> na dzień złożenia wniosku</w:t>
      </w:r>
      <w:r w:rsidR="008500DA">
        <w:rPr>
          <w:rFonts w:ascii="Arial" w:hAnsi="Arial" w:cs="Arial"/>
          <w:sz w:val="24"/>
          <w:szCs w:val="24"/>
        </w:rPr>
        <w:t xml:space="preserve"> </w:t>
      </w:r>
      <w:r w:rsidR="00901CAE" w:rsidRPr="00984B9D">
        <w:rPr>
          <w:rFonts w:ascii="Arial" w:hAnsi="Arial" w:cs="Arial"/>
          <w:sz w:val="24"/>
          <w:szCs w:val="24"/>
        </w:rPr>
        <w:t xml:space="preserve">o dofinansowanie przez bezrobotnego) w terminie 7 dni od otrzymania pisma o pozytywnym rozpatrzeniu wniosku. Decyduje data wpływu dokumentu do Urzędu. Nieprzedłożenie ww. dokumentu w wymaganym terminie powoduje wyłączenie wniosku z dalszej drogi postepowania. </w:t>
      </w:r>
    </w:p>
    <w:p w14:paraId="537A4886" w14:textId="130E7F67" w:rsidR="003F1F3B" w:rsidRPr="00984B9D" w:rsidRDefault="003F1F3B" w:rsidP="00EF04AC">
      <w:pPr>
        <w:spacing w:line="360" w:lineRule="auto"/>
        <w:jc w:val="center"/>
        <w:rPr>
          <w:rFonts w:ascii="Arial" w:hAnsi="Arial" w:cs="Arial"/>
          <w:b/>
          <w:sz w:val="24"/>
          <w:szCs w:val="24"/>
        </w:rPr>
      </w:pPr>
      <w:r w:rsidRPr="00984B9D">
        <w:rPr>
          <w:rFonts w:ascii="Arial" w:hAnsi="Arial" w:cs="Arial"/>
          <w:b/>
          <w:sz w:val="24"/>
          <w:szCs w:val="24"/>
        </w:rPr>
        <w:t>§ 16</w:t>
      </w:r>
    </w:p>
    <w:p w14:paraId="153D12C6" w14:textId="49274546" w:rsidR="003F1F3B" w:rsidRPr="00984B9D" w:rsidRDefault="00B10E71" w:rsidP="00EF04AC">
      <w:pPr>
        <w:spacing w:line="360" w:lineRule="auto"/>
        <w:rPr>
          <w:rFonts w:ascii="Arial" w:hAnsi="Arial" w:cs="Arial"/>
          <w:sz w:val="24"/>
          <w:szCs w:val="24"/>
        </w:rPr>
      </w:pPr>
      <w:r w:rsidRPr="00984B9D">
        <w:rPr>
          <w:rFonts w:ascii="Arial" w:hAnsi="Arial" w:cs="Arial"/>
          <w:sz w:val="24"/>
          <w:szCs w:val="24"/>
        </w:rPr>
        <w:t xml:space="preserve"> 1. </w:t>
      </w:r>
      <w:r w:rsidR="003F1F3B" w:rsidRPr="00984B9D">
        <w:rPr>
          <w:rFonts w:ascii="Arial" w:hAnsi="Arial" w:cs="Arial"/>
          <w:sz w:val="24"/>
          <w:szCs w:val="24"/>
        </w:rPr>
        <w:t>Etapy rozpatrywania wniosku:</w:t>
      </w:r>
    </w:p>
    <w:p w14:paraId="63060474" w14:textId="77777777" w:rsidR="003F1F3B" w:rsidRPr="00984B9D" w:rsidRDefault="003F1F3B" w:rsidP="00EF04AC">
      <w:pPr>
        <w:numPr>
          <w:ilvl w:val="0"/>
          <w:numId w:val="16"/>
        </w:numPr>
        <w:tabs>
          <w:tab w:val="clear" w:pos="780"/>
          <w:tab w:val="num" w:pos="426"/>
        </w:tabs>
        <w:spacing w:after="0" w:line="360" w:lineRule="auto"/>
        <w:rPr>
          <w:rFonts w:ascii="Arial" w:hAnsi="Arial" w:cs="Arial"/>
          <w:sz w:val="24"/>
          <w:szCs w:val="24"/>
        </w:rPr>
      </w:pPr>
      <w:r w:rsidRPr="00984B9D">
        <w:rPr>
          <w:rFonts w:ascii="Arial" w:hAnsi="Arial" w:cs="Arial"/>
          <w:sz w:val="24"/>
          <w:szCs w:val="24"/>
        </w:rPr>
        <w:t>Pracownik merytoryczny sprawdza wniosek pod kątem formalnym i merytorycznym.</w:t>
      </w:r>
    </w:p>
    <w:p w14:paraId="78E5BDC3" w14:textId="77777777" w:rsidR="003F1F3B" w:rsidRPr="00984B9D" w:rsidRDefault="003F1F3B" w:rsidP="00EF04AC">
      <w:pPr>
        <w:numPr>
          <w:ilvl w:val="0"/>
          <w:numId w:val="16"/>
        </w:numPr>
        <w:spacing w:after="0" w:line="360" w:lineRule="auto"/>
        <w:rPr>
          <w:rFonts w:ascii="Arial" w:hAnsi="Arial" w:cs="Arial"/>
          <w:sz w:val="24"/>
          <w:szCs w:val="24"/>
        </w:rPr>
      </w:pPr>
      <w:r w:rsidRPr="00984B9D">
        <w:rPr>
          <w:rFonts w:ascii="Arial" w:hAnsi="Arial" w:cs="Arial"/>
          <w:sz w:val="24"/>
          <w:szCs w:val="24"/>
        </w:rPr>
        <w:t>Doradca klienta rozpatruje i dokonuje oceny punktowej złożonego wniosku o przyznanie środków na podjęcie działalności gospodarczej w ramach pomocy de minimis na podstawie Kryteriów. Jednorazowe środki na podjęcie działalności gospodarczej mogą być w ramach posiadanych środków przyznane osobom, których wniosek uzyska co najmniej 35 punktów, przy czym wniosek musi uzyskać łącznie z oceny opisu projektowanego przedsięwzięcia, oceny przeprowadzonej analizy mocnych i słabych stron, analizy szans powodzenia i zagrożeń ze strony czynników zewnętrznych oraz wniosków z niej wynikających co najmniej 16 punktów. Wniosek musi również otrzymać pozytywną opinię Doradcy klienta.</w:t>
      </w:r>
    </w:p>
    <w:p w14:paraId="02CF1D5D" w14:textId="470AB0C4" w:rsidR="009A3C51" w:rsidRPr="00984B9D" w:rsidRDefault="003F1F3B" w:rsidP="007D342C">
      <w:pPr>
        <w:numPr>
          <w:ilvl w:val="0"/>
          <w:numId w:val="16"/>
        </w:numPr>
        <w:spacing w:after="0" w:line="360" w:lineRule="auto"/>
        <w:rPr>
          <w:rFonts w:ascii="Arial" w:hAnsi="Arial" w:cs="Arial"/>
          <w:sz w:val="24"/>
          <w:szCs w:val="24"/>
        </w:rPr>
      </w:pPr>
      <w:r w:rsidRPr="00984B9D">
        <w:rPr>
          <w:rFonts w:ascii="Arial" w:hAnsi="Arial" w:cs="Arial"/>
          <w:sz w:val="24"/>
          <w:szCs w:val="24"/>
        </w:rPr>
        <w:t xml:space="preserve">Ocena formalna wniosku oraz opinia Doradcy klienta indywidualnego przedstawiane są Staroście. </w:t>
      </w:r>
    </w:p>
    <w:p w14:paraId="241B120D" w14:textId="77777777" w:rsidR="009A3C51" w:rsidRPr="00984B9D" w:rsidRDefault="009A3C51" w:rsidP="00B23925">
      <w:pPr>
        <w:spacing w:after="0" w:line="360" w:lineRule="auto"/>
        <w:ind w:left="780"/>
        <w:rPr>
          <w:rFonts w:ascii="Arial" w:hAnsi="Arial" w:cs="Arial"/>
          <w:sz w:val="24"/>
          <w:szCs w:val="24"/>
        </w:rPr>
      </w:pPr>
    </w:p>
    <w:p w14:paraId="52E6288D" w14:textId="002631A5" w:rsidR="00EF4479" w:rsidRPr="00984B9D" w:rsidRDefault="003F1F3B" w:rsidP="00B10E71">
      <w:pPr>
        <w:pStyle w:val="Bezodstpw"/>
        <w:numPr>
          <w:ilvl w:val="0"/>
          <w:numId w:val="13"/>
        </w:numPr>
        <w:ind w:hanging="496"/>
        <w:rPr>
          <w:rFonts w:ascii="Arial" w:hAnsi="Arial" w:cs="Arial"/>
          <w:sz w:val="24"/>
          <w:szCs w:val="24"/>
        </w:rPr>
      </w:pPr>
      <w:r w:rsidRPr="00984B9D">
        <w:rPr>
          <w:rFonts w:ascii="Arial" w:hAnsi="Arial" w:cs="Arial"/>
          <w:sz w:val="24"/>
          <w:szCs w:val="24"/>
        </w:rPr>
        <w:t>Kryteria oceny wniosku o udzielenie jednorazowo środków na podjęcie działalności gospodarczej:</w:t>
      </w:r>
    </w:p>
    <w:p w14:paraId="497F13E3" w14:textId="77777777" w:rsidR="00B10E71" w:rsidRPr="00984B9D" w:rsidRDefault="00B10E71" w:rsidP="00B10E71">
      <w:pPr>
        <w:rPr>
          <w:lang w:eastAsia="pl-PL"/>
        </w:rPr>
      </w:pPr>
    </w:p>
    <w:p w14:paraId="62AE974A" w14:textId="77777777" w:rsidR="003F1F3B" w:rsidRPr="00984B9D" w:rsidRDefault="003F1F3B" w:rsidP="00EF04AC">
      <w:pPr>
        <w:tabs>
          <w:tab w:val="left" w:pos="360"/>
        </w:tabs>
        <w:suppressAutoHyphens/>
        <w:spacing w:line="360" w:lineRule="auto"/>
        <w:rPr>
          <w:rFonts w:ascii="Arial" w:hAnsi="Arial" w:cs="Arial"/>
          <w:bCs/>
          <w:sz w:val="24"/>
          <w:szCs w:val="24"/>
        </w:rPr>
      </w:pPr>
      <w:r w:rsidRPr="00984B9D">
        <w:rPr>
          <w:rFonts w:ascii="Arial" w:hAnsi="Arial" w:cs="Arial"/>
          <w:bCs/>
          <w:sz w:val="24"/>
          <w:szCs w:val="24"/>
        </w:rPr>
        <w:t>Ocena opisu projektowanego przedsięwzięcia:</w:t>
      </w:r>
    </w:p>
    <w:p w14:paraId="5EEEEB91" w14:textId="77777777" w:rsidR="003F1F3B" w:rsidRPr="00984B9D" w:rsidRDefault="003F1F3B" w:rsidP="00EF04AC">
      <w:pPr>
        <w:tabs>
          <w:tab w:val="left" w:pos="360"/>
        </w:tabs>
        <w:suppressAutoHyphens/>
        <w:spacing w:line="360" w:lineRule="auto"/>
        <w:rPr>
          <w:rFonts w:ascii="Arial" w:hAnsi="Arial" w:cs="Arial"/>
          <w:b/>
          <w:sz w:val="24"/>
          <w:szCs w:val="24"/>
        </w:rPr>
      </w:pPr>
      <w:r w:rsidRPr="00984B9D">
        <w:rPr>
          <w:rFonts w:ascii="Arial" w:hAnsi="Arial" w:cs="Arial"/>
          <w:sz w:val="24"/>
          <w:szCs w:val="24"/>
        </w:rPr>
        <w:t>Cel i opis działalności gospodarczej: 0-5 pkt</w:t>
      </w:r>
    </w:p>
    <w:p w14:paraId="0ECFF2EB" w14:textId="77777777" w:rsidR="003F1F3B" w:rsidRPr="00984B9D" w:rsidRDefault="003F1F3B" w:rsidP="00EF04AC">
      <w:pPr>
        <w:tabs>
          <w:tab w:val="left" w:pos="360"/>
        </w:tabs>
        <w:suppressAutoHyphens/>
        <w:spacing w:line="360" w:lineRule="auto"/>
        <w:rPr>
          <w:rFonts w:ascii="Arial" w:hAnsi="Arial" w:cs="Arial"/>
          <w:b/>
          <w:sz w:val="24"/>
          <w:szCs w:val="24"/>
        </w:rPr>
      </w:pPr>
      <w:r w:rsidRPr="00984B9D">
        <w:rPr>
          <w:rFonts w:ascii="Arial" w:hAnsi="Arial" w:cs="Arial"/>
          <w:sz w:val="24"/>
          <w:szCs w:val="24"/>
        </w:rPr>
        <w:t>Klient planowanego przedsięwzięcia: 0-4 pkt</w:t>
      </w:r>
    </w:p>
    <w:p w14:paraId="5AA6E1A9" w14:textId="77777777" w:rsidR="003F1F3B" w:rsidRPr="00984B9D" w:rsidRDefault="003F1F3B" w:rsidP="00EF04AC">
      <w:pPr>
        <w:tabs>
          <w:tab w:val="left" w:pos="360"/>
        </w:tabs>
        <w:suppressAutoHyphens/>
        <w:spacing w:line="360" w:lineRule="auto"/>
        <w:rPr>
          <w:rFonts w:ascii="Arial" w:hAnsi="Arial" w:cs="Arial"/>
          <w:b/>
          <w:sz w:val="24"/>
          <w:szCs w:val="24"/>
        </w:rPr>
      </w:pPr>
      <w:r w:rsidRPr="00984B9D">
        <w:rPr>
          <w:rFonts w:ascii="Arial" w:hAnsi="Arial" w:cs="Arial"/>
          <w:sz w:val="24"/>
          <w:szCs w:val="24"/>
        </w:rPr>
        <w:t>Lokalizacja planowanej działalności gospodarczej: 0-4 pkt</w:t>
      </w:r>
    </w:p>
    <w:p w14:paraId="4F2BE463" w14:textId="77777777" w:rsidR="003F1F3B" w:rsidRPr="00984B9D" w:rsidRDefault="003F1F3B" w:rsidP="00EF04AC">
      <w:pPr>
        <w:tabs>
          <w:tab w:val="left" w:pos="360"/>
        </w:tabs>
        <w:suppressAutoHyphens/>
        <w:spacing w:line="360" w:lineRule="auto"/>
        <w:rPr>
          <w:rFonts w:ascii="Arial" w:hAnsi="Arial" w:cs="Arial"/>
          <w:b/>
          <w:sz w:val="24"/>
          <w:szCs w:val="24"/>
        </w:rPr>
      </w:pPr>
      <w:r w:rsidRPr="00984B9D">
        <w:rPr>
          <w:rFonts w:ascii="Arial" w:hAnsi="Arial" w:cs="Arial"/>
          <w:sz w:val="24"/>
          <w:szCs w:val="24"/>
        </w:rPr>
        <w:t>Sposób zarządzania planowaną działalnością gospodarczą:0-3 pkt</w:t>
      </w:r>
    </w:p>
    <w:p w14:paraId="61E59B8E" w14:textId="77777777" w:rsidR="003F1F3B" w:rsidRPr="00984B9D" w:rsidRDefault="003F1F3B" w:rsidP="00EF04AC">
      <w:pPr>
        <w:spacing w:line="360" w:lineRule="auto"/>
        <w:rPr>
          <w:rFonts w:ascii="Arial" w:hAnsi="Arial" w:cs="Arial"/>
          <w:sz w:val="24"/>
          <w:szCs w:val="24"/>
        </w:rPr>
      </w:pPr>
      <w:r w:rsidRPr="00984B9D">
        <w:rPr>
          <w:rFonts w:ascii="Arial" w:hAnsi="Arial" w:cs="Arial"/>
          <w:sz w:val="24"/>
          <w:szCs w:val="24"/>
        </w:rPr>
        <w:t>Łącznie: 16 pkt</w:t>
      </w:r>
    </w:p>
    <w:p w14:paraId="408D7E83" w14:textId="77777777" w:rsidR="003F1F3B" w:rsidRPr="00984B9D" w:rsidRDefault="003F1F3B" w:rsidP="00EF04AC">
      <w:pPr>
        <w:suppressAutoHyphens/>
        <w:spacing w:line="360" w:lineRule="auto"/>
        <w:rPr>
          <w:rFonts w:ascii="Arial" w:hAnsi="Arial" w:cs="Arial"/>
          <w:bCs/>
          <w:sz w:val="24"/>
          <w:szCs w:val="24"/>
        </w:rPr>
      </w:pPr>
      <w:r w:rsidRPr="00984B9D">
        <w:rPr>
          <w:rFonts w:ascii="Arial" w:hAnsi="Arial" w:cs="Arial"/>
          <w:bCs/>
          <w:sz w:val="24"/>
          <w:szCs w:val="24"/>
        </w:rPr>
        <w:t>Ocena przeprowadzonej analizy mocnych i słabych stron planowanego przedsięwzięcia, analiza szans powodzenia oraz zagrożeń ze strony czynników zewnętrznych:</w:t>
      </w:r>
    </w:p>
    <w:p w14:paraId="0F3B3EF6" w14:textId="77777777" w:rsidR="003F1F3B" w:rsidRPr="00984B9D" w:rsidRDefault="003F1F3B" w:rsidP="00EF04AC">
      <w:pPr>
        <w:spacing w:line="360" w:lineRule="auto"/>
        <w:rPr>
          <w:rFonts w:ascii="Arial" w:hAnsi="Arial" w:cs="Arial"/>
          <w:sz w:val="24"/>
          <w:szCs w:val="24"/>
        </w:rPr>
      </w:pPr>
      <w:r w:rsidRPr="00984B9D">
        <w:rPr>
          <w:rFonts w:ascii="Arial" w:hAnsi="Arial" w:cs="Arial"/>
          <w:sz w:val="24"/>
          <w:szCs w:val="24"/>
        </w:rPr>
        <w:t>ocena mocnych stron planowanej działalności: 0-2 pkt</w:t>
      </w:r>
    </w:p>
    <w:p w14:paraId="6EEB0EE6" w14:textId="77777777" w:rsidR="003F1F3B" w:rsidRPr="00984B9D" w:rsidRDefault="003F1F3B" w:rsidP="00EF04AC">
      <w:pPr>
        <w:spacing w:line="360" w:lineRule="auto"/>
        <w:rPr>
          <w:rFonts w:ascii="Arial" w:hAnsi="Arial" w:cs="Arial"/>
          <w:sz w:val="24"/>
          <w:szCs w:val="24"/>
        </w:rPr>
      </w:pPr>
      <w:r w:rsidRPr="00984B9D">
        <w:rPr>
          <w:rFonts w:ascii="Arial" w:hAnsi="Arial" w:cs="Arial"/>
          <w:sz w:val="24"/>
          <w:szCs w:val="24"/>
        </w:rPr>
        <w:lastRenderedPageBreak/>
        <w:t>ocena słabych stron: 0-2 pkt</w:t>
      </w:r>
    </w:p>
    <w:p w14:paraId="4AA77BD9" w14:textId="77777777" w:rsidR="003F1F3B" w:rsidRPr="00984B9D" w:rsidRDefault="003F1F3B" w:rsidP="00EF04AC">
      <w:pPr>
        <w:spacing w:line="360" w:lineRule="auto"/>
        <w:rPr>
          <w:rFonts w:ascii="Arial" w:hAnsi="Arial" w:cs="Arial"/>
          <w:sz w:val="24"/>
          <w:szCs w:val="24"/>
        </w:rPr>
      </w:pPr>
      <w:r w:rsidRPr="00984B9D">
        <w:rPr>
          <w:rFonts w:ascii="Arial" w:hAnsi="Arial" w:cs="Arial"/>
          <w:sz w:val="24"/>
          <w:szCs w:val="24"/>
        </w:rPr>
        <w:t>ocena szans:</w:t>
      </w:r>
      <w:r w:rsidRPr="00984B9D">
        <w:rPr>
          <w:rFonts w:ascii="Arial" w:hAnsi="Arial" w:cs="Arial"/>
          <w:sz w:val="24"/>
          <w:szCs w:val="24"/>
        </w:rPr>
        <w:tab/>
        <w:t xml:space="preserve"> 0-2 pkt</w:t>
      </w:r>
    </w:p>
    <w:p w14:paraId="16471C0F" w14:textId="77777777" w:rsidR="003F1F3B" w:rsidRPr="00984B9D" w:rsidRDefault="003F1F3B" w:rsidP="00EF04AC">
      <w:pPr>
        <w:spacing w:line="360" w:lineRule="auto"/>
        <w:rPr>
          <w:rFonts w:ascii="Arial" w:hAnsi="Arial" w:cs="Arial"/>
          <w:sz w:val="24"/>
          <w:szCs w:val="24"/>
        </w:rPr>
      </w:pPr>
      <w:r w:rsidRPr="00984B9D">
        <w:rPr>
          <w:rFonts w:ascii="Arial" w:hAnsi="Arial" w:cs="Arial"/>
          <w:sz w:val="24"/>
          <w:szCs w:val="24"/>
        </w:rPr>
        <w:t>ocena zagrożeń: 0-2 pkt</w:t>
      </w:r>
    </w:p>
    <w:p w14:paraId="410C3853" w14:textId="77777777" w:rsidR="003F1F3B" w:rsidRPr="00984B9D" w:rsidRDefault="003F1F3B" w:rsidP="00EF04AC">
      <w:pPr>
        <w:spacing w:line="360" w:lineRule="auto"/>
        <w:rPr>
          <w:rFonts w:ascii="Arial" w:hAnsi="Arial" w:cs="Arial"/>
          <w:sz w:val="24"/>
          <w:szCs w:val="24"/>
        </w:rPr>
      </w:pPr>
      <w:r w:rsidRPr="00984B9D">
        <w:rPr>
          <w:rFonts w:ascii="Arial" w:hAnsi="Arial" w:cs="Arial"/>
          <w:sz w:val="24"/>
          <w:szCs w:val="24"/>
        </w:rPr>
        <w:t>ocenia wniosków: 0-2 pkt</w:t>
      </w:r>
    </w:p>
    <w:p w14:paraId="0CD9AFEE" w14:textId="77777777" w:rsidR="003F1F3B" w:rsidRPr="00984B9D" w:rsidRDefault="003F1F3B" w:rsidP="00EF04AC">
      <w:pPr>
        <w:spacing w:line="360" w:lineRule="auto"/>
        <w:rPr>
          <w:rFonts w:ascii="Arial" w:hAnsi="Arial" w:cs="Arial"/>
          <w:sz w:val="24"/>
          <w:szCs w:val="24"/>
        </w:rPr>
      </w:pPr>
      <w:r w:rsidRPr="00984B9D">
        <w:rPr>
          <w:rFonts w:ascii="Arial" w:hAnsi="Arial" w:cs="Arial"/>
          <w:sz w:val="24"/>
          <w:szCs w:val="24"/>
        </w:rPr>
        <w:t>Łącznie: 10 pkt</w:t>
      </w:r>
    </w:p>
    <w:p w14:paraId="163F06E5" w14:textId="77777777" w:rsidR="003F1F3B" w:rsidRPr="00984B9D" w:rsidRDefault="003F1F3B" w:rsidP="00EF04AC">
      <w:pPr>
        <w:suppressAutoHyphens/>
        <w:spacing w:line="360" w:lineRule="auto"/>
        <w:rPr>
          <w:rFonts w:ascii="Arial" w:hAnsi="Arial" w:cs="Arial"/>
          <w:bCs/>
          <w:sz w:val="24"/>
          <w:szCs w:val="24"/>
        </w:rPr>
      </w:pPr>
      <w:r w:rsidRPr="00984B9D">
        <w:rPr>
          <w:rFonts w:ascii="Arial" w:hAnsi="Arial" w:cs="Arial"/>
          <w:bCs/>
          <w:sz w:val="24"/>
          <w:szCs w:val="24"/>
        </w:rPr>
        <w:t>Ocena zbieżności pomiędzy posiadanym przygotowaniem merytorycznym (wykształceniem, odbytymi szkoleniami, doświadczeniem zawodowym) a planowaną działalnością:</w:t>
      </w:r>
      <w:r w:rsidRPr="00984B9D">
        <w:rPr>
          <w:rFonts w:ascii="Arial" w:hAnsi="Arial" w:cs="Arial"/>
          <w:bCs/>
          <w:sz w:val="24"/>
          <w:szCs w:val="24"/>
        </w:rPr>
        <w:tab/>
      </w:r>
    </w:p>
    <w:p w14:paraId="6EC81B46" w14:textId="4E9F051A" w:rsidR="00AD1A0A" w:rsidRPr="00984B9D" w:rsidRDefault="003F1F3B" w:rsidP="00EF04AC">
      <w:pPr>
        <w:tabs>
          <w:tab w:val="num" w:pos="0"/>
        </w:tabs>
        <w:spacing w:line="360" w:lineRule="auto"/>
        <w:rPr>
          <w:rFonts w:ascii="Arial" w:hAnsi="Arial" w:cs="Arial"/>
          <w:sz w:val="24"/>
          <w:szCs w:val="24"/>
        </w:rPr>
      </w:pPr>
      <w:r w:rsidRPr="00984B9D">
        <w:rPr>
          <w:rFonts w:ascii="Arial" w:hAnsi="Arial" w:cs="Arial"/>
          <w:sz w:val="24"/>
          <w:szCs w:val="24"/>
        </w:rPr>
        <w:t>Łącznie: 6 pkt</w:t>
      </w:r>
    </w:p>
    <w:p w14:paraId="0DCB3BB4" w14:textId="77777777" w:rsidR="003F1F3B" w:rsidRPr="00984B9D" w:rsidRDefault="003F1F3B" w:rsidP="00EF04AC">
      <w:pPr>
        <w:suppressAutoHyphens/>
        <w:spacing w:line="360" w:lineRule="auto"/>
        <w:rPr>
          <w:rFonts w:ascii="Arial" w:hAnsi="Arial" w:cs="Arial"/>
          <w:bCs/>
          <w:sz w:val="24"/>
          <w:szCs w:val="24"/>
        </w:rPr>
      </w:pPr>
      <w:r w:rsidRPr="00984B9D">
        <w:rPr>
          <w:rFonts w:ascii="Arial" w:hAnsi="Arial" w:cs="Arial"/>
          <w:bCs/>
          <w:sz w:val="24"/>
          <w:szCs w:val="24"/>
        </w:rPr>
        <w:t>Ocena stanu przygotowania do prowadzenia działalności:</w:t>
      </w:r>
    </w:p>
    <w:p w14:paraId="48BE11D3" w14:textId="77777777" w:rsidR="003F1F3B" w:rsidRPr="00984B9D" w:rsidRDefault="003F1F3B" w:rsidP="00EF04AC">
      <w:pPr>
        <w:spacing w:line="360" w:lineRule="auto"/>
        <w:rPr>
          <w:rFonts w:ascii="Arial" w:hAnsi="Arial" w:cs="Arial"/>
          <w:sz w:val="24"/>
          <w:szCs w:val="24"/>
        </w:rPr>
      </w:pPr>
      <w:r w:rsidRPr="00984B9D">
        <w:rPr>
          <w:rFonts w:ascii="Arial" w:hAnsi="Arial" w:cs="Arial"/>
          <w:sz w:val="24"/>
          <w:szCs w:val="24"/>
        </w:rPr>
        <w:t>lokalizacja (poza / na terenie powiatu): 1-3 pkt</w:t>
      </w:r>
    </w:p>
    <w:p w14:paraId="3EBEB6A6" w14:textId="77777777" w:rsidR="003F1F3B" w:rsidRPr="00984B9D" w:rsidRDefault="003F1F3B" w:rsidP="00EF04AC">
      <w:pPr>
        <w:spacing w:line="360" w:lineRule="auto"/>
        <w:rPr>
          <w:rFonts w:ascii="Arial" w:hAnsi="Arial" w:cs="Arial"/>
          <w:sz w:val="24"/>
          <w:szCs w:val="24"/>
        </w:rPr>
      </w:pPr>
      <w:r w:rsidRPr="00984B9D">
        <w:rPr>
          <w:rFonts w:ascii="Arial" w:hAnsi="Arial" w:cs="Arial"/>
          <w:sz w:val="24"/>
          <w:szCs w:val="24"/>
        </w:rPr>
        <w:t>lokal (własny, wynajęty, użyczony): 0-2 pkt</w:t>
      </w:r>
    </w:p>
    <w:p w14:paraId="3571E6D5" w14:textId="77777777" w:rsidR="003F1F3B" w:rsidRPr="00984B9D" w:rsidRDefault="003F1F3B" w:rsidP="00EF04AC">
      <w:pPr>
        <w:spacing w:line="360" w:lineRule="auto"/>
        <w:rPr>
          <w:rFonts w:ascii="Arial" w:hAnsi="Arial" w:cs="Arial"/>
          <w:sz w:val="24"/>
          <w:szCs w:val="24"/>
        </w:rPr>
      </w:pPr>
      <w:r w:rsidRPr="00984B9D">
        <w:rPr>
          <w:rFonts w:ascii="Arial" w:hAnsi="Arial" w:cs="Arial"/>
          <w:sz w:val="24"/>
          <w:szCs w:val="24"/>
        </w:rPr>
        <w:t>maszyny, urządzenia, narzędzia, wyposażenie: 0-1 pkt</w:t>
      </w:r>
    </w:p>
    <w:p w14:paraId="6DB13BC3" w14:textId="77777777" w:rsidR="003F1F3B" w:rsidRPr="00984B9D" w:rsidRDefault="003F1F3B" w:rsidP="00EF04AC">
      <w:pPr>
        <w:spacing w:line="360" w:lineRule="auto"/>
        <w:rPr>
          <w:rFonts w:ascii="Arial" w:hAnsi="Arial" w:cs="Arial"/>
          <w:sz w:val="24"/>
          <w:szCs w:val="24"/>
        </w:rPr>
      </w:pPr>
      <w:r w:rsidRPr="00984B9D">
        <w:rPr>
          <w:rFonts w:ascii="Arial" w:hAnsi="Arial" w:cs="Arial"/>
          <w:sz w:val="24"/>
          <w:szCs w:val="24"/>
        </w:rPr>
        <w:t>przedsięwzięcia organizacyjne i inwestycje: 0-2 pkt</w:t>
      </w:r>
    </w:p>
    <w:p w14:paraId="434EA57F" w14:textId="77777777" w:rsidR="003F1F3B" w:rsidRPr="00984B9D" w:rsidRDefault="003F1F3B" w:rsidP="00EF04AC">
      <w:pPr>
        <w:spacing w:line="360" w:lineRule="auto"/>
        <w:rPr>
          <w:rFonts w:ascii="Arial" w:hAnsi="Arial" w:cs="Arial"/>
          <w:sz w:val="24"/>
          <w:szCs w:val="24"/>
        </w:rPr>
      </w:pPr>
      <w:r w:rsidRPr="00984B9D">
        <w:rPr>
          <w:rFonts w:ascii="Arial" w:hAnsi="Arial" w:cs="Arial"/>
          <w:sz w:val="24"/>
          <w:szCs w:val="24"/>
        </w:rPr>
        <w:t>forma zabezpieczenia: 1-</w:t>
      </w:r>
      <w:r w:rsidR="004F6795" w:rsidRPr="00984B9D">
        <w:rPr>
          <w:rFonts w:ascii="Arial" w:hAnsi="Arial" w:cs="Arial"/>
          <w:sz w:val="24"/>
          <w:szCs w:val="24"/>
        </w:rPr>
        <w:t>3</w:t>
      </w:r>
      <w:r w:rsidRPr="00984B9D">
        <w:rPr>
          <w:rFonts w:ascii="Arial" w:hAnsi="Arial" w:cs="Arial"/>
          <w:sz w:val="24"/>
          <w:szCs w:val="24"/>
        </w:rPr>
        <w:t xml:space="preserve"> pkt</w:t>
      </w:r>
    </w:p>
    <w:p w14:paraId="3B2FC424" w14:textId="77777777" w:rsidR="003F1F3B" w:rsidRPr="00984B9D" w:rsidRDefault="003F1F3B" w:rsidP="00EF04AC">
      <w:pPr>
        <w:tabs>
          <w:tab w:val="num" w:pos="426"/>
        </w:tabs>
        <w:spacing w:line="360" w:lineRule="auto"/>
        <w:rPr>
          <w:rFonts w:ascii="Arial" w:hAnsi="Arial" w:cs="Arial"/>
          <w:sz w:val="24"/>
          <w:szCs w:val="24"/>
        </w:rPr>
      </w:pPr>
      <w:r w:rsidRPr="00984B9D">
        <w:rPr>
          <w:rFonts w:ascii="Arial" w:hAnsi="Arial" w:cs="Arial"/>
          <w:sz w:val="24"/>
          <w:szCs w:val="24"/>
        </w:rPr>
        <w:t>Łącznie: 1</w:t>
      </w:r>
      <w:r w:rsidR="009B66CE" w:rsidRPr="00984B9D">
        <w:rPr>
          <w:rFonts w:ascii="Arial" w:hAnsi="Arial" w:cs="Arial"/>
          <w:sz w:val="24"/>
          <w:szCs w:val="24"/>
        </w:rPr>
        <w:t>1</w:t>
      </w:r>
      <w:r w:rsidRPr="00984B9D">
        <w:rPr>
          <w:rFonts w:ascii="Arial" w:hAnsi="Arial" w:cs="Arial"/>
          <w:sz w:val="24"/>
          <w:szCs w:val="24"/>
        </w:rPr>
        <w:t xml:space="preserve"> pkt</w:t>
      </w:r>
    </w:p>
    <w:p w14:paraId="32846C1A" w14:textId="77777777" w:rsidR="003F1F3B" w:rsidRPr="00984B9D" w:rsidRDefault="003F1F3B" w:rsidP="00EF04AC">
      <w:pPr>
        <w:suppressAutoHyphens/>
        <w:spacing w:line="360" w:lineRule="auto"/>
        <w:rPr>
          <w:rFonts w:ascii="Arial" w:hAnsi="Arial" w:cs="Arial"/>
          <w:bCs/>
          <w:sz w:val="24"/>
          <w:szCs w:val="24"/>
        </w:rPr>
      </w:pPr>
      <w:r w:rsidRPr="00984B9D">
        <w:rPr>
          <w:rFonts w:ascii="Arial" w:hAnsi="Arial" w:cs="Arial"/>
          <w:bCs/>
          <w:sz w:val="24"/>
          <w:szCs w:val="24"/>
        </w:rPr>
        <w:t>Ocena uzasadnienia:</w:t>
      </w:r>
    </w:p>
    <w:p w14:paraId="1D33DED0" w14:textId="77777777" w:rsidR="003F1F3B" w:rsidRPr="00984B9D" w:rsidRDefault="003F1F3B" w:rsidP="00EF04AC">
      <w:pPr>
        <w:tabs>
          <w:tab w:val="left" w:pos="360"/>
          <w:tab w:val="left" w:pos="540"/>
        </w:tabs>
        <w:spacing w:line="360" w:lineRule="auto"/>
        <w:rPr>
          <w:rFonts w:ascii="Arial" w:hAnsi="Arial" w:cs="Arial"/>
          <w:sz w:val="24"/>
          <w:szCs w:val="24"/>
        </w:rPr>
      </w:pPr>
      <w:r w:rsidRPr="00984B9D">
        <w:rPr>
          <w:rFonts w:ascii="Arial" w:hAnsi="Arial" w:cs="Arial"/>
          <w:sz w:val="24"/>
          <w:szCs w:val="24"/>
        </w:rPr>
        <w:t>przewidzianych przychodów: 0-2 pkt</w:t>
      </w:r>
    </w:p>
    <w:p w14:paraId="69F7A255" w14:textId="77777777" w:rsidR="003F1F3B" w:rsidRPr="00984B9D" w:rsidRDefault="003F1F3B" w:rsidP="00EF04AC">
      <w:pPr>
        <w:tabs>
          <w:tab w:val="left" w:pos="360"/>
          <w:tab w:val="left" w:pos="540"/>
        </w:tabs>
        <w:spacing w:line="360" w:lineRule="auto"/>
        <w:rPr>
          <w:rFonts w:ascii="Arial" w:hAnsi="Arial" w:cs="Arial"/>
          <w:sz w:val="24"/>
          <w:szCs w:val="24"/>
        </w:rPr>
      </w:pPr>
      <w:r w:rsidRPr="00984B9D">
        <w:rPr>
          <w:rFonts w:ascii="Arial" w:hAnsi="Arial" w:cs="Arial"/>
          <w:sz w:val="24"/>
          <w:szCs w:val="24"/>
        </w:rPr>
        <w:t>przewidzianych kosztów: 0-1 pkt</w:t>
      </w:r>
    </w:p>
    <w:p w14:paraId="5C1B8FBD" w14:textId="77777777" w:rsidR="003F1F3B" w:rsidRPr="00984B9D" w:rsidRDefault="003F1F3B" w:rsidP="00EF04AC">
      <w:pPr>
        <w:tabs>
          <w:tab w:val="left" w:pos="360"/>
          <w:tab w:val="left" w:pos="540"/>
        </w:tabs>
        <w:spacing w:line="360" w:lineRule="auto"/>
        <w:rPr>
          <w:rFonts w:ascii="Arial" w:hAnsi="Arial" w:cs="Arial"/>
          <w:sz w:val="24"/>
          <w:szCs w:val="24"/>
        </w:rPr>
      </w:pPr>
      <w:r w:rsidRPr="00984B9D">
        <w:rPr>
          <w:rFonts w:ascii="Arial" w:hAnsi="Arial" w:cs="Arial"/>
          <w:sz w:val="24"/>
          <w:szCs w:val="24"/>
        </w:rPr>
        <w:t>podatku: 0-1 pkt</w:t>
      </w:r>
    </w:p>
    <w:p w14:paraId="28661EFA" w14:textId="77777777" w:rsidR="003F1F3B" w:rsidRPr="00984B9D" w:rsidRDefault="003F1F3B" w:rsidP="00EF04AC">
      <w:pPr>
        <w:spacing w:line="360" w:lineRule="auto"/>
        <w:rPr>
          <w:rFonts w:ascii="Arial" w:hAnsi="Arial" w:cs="Arial"/>
          <w:sz w:val="24"/>
          <w:szCs w:val="24"/>
        </w:rPr>
      </w:pPr>
      <w:r w:rsidRPr="00984B9D">
        <w:rPr>
          <w:rFonts w:ascii="Arial" w:hAnsi="Arial" w:cs="Arial"/>
          <w:sz w:val="24"/>
          <w:szCs w:val="24"/>
        </w:rPr>
        <w:t>Łącznie: 4 pkt</w:t>
      </w:r>
    </w:p>
    <w:p w14:paraId="70BF2413" w14:textId="77777777" w:rsidR="003F1F3B" w:rsidRPr="00984B9D" w:rsidRDefault="003F1F3B" w:rsidP="00EF04AC">
      <w:pPr>
        <w:suppressAutoHyphens/>
        <w:spacing w:line="360" w:lineRule="auto"/>
        <w:rPr>
          <w:rFonts w:ascii="Arial" w:hAnsi="Arial" w:cs="Arial"/>
          <w:sz w:val="24"/>
          <w:szCs w:val="24"/>
        </w:rPr>
      </w:pPr>
      <w:r w:rsidRPr="00984B9D">
        <w:rPr>
          <w:rFonts w:ascii="Arial" w:hAnsi="Arial" w:cs="Arial"/>
          <w:bCs/>
          <w:sz w:val="24"/>
          <w:szCs w:val="24"/>
        </w:rPr>
        <w:t>Ocena uzasadnienia zakupów w ramach wnioskowanych środków: 0-3</w:t>
      </w:r>
      <w:r w:rsidRPr="00984B9D">
        <w:rPr>
          <w:rFonts w:ascii="Arial" w:hAnsi="Arial" w:cs="Arial"/>
          <w:sz w:val="24"/>
          <w:szCs w:val="24"/>
        </w:rPr>
        <w:t xml:space="preserve"> pkt</w:t>
      </w:r>
    </w:p>
    <w:p w14:paraId="6FD7E323" w14:textId="77777777" w:rsidR="003F1F3B" w:rsidRPr="00984B9D" w:rsidRDefault="003F1F3B" w:rsidP="00EF04AC">
      <w:pPr>
        <w:spacing w:line="360" w:lineRule="auto"/>
        <w:rPr>
          <w:rFonts w:ascii="Arial" w:hAnsi="Arial" w:cs="Arial"/>
          <w:sz w:val="24"/>
          <w:szCs w:val="24"/>
        </w:rPr>
      </w:pPr>
      <w:r w:rsidRPr="00984B9D">
        <w:rPr>
          <w:rFonts w:ascii="Arial" w:hAnsi="Arial" w:cs="Arial"/>
          <w:sz w:val="24"/>
          <w:szCs w:val="24"/>
        </w:rPr>
        <w:t>Łącznie: 3 pkt</w:t>
      </w:r>
    </w:p>
    <w:p w14:paraId="4831A7D5" w14:textId="77777777" w:rsidR="003F1F3B" w:rsidRPr="00984B9D" w:rsidRDefault="003F1F3B" w:rsidP="00EF04AC">
      <w:pPr>
        <w:numPr>
          <w:ilvl w:val="0"/>
          <w:numId w:val="16"/>
        </w:numPr>
        <w:spacing w:after="0" w:line="360" w:lineRule="auto"/>
        <w:rPr>
          <w:rFonts w:ascii="Arial" w:hAnsi="Arial" w:cs="Arial"/>
          <w:sz w:val="24"/>
          <w:szCs w:val="24"/>
        </w:rPr>
      </w:pPr>
      <w:r w:rsidRPr="00984B9D">
        <w:rPr>
          <w:rFonts w:ascii="Arial" w:hAnsi="Arial" w:cs="Arial"/>
          <w:sz w:val="24"/>
          <w:szCs w:val="24"/>
        </w:rPr>
        <w:t>W przypadku pozytywnej opinii Starosty przeprowadzone zostaną negocjacje kwoty środków finansowych oraz przedmiotu zakupu na podjęcie działalności gospodarczej.</w:t>
      </w:r>
    </w:p>
    <w:p w14:paraId="6B76631C" w14:textId="72E20155" w:rsidR="007D342C" w:rsidRPr="00984B9D" w:rsidRDefault="003F1F3B" w:rsidP="00A0443C">
      <w:pPr>
        <w:numPr>
          <w:ilvl w:val="0"/>
          <w:numId w:val="16"/>
        </w:numPr>
        <w:spacing w:after="0" w:line="360" w:lineRule="auto"/>
        <w:rPr>
          <w:rFonts w:ascii="Arial" w:hAnsi="Arial" w:cs="Arial"/>
          <w:sz w:val="24"/>
          <w:szCs w:val="24"/>
        </w:rPr>
      </w:pPr>
      <w:r w:rsidRPr="00984B9D">
        <w:rPr>
          <w:rFonts w:ascii="Arial" w:hAnsi="Arial" w:cs="Arial"/>
          <w:sz w:val="24"/>
          <w:szCs w:val="24"/>
        </w:rPr>
        <w:t>Wizja lokalu będącego siedzibą planowanej działalności gospodarczej. W przypadku negatywnego wyniku wizji lokalu osoba ubiegająca się</w:t>
      </w:r>
      <w:r w:rsidR="008500DA">
        <w:rPr>
          <w:rFonts w:ascii="Arial" w:hAnsi="Arial" w:cs="Arial"/>
          <w:sz w:val="24"/>
          <w:szCs w:val="24"/>
        </w:rPr>
        <w:t xml:space="preserve"> </w:t>
      </w:r>
      <w:r w:rsidRPr="00984B9D">
        <w:rPr>
          <w:rFonts w:ascii="Arial" w:hAnsi="Arial" w:cs="Arial"/>
          <w:sz w:val="24"/>
          <w:szCs w:val="24"/>
        </w:rPr>
        <w:lastRenderedPageBreak/>
        <w:t>o jednorazowe środki na podjęcie działalności gospodarczej otrzymuje informację</w:t>
      </w:r>
      <w:r w:rsidR="008500DA">
        <w:rPr>
          <w:rFonts w:ascii="Arial" w:hAnsi="Arial" w:cs="Arial"/>
          <w:sz w:val="24"/>
          <w:szCs w:val="24"/>
        </w:rPr>
        <w:t xml:space="preserve"> </w:t>
      </w:r>
      <w:r w:rsidRPr="00984B9D">
        <w:rPr>
          <w:rFonts w:ascii="Arial" w:hAnsi="Arial" w:cs="Arial"/>
          <w:sz w:val="24"/>
          <w:szCs w:val="24"/>
        </w:rPr>
        <w:t>w formie pisemnej o odmowie przyznania środków.</w:t>
      </w:r>
      <w:r w:rsidR="00B23925" w:rsidRPr="00984B9D">
        <w:rPr>
          <w:rFonts w:ascii="Arial" w:hAnsi="Arial" w:cs="Arial"/>
          <w:b/>
          <w:sz w:val="24"/>
          <w:szCs w:val="24"/>
        </w:rPr>
        <w:br/>
      </w:r>
    </w:p>
    <w:p w14:paraId="0C31E4F7" w14:textId="6D4782EB" w:rsidR="003F1F3B" w:rsidRPr="00984B9D" w:rsidRDefault="003F1F3B" w:rsidP="007D342C">
      <w:pPr>
        <w:spacing w:after="0" w:line="360" w:lineRule="auto"/>
        <w:ind w:left="420"/>
        <w:jc w:val="center"/>
        <w:rPr>
          <w:rFonts w:ascii="Arial" w:hAnsi="Arial" w:cs="Arial"/>
          <w:sz w:val="24"/>
          <w:szCs w:val="24"/>
        </w:rPr>
      </w:pPr>
      <w:r w:rsidRPr="00984B9D">
        <w:rPr>
          <w:rFonts w:ascii="Arial" w:hAnsi="Arial" w:cs="Arial"/>
          <w:b/>
          <w:sz w:val="24"/>
          <w:szCs w:val="24"/>
        </w:rPr>
        <w:t>§ 17</w:t>
      </w:r>
    </w:p>
    <w:p w14:paraId="71298762" w14:textId="77777777" w:rsidR="003F1F3B" w:rsidRPr="00984B9D" w:rsidRDefault="003F1F3B" w:rsidP="00EF04AC">
      <w:pPr>
        <w:numPr>
          <w:ilvl w:val="0"/>
          <w:numId w:val="32"/>
        </w:numPr>
        <w:spacing w:after="0" w:line="360" w:lineRule="auto"/>
        <w:rPr>
          <w:rFonts w:ascii="Arial" w:hAnsi="Arial" w:cs="Arial"/>
          <w:sz w:val="24"/>
          <w:szCs w:val="24"/>
        </w:rPr>
      </w:pPr>
      <w:r w:rsidRPr="00984B9D">
        <w:rPr>
          <w:rFonts w:ascii="Arial" w:hAnsi="Arial" w:cs="Arial"/>
          <w:sz w:val="24"/>
          <w:szCs w:val="24"/>
        </w:rPr>
        <w:t>Starosta w trakcie trwania umowy dokonuje oceny prawidłowości wykonania umowy oraz ma prawo żądać okazania innych dokumentów związanych z prowadzeniem działalności gospodarczej.</w:t>
      </w:r>
    </w:p>
    <w:p w14:paraId="613BA885" w14:textId="77777777" w:rsidR="003F1F3B" w:rsidRPr="00984B9D" w:rsidRDefault="003F1F3B" w:rsidP="00EF04AC">
      <w:pPr>
        <w:numPr>
          <w:ilvl w:val="0"/>
          <w:numId w:val="32"/>
        </w:numPr>
        <w:spacing w:after="0" w:line="360" w:lineRule="auto"/>
        <w:rPr>
          <w:rFonts w:ascii="Arial" w:hAnsi="Arial" w:cs="Arial"/>
          <w:sz w:val="24"/>
          <w:szCs w:val="24"/>
        </w:rPr>
      </w:pPr>
      <w:r w:rsidRPr="00984B9D">
        <w:rPr>
          <w:rFonts w:ascii="Arial" w:hAnsi="Arial" w:cs="Arial"/>
          <w:sz w:val="24"/>
          <w:szCs w:val="24"/>
        </w:rPr>
        <w:t>Wszelkie zmiany i uzupełnienia warunków umowy mogą być dokonane na wniosek zainteresowanego po uzgodnieniu ze Starostą.</w:t>
      </w:r>
    </w:p>
    <w:p w14:paraId="522330BC" w14:textId="4CA8D91D" w:rsidR="009A3C51" w:rsidRPr="00984B9D" w:rsidRDefault="003F1F3B" w:rsidP="00663182">
      <w:pPr>
        <w:numPr>
          <w:ilvl w:val="0"/>
          <w:numId w:val="32"/>
        </w:numPr>
        <w:spacing w:after="0" w:line="360" w:lineRule="auto"/>
        <w:rPr>
          <w:rFonts w:ascii="Arial" w:hAnsi="Arial" w:cs="Arial"/>
          <w:sz w:val="24"/>
          <w:szCs w:val="24"/>
        </w:rPr>
      </w:pPr>
      <w:r w:rsidRPr="00984B9D">
        <w:rPr>
          <w:rFonts w:ascii="Arial" w:hAnsi="Arial" w:cs="Arial"/>
          <w:sz w:val="24"/>
          <w:szCs w:val="24"/>
        </w:rPr>
        <w:t>Starosta nie ponosi odpowiedzialn</w:t>
      </w:r>
      <w:r w:rsidR="00EF04AC" w:rsidRPr="00984B9D">
        <w:rPr>
          <w:rFonts w:ascii="Arial" w:hAnsi="Arial" w:cs="Arial"/>
          <w:sz w:val="24"/>
          <w:szCs w:val="24"/>
        </w:rPr>
        <w:t>ości za koszty poniesione przez</w:t>
      </w:r>
      <w:r w:rsidR="002C38E9" w:rsidRPr="00984B9D">
        <w:rPr>
          <w:rFonts w:ascii="Arial" w:hAnsi="Arial" w:cs="Arial"/>
          <w:sz w:val="24"/>
          <w:szCs w:val="24"/>
        </w:rPr>
        <w:t xml:space="preserve"> </w:t>
      </w:r>
      <w:r w:rsidRPr="00984B9D">
        <w:rPr>
          <w:rFonts w:ascii="Arial" w:hAnsi="Arial" w:cs="Arial"/>
          <w:sz w:val="24"/>
          <w:szCs w:val="24"/>
        </w:rPr>
        <w:t>bezrobotnego, absolwenta CIS, absolwenta KIS lub opiekuna w przypadku nie zawarcia stosownej umowy</w:t>
      </w:r>
      <w:r w:rsidR="00663182" w:rsidRPr="00984B9D">
        <w:rPr>
          <w:rFonts w:ascii="Arial" w:hAnsi="Arial" w:cs="Arial"/>
          <w:sz w:val="24"/>
          <w:szCs w:val="24"/>
        </w:rPr>
        <w:t>.</w:t>
      </w:r>
    </w:p>
    <w:p w14:paraId="3C42EC5D" w14:textId="40F1CF99" w:rsidR="009A3C51" w:rsidRPr="00984B9D" w:rsidRDefault="009A3C51" w:rsidP="009A3C51">
      <w:pPr>
        <w:rPr>
          <w:lang w:eastAsia="pl-PL"/>
        </w:rPr>
      </w:pPr>
    </w:p>
    <w:p w14:paraId="4F9CCA0A" w14:textId="16142278" w:rsidR="00FB122F" w:rsidRPr="00984B9D" w:rsidRDefault="00FB122F" w:rsidP="00B23925">
      <w:pPr>
        <w:pStyle w:val="Nagwek1"/>
        <w:spacing w:line="360" w:lineRule="auto"/>
        <w:jc w:val="center"/>
        <w:rPr>
          <w:rFonts w:ascii="Arial" w:hAnsi="Arial" w:cs="Arial"/>
          <w:b w:val="0"/>
          <w:bCs w:val="0"/>
          <w:sz w:val="24"/>
          <w:szCs w:val="24"/>
        </w:rPr>
      </w:pPr>
      <w:r w:rsidRPr="00984B9D">
        <w:rPr>
          <w:rFonts w:ascii="Arial" w:hAnsi="Arial" w:cs="Arial"/>
          <w:b w:val="0"/>
          <w:bCs w:val="0"/>
          <w:sz w:val="24"/>
          <w:szCs w:val="24"/>
        </w:rPr>
        <w:t>Rozdział III</w:t>
      </w:r>
      <w:r w:rsidR="003F1F3B" w:rsidRPr="00984B9D">
        <w:rPr>
          <w:rFonts w:ascii="Arial" w:hAnsi="Arial" w:cs="Arial"/>
          <w:b w:val="0"/>
          <w:bCs w:val="0"/>
          <w:sz w:val="24"/>
          <w:szCs w:val="24"/>
        </w:rPr>
        <w:br/>
        <w:t>Sprawy organizacyjne</w:t>
      </w:r>
    </w:p>
    <w:p w14:paraId="4CFFBD0B" w14:textId="77777777" w:rsidR="003F1F3B" w:rsidRPr="00984B9D" w:rsidRDefault="003F1F3B" w:rsidP="00EF04AC">
      <w:pPr>
        <w:spacing w:line="360" w:lineRule="auto"/>
        <w:jc w:val="center"/>
        <w:rPr>
          <w:rFonts w:ascii="Arial" w:hAnsi="Arial" w:cs="Arial"/>
          <w:b/>
          <w:sz w:val="24"/>
          <w:szCs w:val="24"/>
        </w:rPr>
      </w:pPr>
      <w:r w:rsidRPr="00984B9D">
        <w:rPr>
          <w:rFonts w:ascii="Arial" w:hAnsi="Arial" w:cs="Arial"/>
          <w:b/>
          <w:sz w:val="24"/>
          <w:szCs w:val="24"/>
        </w:rPr>
        <w:t>§ 18</w:t>
      </w:r>
    </w:p>
    <w:p w14:paraId="0A043FEB" w14:textId="2585EABF" w:rsidR="00B36C3C" w:rsidRPr="00984B9D" w:rsidRDefault="00F36134" w:rsidP="00EF04AC">
      <w:pPr>
        <w:pStyle w:val="Akapitzlist"/>
        <w:numPr>
          <w:ilvl w:val="0"/>
          <w:numId w:val="33"/>
        </w:numPr>
        <w:spacing w:line="360" w:lineRule="auto"/>
        <w:rPr>
          <w:rFonts w:ascii="Arial" w:hAnsi="Arial" w:cs="Arial"/>
          <w:sz w:val="24"/>
          <w:szCs w:val="24"/>
        </w:rPr>
      </w:pPr>
      <w:r w:rsidRPr="00984B9D">
        <w:rPr>
          <w:rFonts w:ascii="Arial" w:hAnsi="Arial" w:cs="Arial"/>
          <w:sz w:val="24"/>
          <w:szCs w:val="24"/>
        </w:rPr>
        <w:t>Złożenie wniosku nie zwalnia osób bezrobotnych absolwentów KIS, absolwentów CIS</w:t>
      </w:r>
      <w:r w:rsidR="00220480" w:rsidRPr="00984B9D">
        <w:rPr>
          <w:rFonts w:ascii="Arial" w:hAnsi="Arial" w:cs="Arial"/>
          <w:sz w:val="24"/>
          <w:szCs w:val="24"/>
        </w:rPr>
        <w:t xml:space="preserve"> </w:t>
      </w:r>
      <w:r w:rsidR="008500DA">
        <w:rPr>
          <w:rFonts w:ascii="Arial" w:hAnsi="Arial" w:cs="Arial"/>
          <w:sz w:val="24"/>
          <w:szCs w:val="24"/>
        </w:rPr>
        <w:t xml:space="preserve"> lub </w:t>
      </w:r>
      <w:r w:rsidRPr="00984B9D">
        <w:rPr>
          <w:rFonts w:ascii="Arial" w:hAnsi="Arial" w:cs="Arial"/>
          <w:sz w:val="24"/>
          <w:szCs w:val="24"/>
        </w:rPr>
        <w:t xml:space="preserve">opiekunów z obowiązku stawiania się w </w:t>
      </w:r>
      <w:r w:rsidR="008500DA">
        <w:rPr>
          <w:rFonts w:ascii="Arial" w:hAnsi="Arial" w:cs="Arial"/>
          <w:sz w:val="24"/>
          <w:szCs w:val="24"/>
        </w:rPr>
        <w:t xml:space="preserve"> tutejszym </w:t>
      </w:r>
      <w:r w:rsidR="00BB0E7D" w:rsidRPr="00984B9D">
        <w:rPr>
          <w:rFonts w:ascii="Arial" w:hAnsi="Arial" w:cs="Arial"/>
          <w:sz w:val="24"/>
          <w:szCs w:val="24"/>
        </w:rPr>
        <w:t>Urzędzie na obowiązkowe wizyty oraz</w:t>
      </w:r>
      <w:r w:rsidR="0046068C" w:rsidRPr="00984B9D">
        <w:rPr>
          <w:rFonts w:ascii="Arial" w:hAnsi="Arial" w:cs="Arial"/>
          <w:sz w:val="24"/>
          <w:szCs w:val="24"/>
        </w:rPr>
        <w:t xml:space="preserve"> z obowiązku</w:t>
      </w:r>
      <w:r w:rsidR="00EB4E81" w:rsidRPr="00984B9D">
        <w:rPr>
          <w:rFonts w:ascii="Arial" w:hAnsi="Arial" w:cs="Arial"/>
          <w:sz w:val="24"/>
          <w:szCs w:val="24"/>
        </w:rPr>
        <w:t xml:space="preserve"> </w:t>
      </w:r>
      <w:r w:rsidR="00592725" w:rsidRPr="00984B9D">
        <w:rPr>
          <w:rFonts w:ascii="Arial" w:hAnsi="Arial" w:cs="Arial"/>
          <w:sz w:val="24"/>
          <w:szCs w:val="24"/>
        </w:rPr>
        <w:t xml:space="preserve">utrzymywania kontaktu </w:t>
      </w:r>
      <w:r w:rsidR="008500DA">
        <w:rPr>
          <w:rFonts w:ascii="Arial" w:hAnsi="Arial" w:cs="Arial"/>
          <w:sz w:val="24"/>
          <w:szCs w:val="24"/>
        </w:rPr>
        <w:br/>
      </w:r>
      <w:r w:rsidR="00592725" w:rsidRPr="00984B9D">
        <w:rPr>
          <w:rFonts w:ascii="Arial" w:hAnsi="Arial" w:cs="Arial"/>
          <w:sz w:val="24"/>
          <w:szCs w:val="24"/>
        </w:rPr>
        <w:t>z tutejszym Urzędem.</w:t>
      </w:r>
    </w:p>
    <w:p w14:paraId="6014C394" w14:textId="77777777" w:rsidR="00220480" w:rsidRPr="00984B9D" w:rsidRDefault="00220480" w:rsidP="00EF04AC">
      <w:pPr>
        <w:pStyle w:val="Akapitzlist"/>
        <w:numPr>
          <w:ilvl w:val="0"/>
          <w:numId w:val="33"/>
        </w:numPr>
        <w:spacing w:line="360" w:lineRule="auto"/>
        <w:rPr>
          <w:rFonts w:ascii="Arial" w:hAnsi="Arial" w:cs="Arial"/>
          <w:sz w:val="24"/>
          <w:szCs w:val="24"/>
        </w:rPr>
      </w:pPr>
      <w:r w:rsidRPr="00984B9D">
        <w:rPr>
          <w:rFonts w:ascii="Arial" w:hAnsi="Arial" w:cs="Arial"/>
          <w:sz w:val="24"/>
          <w:szCs w:val="24"/>
        </w:rPr>
        <w:t>Rozpoczęcie działalności gospodarczej przed otrzymaniem środków przez wnioskodawcę powoduje utratę możliwości uzyskania dofinansowania.</w:t>
      </w:r>
    </w:p>
    <w:p w14:paraId="17A00139" w14:textId="77777777" w:rsidR="00220480" w:rsidRPr="00984B9D" w:rsidRDefault="003F1F3B" w:rsidP="00EF04AC">
      <w:pPr>
        <w:pStyle w:val="Akapitzlist"/>
        <w:numPr>
          <w:ilvl w:val="0"/>
          <w:numId w:val="33"/>
        </w:numPr>
        <w:spacing w:line="360" w:lineRule="auto"/>
        <w:rPr>
          <w:rFonts w:ascii="Arial" w:hAnsi="Arial" w:cs="Arial"/>
          <w:sz w:val="24"/>
          <w:szCs w:val="24"/>
        </w:rPr>
      </w:pPr>
      <w:r w:rsidRPr="00984B9D">
        <w:rPr>
          <w:rFonts w:ascii="Arial" w:hAnsi="Arial" w:cs="Arial"/>
          <w:sz w:val="24"/>
          <w:szCs w:val="24"/>
        </w:rPr>
        <w:t>Starosta przyznaje jednorazowo środki na podjęcie działalności gospodarczej i pokrycie kosztów pomocy prawnej, konsultacji i doradztwa związanych z podjęciem tej działalności, po zapoznaniu się z opinią Doradcy klienta.</w:t>
      </w:r>
    </w:p>
    <w:p w14:paraId="705BB63B" w14:textId="7BF99458" w:rsidR="00220480" w:rsidRPr="00984B9D" w:rsidRDefault="003F1F3B" w:rsidP="00EF04AC">
      <w:pPr>
        <w:pStyle w:val="Akapitzlist"/>
        <w:numPr>
          <w:ilvl w:val="0"/>
          <w:numId w:val="33"/>
        </w:numPr>
        <w:spacing w:line="360" w:lineRule="auto"/>
        <w:rPr>
          <w:rFonts w:ascii="Arial" w:hAnsi="Arial" w:cs="Arial"/>
          <w:sz w:val="24"/>
          <w:szCs w:val="24"/>
        </w:rPr>
      </w:pPr>
      <w:r w:rsidRPr="00984B9D">
        <w:rPr>
          <w:rFonts w:ascii="Arial" w:hAnsi="Arial" w:cs="Arial"/>
          <w:sz w:val="24"/>
          <w:szCs w:val="24"/>
        </w:rPr>
        <w:t>Wnioski należy składać wyłącznie w formie pisemnej (również wydruk wersji elektronicznej) na obowiązującym druku. Wniosek powinien być zszyty lub trwale połączony w inny sposób uniemożliwiający wysunięcie się którejkolwiek kartki.</w:t>
      </w:r>
    </w:p>
    <w:p w14:paraId="30BCFB97" w14:textId="7B70ADB8" w:rsidR="003666C4" w:rsidRPr="00984B9D" w:rsidRDefault="003666C4" w:rsidP="00D841B3">
      <w:pPr>
        <w:pStyle w:val="Akapitzlist"/>
        <w:numPr>
          <w:ilvl w:val="0"/>
          <w:numId w:val="33"/>
        </w:numPr>
        <w:spacing w:line="360" w:lineRule="auto"/>
        <w:rPr>
          <w:rFonts w:ascii="Arial" w:hAnsi="Arial" w:cs="Arial"/>
          <w:sz w:val="24"/>
          <w:szCs w:val="24"/>
        </w:rPr>
      </w:pPr>
      <w:r w:rsidRPr="00984B9D">
        <w:rPr>
          <w:rFonts w:ascii="Arial" w:hAnsi="Arial" w:cs="Arial"/>
          <w:sz w:val="24"/>
          <w:szCs w:val="24"/>
        </w:rPr>
        <w:t xml:space="preserve"> </w:t>
      </w:r>
      <w:r w:rsidR="00E72465" w:rsidRPr="00984B9D">
        <w:rPr>
          <w:rFonts w:ascii="Arial" w:hAnsi="Arial" w:cs="Arial"/>
          <w:sz w:val="24"/>
          <w:szCs w:val="24"/>
        </w:rPr>
        <w:t xml:space="preserve"> W przypadku dołączenia do </w:t>
      </w:r>
      <w:r w:rsidR="0073406E" w:rsidRPr="00984B9D">
        <w:rPr>
          <w:rFonts w:ascii="Arial" w:hAnsi="Arial" w:cs="Arial"/>
          <w:sz w:val="24"/>
          <w:szCs w:val="24"/>
        </w:rPr>
        <w:t xml:space="preserve">wniosku </w:t>
      </w:r>
      <w:r w:rsidR="0073406E" w:rsidRPr="002D5962">
        <w:rPr>
          <w:rFonts w:ascii="Arial" w:hAnsi="Arial" w:cs="Arial"/>
          <w:sz w:val="24"/>
          <w:szCs w:val="24"/>
        </w:rPr>
        <w:t>dokumentów</w:t>
      </w:r>
      <w:r w:rsidR="00E72465" w:rsidRPr="002D5962">
        <w:rPr>
          <w:rFonts w:ascii="Arial" w:hAnsi="Arial" w:cs="Arial"/>
          <w:sz w:val="24"/>
          <w:szCs w:val="24"/>
        </w:rPr>
        <w:t xml:space="preserve"> podpisanych </w:t>
      </w:r>
      <w:r w:rsidRPr="002D5962">
        <w:rPr>
          <w:rFonts w:ascii="Arial" w:hAnsi="Arial" w:cs="Arial"/>
          <w:sz w:val="24"/>
          <w:szCs w:val="24"/>
        </w:rPr>
        <w:t>podpisem kwalifikowanym,</w:t>
      </w:r>
      <w:r w:rsidR="00704836" w:rsidRPr="002D5962">
        <w:rPr>
          <w:rFonts w:ascii="Arial" w:hAnsi="Arial" w:cs="Arial"/>
          <w:sz w:val="24"/>
          <w:szCs w:val="24"/>
        </w:rPr>
        <w:t xml:space="preserve"> </w:t>
      </w:r>
      <w:r w:rsidRPr="002D5962">
        <w:rPr>
          <w:rFonts w:ascii="Arial" w:hAnsi="Arial" w:cs="Arial"/>
          <w:sz w:val="24"/>
          <w:szCs w:val="24"/>
        </w:rPr>
        <w:t>podpisem elektronicznym lub podpisem zaufanym</w:t>
      </w:r>
      <w:r w:rsidR="00177A44" w:rsidRPr="002D5962">
        <w:rPr>
          <w:rFonts w:ascii="Arial" w:hAnsi="Arial" w:cs="Arial"/>
          <w:sz w:val="24"/>
          <w:szCs w:val="24"/>
        </w:rPr>
        <w:t xml:space="preserve"> </w:t>
      </w:r>
      <w:r w:rsidR="00922740" w:rsidRPr="002D5962">
        <w:rPr>
          <w:rFonts w:ascii="Arial" w:hAnsi="Arial" w:cs="Arial"/>
          <w:sz w:val="24"/>
          <w:szCs w:val="24"/>
        </w:rPr>
        <w:t>bezrobotny, absolwent CIS, absolwent KIS</w:t>
      </w:r>
      <w:r w:rsidR="008500DA">
        <w:rPr>
          <w:rFonts w:ascii="Arial" w:hAnsi="Arial" w:cs="Arial"/>
          <w:sz w:val="24"/>
          <w:szCs w:val="24"/>
        </w:rPr>
        <w:t xml:space="preserve"> lub </w:t>
      </w:r>
      <w:r w:rsidR="00922740" w:rsidRPr="002D5962">
        <w:rPr>
          <w:rFonts w:ascii="Arial" w:hAnsi="Arial" w:cs="Arial"/>
          <w:sz w:val="24"/>
          <w:szCs w:val="24"/>
        </w:rPr>
        <w:t>opiekun</w:t>
      </w:r>
      <w:r w:rsidR="00D841B3" w:rsidRPr="002D5962">
        <w:rPr>
          <w:rFonts w:ascii="Arial" w:hAnsi="Arial" w:cs="Arial"/>
          <w:sz w:val="24"/>
          <w:szCs w:val="24"/>
        </w:rPr>
        <w:t xml:space="preserve"> przedstawia dokumenty w formie elektronicznej a Urząd dokonuje sprawdzenia prawidłowości ww. podpisó</w:t>
      </w:r>
      <w:r w:rsidR="00177A44" w:rsidRPr="002D5962">
        <w:rPr>
          <w:rFonts w:ascii="Arial" w:hAnsi="Arial" w:cs="Arial"/>
          <w:sz w:val="24"/>
          <w:szCs w:val="24"/>
        </w:rPr>
        <w:t>w.</w:t>
      </w:r>
    </w:p>
    <w:p w14:paraId="096ADD10" w14:textId="77777777" w:rsidR="00220480" w:rsidRPr="00984B9D" w:rsidRDefault="005700BE" w:rsidP="00EF04AC">
      <w:pPr>
        <w:pStyle w:val="Akapitzlist"/>
        <w:numPr>
          <w:ilvl w:val="0"/>
          <w:numId w:val="33"/>
        </w:numPr>
        <w:spacing w:line="360" w:lineRule="auto"/>
        <w:rPr>
          <w:rFonts w:ascii="Arial" w:hAnsi="Arial" w:cs="Arial"/>
          <w:sz w:val="24"/>
          <w:szCs w:val="24"/>
        </w:rPr>
      </w:pPr>
      <w:r w:rsidRPr="00984B9D">
        <w:rPr>
          <w:rFonts w:ascii="Arial" w:hAnsi="Arial" w:cs="Arial"/>
          <w:sz w:val="24"/>
          <w:szCs w:val="24"/>
        </w:rPr>
        <w:t xml:space="preserve">Nie dopuszcza się modyfikacji wniosku, możliwe jest tylko </w:t>
      </w:r>
      <w:r w:rsidR="006A2C20" w:rsidRPr="00984B9D">
        <w:rPr>
          <w:rFonts w:ascii="Arial" w:hAnsi="Arial" w:cs="Arial"/>
          <w:sz w:val="24"/>
          <w:szCs w:val="24"/>
        </w:rPr>
        <w:t>powiększenie</w:t>
      </w:r>
      <w:r w:rsidR="00BC3067" w:rsidRPr="00984B9D">
        <w:rPr>
          <w:rFonts w:ascii="Arial" w:hAnsi="Arial" w:cs="Arial"/>
          <w:sz w:val="24"/>
          <w:szCs w:val="24"/>
        </w:rPr>
        <w:t xml:space="preserve"> wierszy w celu wpisania większej</w:t>
      </w:r>
      <w:r w:rsidR="00220480" w:rsidRPr="00984B9D">
        <w:rPr>
          <w:rFonts w:ascii="Arial" w:hAnsi="Arial" w:cs="Arial"/>
          <w:sz w:val="24"/>
          <w:szCs w:val="24"/>
        </w:rPr>
        <w:t xml:space="preserve"> ilości</w:t>
      </w:r>
      <w:r w:rsidR="00BC3067" w:rsidRPr="00984B9D">
        <w:rPr>
          <w:rFonts w:ascii="Arial" w:hAnsi="Arial" w:cs="Arial"/>
          <w:sz w:val="24"/>
          <w:szCs w:val="24"/>
        </w:rPr>
        <w:t xml:space="preserve"> treści</w:t>
      </w:r>
      <w:r w:rsidR="006A2C20" w:rsidRPr="00984B9D">
        <w:rPr>
          <w:rFonts w:ascii="Arial" w:hAnsi="Arial" w:cs="Arial"/>
          <w:sz w:val="24"/>
          <w:szCs w:val="24"/>
        </w:rPr>
        <w:t>.</w:t>
      </w:r>
    </w:p>
    <w:p w14:paraId="63AF6A61" w14:textId="77777777" w:rsidR="00220480" w:rsidRPr="00984B9D" w:rsidRDefault="005700BE" w:rsidP="00EF04AC">
      <w:pPr>
        <w:pStyle w:val="Akapitzlist"/>
        <w:numPr>
          <w:ilvl w:val="0"/>
          <w:numId w:val="33"/>
        </w:numPr>
        <w:spacing w:line="360" w:lineRule="auto"/>
        <w:rPr>
          <w:rFonts w:ascii="Arial" w:hAnsi="Arial" w:cs="Arial"/>
          <w:sz w:val="24"/>
          <w:szCs w:val="24"/>
        </w:rPr>
      </w:pPr>
      <w:r w:rsidRPr="00984B9D">
        <w:rPr>
          <w:rFonts w:ascii="Arial" w:hAnsi="Arial" w:cs="Arial"/>
          <w:sz w:val="24"/>
          <w:szCs w:val="24"/>
        </w:rPr>
        <w:lastRenderedPageBreak/>
        <w:t>Fakt złożenia wniosku nie gwarantuje przyznania środków.</w:t>
      </w:r>
    </w:p>
    <w:p w14:paraId="5B90F496" w14:textId="77777777" w:rsidR="00220480" w:rsidRPr="00984B9D" w:rsidRDefault="003F1F3B" w:rsidP="00EF04AC">
      <w:pPr>
        <w:pStyle w:val="Akapitzlist"/>
        <w:numPr>
          <w:ilvl w:val="0"/>
          <w:numId w:val="33"/>
        </w:numPr>
        <w:spacing w:line="360" w:lineRule="auto"/>
        <w:rPr>
          <w:rFonts w:ascii="Arial" w:hAnsi="Arial" w:cs="Arial"/>
          <w:sz w:val="24"/>
          <w:szCs w:val="24"/>
        </w:rPr>
      </w:pPr>
      <w:r w:rsidRPr="00984B9D">
        <w:rPr>
          <w:rFonts w:ascii="Arial" w:hAnsi="Arial" w:cs="Arial"/>
          <w:sz w:val="24"/>
          <w:szCs w:val="24"/>
        </w:rPr>
        <w:t>W przypadku złożenia wniosku niekompletnego (niewypełnionego, bez załączników</w:t>
      </w:r>
      <w:r w:rsidR="00BC3067" w:rsidRPr="00984B9D">
        <w:rPr>
          <w:rFonts w:ascii="Arial" w:hAnsi="Arial" w:cs="Arial"/>
          <w:sz w:val="24"/>
          <w:szCs w:val="24"/>
        </w:rPr>
        <w:t>, na nieaktualnym druku</w:t>
      </w:r>
      <w:r w:rsidRPr="00984B9D">
        <w:rPr>
          <w:rFonts w:ascii="Arial" w:hAnsi="Arial" w:cs="Arial"/>
          <w:sz w:val="24"/>
          <w:szCs w:val="24"/>
        </w:rPr>
        <w:t>) Starosta wyłącza wniosek z dalszej drogi postępowania.</w:t>
      </w:r>
    </w:p>
    <w:p w14:paraId="6304072A" w14:textId="77777777" w:rsidR="00220480" w:rsidRPr="00984B9D" w:rsidRDefault="003F1F3B" w:rsidP="00EF04AC">
      <w:pPr>
        <w:pStyle w:val="Akapitzlist"/>
        <w:numPr>
          <w:ilvl w:val="0"/>
          <w:numId w:val="33"/>
        </w:numPr>
        <w:spacing w:line="360" w:lineRule="auto"/>
        <w:rPr>
          <w:rFonts w:ascii="Arial" w:hAnsi="Arial" w:cs="Arial"/>
          <w:sz w:val="24"/>
          <w:szCs w:val="24"/>
        </w:rPr>
      </w:pPr>
      <w:r w:rsidRPr="00984B9D">
        <w:rPr>
          <w:rFonts w:ascii="Arial" w:hAnsi="Arial" w:cs="Arial"/>
          <w:sz w:val="24"/>
          <w:szCs w:val="24"/>
        </w:rPr>
        <w:t>Brak wymaganych dokumentów uniemożliwia rozpatrzenie wniosku.</w:t>
      </w:r>
    </w:p>
    <w:p w14:paraId="2C93CCF2" w14:textId="77777777" w:rsidR="00220480" w:rsidRPr="00984B9D" w:rsidRDefault="003F1F3B" w:rsidP="00EF04AC">
      <w:pPr>
        <w:pStyle w:val="Akapitzlist"/>
        <w:numPr>
          <w:ilvl w:val="0"/>
          <w:numId w:val="33"/>
        </w:numPr>
        <w:spacing w:line="360" w:lineRule="auto"/>
        <w:rPr>
          <w:rFonts w:ascii="Arial" w:hAnsi="Arial" w:cs="Arial"/>
          <w:sz w:val="24"/>
          <w:szCs w:val="24"/>
        </w:rPr>
      </w:pPr>
      <w:r w:rsidRPr="00984B9D">
        <w:rPr>
          <w:rFonts w:ascii="Arial" w:hAnsi="Arial" w:cs="Arial"/>
          <w:sz w:val="24"/>
          <w:szCs w:val="24"/>
        </w:rPr>
        <w:t>Doradca klienta punktuje przedłożone wnioski o przyznanie jednorazowo środków na podjęcie działalności gospodarczej w ramach</w:t>
      </w:r>
      <w:r w:rsidR="006A2C20" w:rsidRPr="00984B9D">
        <w:rPr>
          <w:rFonts w:ascii="Arial" w:hAnsi="Arial" w:cs="Arial"/>
          <w:sz w:val="24"/>
          <w:szCs w:val="24"/>
        </w:rPr>
        <w:t xml:space="preserve"> pomocy de minimis w oparciu o </w:t>
      </w:r>
      <w:r w:rsidRPr="00984B9D">
        <w:rPr>
          <w:rFonts w:ascii="Arial" w:hAnsi="Arial" w:cs="Arial"/>
          <w:sz w:val="24"/>
          <w:szCs w:val="24"/>
        </w:rPr>
        <w:t xml:space="preserve">kryteria określone w Regulaminie. </w:t>
      </w:r>
    </w:p>
    <w:p w14:paraId="3D2A2EF7" w14:textId="77777777" w:rsidR="00220480" w:rsidRPr="00984B9D" w:rsidRDefault="003F1F3B" w:rsidP="00EF04AC">
      <w:pPr>
        <w:pStyle w:val="Akapitzlist"/>
        <w:numPr>
          <w:ilvl w:val="0"/>
          <w:numId w:val="33"/>
        </w:numPr>
        <w:spacing w:line="360" w:lineRule="auto"/>
        <w:rPr>
          <w:rFonts w:ascii="Arial" w:hAnsi="Arial" w:cs="Arial"/>
          <w:sz w:val="24"/>
          <w:szCs w:val="24"/>
        </w:rPr>
      </w:pPr>
      <w:r w:rsidRPr="00984B9D">
        <w:rPr>
          <w:rFonts w:ascii="Arial" w:hAnsi="Arial" w:cs="Arial"/>
          <w:sz w:val="24"/>
          <w:szCs w:val="24"/>
        </w:rPr>
        <w:t>Następuje przekazanie protokołu z oceny wniosku Staroście.</w:t>
      </w:r>
    </w:p>
    <w:p w14:paraId="16588569" w14:textId="77777777" w:rsidR="00220480" w:rsidRPr="00984B9D" w:rsidRDefault="003F1F3B" w:rsidP="00EF04AC">
      <w:pPr>
        <w:pStyle w:val="Akapitzlist"/>
        <w:numPr>
          <w:ilvl w:val="0"/>
          <w:numId w:val="33"/>
        </w:numPr>
        <w:spacing w:line="360" w:lineRule="auto"/>
        <w:rPr>
          <w:rFonts w:ascii="Arial" w:hAnsi="Arial" w:cs="Arial"/>
          <w:sz w:val="24"/>
          <w:szCs w:val="24"/>
        </w:rPr>
      </w:pPr>
      <w:r w:rsidRPr="00984B9D">
        <w:rPr>
          <w:rFonts w:ascii="Arial" w:hAnsi="Arial" w:cs="Arial"/>
          <w:sz w:val="24"/>
          <w:szCs w:val="24"/>
        </w:rPr>
        <w:t>Złożony wniosek wraz z dokumentacją nie podlega zwrotowi.</w:t>
      </w:r>
    </w:p>
    <w:p w14:paraId="5D02D227" w14:textId="1C130D36" w:rsidR="003F1F3B" w:rsidRPr="00984B9D" w:rsidRDefault="003F1F3B" w:rsidP="00EF04AC">
      <w:pPr>
        <w:pStyle w:val="Akapitzlist"/>
        <w:numPr>
          <w:ilvl w:val="0"/>
          <w:numId w:val="33"/>
        </w:numPr>
        <w:spacing w:line="360" w:lineRule="auto"/>
        <w:rPr>
          <w:rFonts w:ascii="Arial" w:hAnsi="Arial" w:cs="Arial"/>
          <w:sz w:val="24"/>
          <w:szCs w:val="24"/>
        </w:rPr>
      </w:pPr>
      <w:r w:rsidRPr="00984B9D">
        <w:rPr>
          <w:rFonts w:ascii="Arial" w:hAnsi="Arial" w:cs="Arial"/>
          <w:sz w:val="24"/>
          <w:szCs w:val="24"/>
        </w:rPr>
        <w:t>Nie przewiduje się procedury odwoławczej.</w:t>
      </w:r>
    </w:p>
    <w:p w14:paraId="21EEA118" w14:textId="16570181" w:rsidR="00EA465C" w:rsidRPr="00984B9D" w:rsidRDefault="00EA465C" w:rsidP="00EF04AC">
      <w:pPr>
        <w:pStyle w:val="Akapitzlist"/>
        <w:numPr>
          <w:ilvl w:val="0"/>
          <w:numId w:val="33"/>
        </w:numPr>
        <w:spacing w:line="360" w:lineRule="auto"/>
        <w:rPr>
          <w:rFonts w:ascii="Arial" w:hAnsi="Arial" w:cs="Arial"/>
          <w:sz w:val="24"/>
          <w:szCs w:val="24"/>
        </w:rPr>
      </w:pPr>
      <w:r w:rsidRPr="00984B9D">
        <w:rPr>
          <w:rFonts w:ascii="Arial" w:hAnsi="Arial" w:cs="Arial"/>
          <w:sz w:val="24"/>
          <w:szCs w:val="24"/>
        </w:rPr>
        <w:t>Na każdym etapie rozpatrywania wniosku Staroście przysługuje prawo sprawdzenia wiarygodności złożonych</w:t>
      </w:r>
      <w:r w:rsidR="00D42834" w:rsidRPr="00984B9D">
        <w:rPr>
          <w:rFonts w:ascii="Arial" w:hAnsi="Arial" w:cs="Arial"/>
          <w:sz w:val="24"/>
          <w:szCs w:val="24"/>
        </w:rPr>
        <w:t xml:space="preserve"> </w:t>
      </w:r>
      <w:r w:rsidR="00BB0CC5" w:rsidRPr="00984B9D">
        <w:rPr>
          <w:rFonts w:ascii="Arial" w:hAnsi="Arial" w:cs="Arial"/>
          <w:sz w:val="24"/>
          <w:szCs w:val="24"/>
        </w:rPr>
        <w:t>oświadczeń przez wnioskodawcę.</w:t>
      </w:r>
      <w:r w:rsidR="00D42834" w:rsidRPr="00984B9D">
        <w:rPr>
          <w:rFonts w:ascii="Arial" w:hAnsi="Arial" w:cs="Arial"/>
          <w:sz w:val="24"/>
          <w:szCs w:val="24"/>
        </w:rPr>
        <w:t xml:space="preserve"> </w:t>
      </w:r>
    </w:p>
    <w:p w14:paraId="0330F722" w14:textId="721607EB" w:rsidR="003F1F3B" w:rsidRPr="00984B9D" w:rsidRDefault="00B23925" w:rsidP="00691632">
      <w:pPr>
        <w:spacing w:line="360" w:lineRule="auto"/>
        <w:jc w:val="center"/>
        <w:rPr>
          <w:rFonts w:ascii="Arial" w:hAnsi="Arial" w:cs="Arial"/>
          <w:b/>
          <w:sz w:val="24"/>
          <w:szCs w:val="24"/>
        </w:rPr>
      </w:pPr>
      <w:r w:rsidRPr="00984B9D">
        <w:rPr>
          <w:rFonts w:ascii="Arial" w:hAnsi="Arial" w:cs="Arial"/>
          <w:b/>
          <w:sz w:val="24"/>
          <w:szCs w:val="24"/>
        </w:rPr>
        <w:br/>
      </w:r>
      <w:r w:rsidR="003F1F3B" w:rsidRPr="00984B9D">
        <w:rPr>
          <w:rFonts w:ascii="Arial" w:hAnsi="Arial" w:cs="Arial"/>
          <w:b/>
          <w:sz w:val="24"/>
          <w:szCs w:val="24"/>
        </w:rPr>
        <w:t>§ 19</w:t>
      </w:r>
    </w:p>
    <w:p w14:paraId="08858628" w14:textId="77777777" w:rsidR="003F1F3B" w:rsidRPr="00346A9C" w:rsidRDefault="003F1F3B" w:rsidP="00EF04AC">
      <w:pPr>
        <w:spacing w:line="360" w:lineRule="auto"/>
        <w:rPr>
          <w:rFonts w:ascii="Arial" w:hAnsi="Arial" w:cs="Arial"/>
          <w:sz w:val="24"/>
          <w:szCs w:val="24"/>
        </w:rPr>
      </w:pPr>
      <w:r w:rsidRPr="00984B9D">
        <w:rPr>
          <w:rFonts w:ascii="Arial" w:hAnsi="Arial" w:cs="Arial"/>
          <w:sz w:val="24"/>
          <w:szCs w:val="24"/>
        </w:rPr>
        <w:t>Wszelkie spory powstałe w wyniku realizacji zawartej umowy podlegają rozpoznaniu przez sąd właściwy miejscowo dla siedziby Powiatowego Urzędu Pracy dla Powiatu Warszawskiego Zachodniego.</w:t>
      </w:r>
    </w:p>
    <w:p w14:paraId="057865DC" w14:textId="77777777" w:rsidR="006A2C20" w:rsidRPr="00346A9C" w:rsidRDefault="006A2C20" w:rsidP="00EF04AC">
      <w:pPr>
        <w:spacing w:line="360" w:lineRule="auto"/>
        <w:rPr>
          <w:rFonts w:ascii="Arial" w:hAnsi="Arial" w:cs="Arial"/>
          <w:sz w:val="24"/>
          <w:szCs w:val="24"/>
        </w:rPr>
      </w:pPr>
    </w:p>
    <w:sectPr w:rsidR="006A2C20" w:rsidRPr="00346A9C" w:rsidSect="009A3C51">
      <w:footerReference w:type="even" r:id="rId9"/>
      <w:footerReference w:type="default" r:id="rId10"/>
      <w:headerReference w:type="first" r:id="rId11"/>
      <w:pgSz w:w="11906" w:h="16838" w:code="9"/>
      <w:pgMar w:top="709" w:right="1274" w:bottom="567" w:left="1276" w:header="709" w:footer="66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53BF6" w14:textId="77777777" w:rsidR="00C17BB6" w:rsidRDefault="00C17BB6">
      <w:pPr>
        <w:spacing w:after="0" w:line="240" w:lineRule="auto"/>
      </w:pPr>
      <w:r>
        <w:separator/>
      </w:r>
    </w:p>
  </w:endnote>
  <w:endnote w:type="continuationSeparator" w:id="0">
    <w:p w14:paraId="123A7E31" w14:textId="77777777" w:rsidR="00C17BB6" w:rsidRDefault="00C1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C78F4" w14:textId="77777777" w:rsidR="006A2C20" w:rsidRDefault="006A2C20">
    <w:pPr>
      <w:pStyle w:val="Stopka"/>
      <w:jc w:val="center"/>
    </w:pPr>
    <w:r>
      <w:fldChar w:fldCharType="begin"/>
    </w:r>
    <w:r>
      <w:instrText>PAGE   \* MERGEFORMAT</w:instrText>
    </w:r>
    <w:r>
      <w:fldChar w:fldCharType="separate"/>
    </w:r>
    <w:r>
      <w:rPr>
        <w:noProof/>
      </w:rPr>
      <w:t>18</w:t>
    </w:r>
    <w:r>
      <w:fldChar w:fldCharType="end"/>
    </w:r>
  </w:p>
  <w:p w14:paraId="284924E0" w14:textId="77777777" w:rsidR="006A2C20" w:rsidRDefault="006A2C2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6EA01" w14:textId="3FD30C83" w:rsidR="006A2C20" w:rsidRPr="00505B83" w:rsidRDefault="006A2C20">
    <w:pPr>
      <w:pStyle w:val="Stopka"/>
      <w:jc w:val="center"/>
      <w:rPr>
        <w:rFonts w:ascii="Arial" w:hAnsi="Arial" w:cs="Arial"/>
      </w:rPr>
    </w:pPr>
    <w:r w:rsidRPr="00505B83">
      <w:rPr>
        <w:rFonts w:ascii="Arial" w:hAnsi="Arial" w:cs="Arial"/>
      </w:rPr>
      <w:fldChar w:fldCharType="begin"/>
    </w:r>
    <w:r w:rsidRPr="00505B83">
      <w:rPr>
        <w:rFonts w:ascii="Arial" w:hAnsi="Arial" w:cs="Arial"/>
      </w:rPr>
      <w:instrText>PAGE   \* MERGEFORMAT</w:instrText>
    </w:r>
    <w:r w:rsidRPr="00505B83">
      <w:rPr>
        <w:rFonts w:ascii="Arial" w:hAnsi="Arial" w:cs="Arial"/>
      </w:rPr>
      <w:fldChar w:fldCharType="separate"/>
    </w:r>
    <w:r w:rsidR="009037C5">
      <w:rPr>
        <w:rFonts w:ascii="Arial" w:hAnsi="Arial" w:cs="Arial"/>
        <w:noProof/>
      </w:rPr>
      <w:t>2</w:t>
    </w:r>
    <w:r w:rsidRPr="00505B83">
      <w:rPr>
        <w:rFonts w:ascii="Arial" w:hAnsi="Arial" w:cs="Arial"/>
      </w:rPr>
      <w:fldChar w:fldCharType="end"/>
    </w:r>
  </w:p>
  <w:p w14:paraId="3F4C00DB" w14:textId="77777777" w:rsidR="006A2C20" w:rsidRPr="00770BFE" w:rsidRDefault="006A2C20" w:rsidP="006A2C20">
    <w:pPr>
      <w:pStyle w:val="Stopka"/>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DF03C" w14:textId="77777777" w:rsidR="00C17BB6" w:rsidRDefault="00C17BB6">
      <w:pPr>
        <w:spacing w:after="0" w:line="240" w:lineRule="auto"/>
      </w:pPr>
      <w:r>
        <w:separator/>
      </w:r>
    </w:p>
  </w:footnote>
  <w:footnote w:type="continuationSeparator" w:id="0">
    <w:p w14:paraId="3D024856" w14:textId="77777777" w:rsidR="00C17BB6" w:rsidRDefault="00C17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39AC" w14:textId="77777777" w:rsidR="006A2C20" w:rsidRDefault="006A2C20" w:rsidP="00B31BE6">
    <w:pPr>
      <w:pStyle w:val="Nagwek"/>
      <w:tabs>
        <w:tab w:val="clear" w:pos="4536"/>
        <w:tab w:val="center" w:pos="4111"/>
      </w:tabs>
    </w:pPr>
  </w:p>
  <w:p w14:paraId="79E042F6" w14:textId="77777777" w:rsidR="006A2C20" w:rsidRPr="00C37837" w:rsidRDefault="006A2C20" w:rsidP="00B31BE6">
    <w:pPr>
      <w:pStyle w:val="Nagwek"/>
      <w:tabs>
        <w:tab w:val="clear" w:pos="4536"/>
        <w:tab w:val="clear" w:pos="9072"/>
        <w:tab w:val="left" w:pos="1991"/>
      </w:tabs>
      <w:spacing w:before="160" w:line="260" w:lineRule="exact"/>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C37837">
      <w:rPr>
        <w:rFonts w:ascii="Arial" w:hAnsi="Arial" w:cs="Arial"/>
        <w:sz w:val="22"/>
        <w:szCs w:val="22"/>
      </w:rPr>
      <w:t xml:space="preserve">Powiatowy Urząd Pracy </w:t>
    </w:r>
  </w:p>
  <w:p w14:paraId="2B75E283" w14:textId="77777777" w:rsidR="006A2C20" w:rsidRPr="00C37837" w:rsidRDefault="006A2C20" w:rsidP="00B31BE6">
    <w:pPr>
      <w:pStyle w:val="Nagwek"/>
      <w:tabs>
        <w:tab w:val="clear" w:pos="4536"/>
        <w:tab w:val="clear" w:pos="9072"/>
        <w:tab w:val="left" w:pos="1991"/>
      </w:tabs>
      <w:spacing w:line="260" w:lineRule="exact"/>
      <w:rPr>
        <w:rFonts w:ascii="Arial" w:hAnsi="Arial" w:cs="Arial"/>
        <w:sz w:val="22"/>
        <w:szCs w:val="22"/>
      </w:rPr>
    </w:pPr>
    <w:r>
      <w:rPr>
        <w:rFonts w:ascii="Arial" w:hAnsi="Arial" w:cs="Arial"/>
        <w:sz w:val="22"/>
        <w:szCs w:val="22"/>
      </w:rPr>
      <w:tab/>
    </w:r>
    <w:r w:rsidRPr="00C37837">
      <w:rPr>
        <w:rFonts w:ascii="Arial" w:hAnsi="Arial" w:cs="Arial"/>
        <w:sz w:val="22"/>
        <w:szCs w:val="22"/>
      </w:rPr>
      <w:t>dla Powiatu Warszawskiego Zachodniego</w:t>
    </w:r>
  </w:p>
  <w:p w14:paraId="647F7AE7" w14:textId="77777777" w:rsidR="006A2C20" w:rsidRPr="00C37837" w:rsidRDefault="006A2C20" w:rsidP="00B31BE6">
    <w:pPr>
      <w:pStyle w:val="Nagwek"/>
      <w:tabs>
        <w:tab w:val="clear" w:pos="4536"/>
        <w:tab w:val="left" w:pos="2353"/>
      </w:tabs>
      <w:rPr>
        <w:rFonts w:ascii="Arial" w:hAnsi="Arial" w:cs="Arial"/>
      </w:rPr>
    </w:pPr>
    <w:r w:rsidRPr="00C37837">
      <w:rPr>
        <w:rFonts w:ascii="Arial" w:hAnsi="Arial" w:cs="Arial"/>
        <w:noProof/>
      </w:rPr>
      <w:drawing>
        <wp:anchor distT="0" distB="0" distL="114300" distR="114300" simplePos="0" relativeHeight="251659264" behindDoc="1" locked="0" layoutInCell="0" allowOverlap="0" wp14:anchorId="0BF2BEE2" wp14:editId="7A918EF5">
          <wp:simplePos x="0" y="0"/>
          <wp:positionH relativeFrom="page">
            <wp:posOffset>650875</wp:posOffset>
          </wp:positionH>
          <wp:positionV relativeFrom="page">
            <wp:posOffset>650240</wp:posOffset>
          </wp:positionV>
          <wp:extent cx="1029335" cy="644525"/>
          <wp:effectExtent l="0" t="0" r="0" b="3175"/>
          <wp:wrapTight wrapText="bothSides">
            <wp:wrapPolygon edited="0">
              <wp:start x="0" y="0"/>
              <wp:lineTo x="0" y="21068"/>
              <wp:lineTo x="21187" y="21068"/>
              <wp:lineTo x="21187" y="0"/>
              <wp:lineTo x="0" y="0"/>
            </wp:wrapPolygon>
          </wp:wrapTight>
          <wp:docPr id="13" name="Obraz 13" descr="znak_U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_UP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64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ADC6B" w14:textId="77777777" w:rsidR="006A2C20" w:rsidRPr="0015148B" w:rsidRDefault="006A2C20" w:rsidP="006A2C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228"/>
    <w:multiLevelType w:val="hybridMultilevel"/>
    <w:tmpl w:val="B3D20168"/>
    <w:lvl w:ilvl="0" w:tplc="04150001">
      <w:start w:val="1"/>
      <w:numFmt w:val="bullet"/>
      <w:lvlText w:val=""/>
      <w:lvlJc w:val="left"/>
      <w:pPr>
        <w:tabs>
          <w:tab w:val="num" w:pos="720"/>
        </w:tabs>
        <w:ind w:left="720" w:hanging="360"/>
      </w:pPr>
      <w:rPr>
        <w:rFonts w:ascii="Symbol" w:hAnsi="Symbol" w:hint="default"/>
      </w:rPr>
    </w:lvl>
    <w:lvl w:ilvl="1" w:tplc="2B920C0E">
      <w:start w:val="1"/>
      <w:numFmt w:val="bullet"/>
      <w:lvlText w:val="-"/>
      <w:lvlJc w:val="left"/>
      <w:pPr>
        <w:tabs>
          <w:tab w:val="num" w:pos="1021"/>
        </w:tabs>
        <w:ind w:left="1021" w:hanging="567"/>
      </w:pPr>
      <w:rPr>
        <w:rFonts w:ascii="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04CBA"/>
    <w:multiLevelType w:val="hybridMultilevel"/>
    <w:tmpl w:val="43E2B2A2"/>
    <w:lvl w:ilvl="0" w:tplc="06CE8934">
      <w:start w:val="1"/>
      <w:numFmt w:val="decimal"/>
      <w:lvlText w:val="%1)"/>
      <w:lvlJc w:val="right"/>
      <w:pPr>
        <w:tabs>
          <w:tab w:val="num" w:pos="1077"/>
        </w:tabs>
        <w:ind w:left="1077" w:hanging="226"/>
      </w:pPr>
      <w:rPr>
        <w:rFonts w:hint="default"/>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2" w15:restartNumberingAfterBreak="0">
    <w:nsid w:val="05B06BE9"/>
    <w:multiLevelType w:val="hybridMultilevel"/>
    <w:tmpl w:val="6234F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44B33"/>
    <w:multiLevelType w:val="multilevel"/>
    <w:tmpl w:val="5184A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451F81"/>
    <w:multiLevelType w:val="hybridMultilevel"/>
    <w:tmpl w:val="343417B2"/>
    <w:lvl w:ilvl="0" w:tplc="86AA986A">
      <w:start w:val="1"/>
      <w:numFmt w:val="decimal"/>
      <w:lvlText w:val="%1."/>
      <w:lvlJc w:val="right"/>
      <w:pPr>
        <w:tabs>
          <w:tab w:val="num" w:pos="680"/>
        </w:tabs>
        <w:ind w:left="680" w:hanging="226"/>
      </w:pPr>
      <w:rPr>
        <w:rFonts w:ascii="Arial" w:hAnsi="Arial" w:cs="Arial" w:hint="default"/>
        <w:b w:val="0"/>
        <w:sz w:val="24"/>
        <w:szCs w:val="24"/>
      </w:rPr>
    </w:lvl>
    <w:lvl w:ilvl="1" w:tplc="2B920C0E">
      <w:start w:val="1"/>
      <w:numFmt w:val="bullet"/>
      <w:lvlText w:val="-"/>
      <w:lvlJc w:val="left"/>
      <w:pPr>
        <w:tabs>
          <w:tab w:val="num" w:pos="1647"/>
        </w:tabs>
        <w:ind w:left="1647" w:hanging="56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89632D"/>
    <w:multiLevelType w:val="hybridMultilevel"/>
    <w:tmpl w:val="783E7732"/>
    <w:lvl w:ilvl="0" w:tplc="33687BAA">
      <w:start w:val="1"/>
      <w:numFmt w:val="decimal"/>
      <w:lvlText w:val="%1."/>
      <w:lvlJc w:val="left"/>
      <w:pPr>
        <w:tabs>
          <w:tab w:val="num" w:pos="780"/>
        </w:tabs>
        <w:ind w:left="78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F5A2CF0"/>
    <w:multiLevelType w:val="multilevel"/>
    <w:tmpl w:val="3C560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0D270B"/>
    <w:multiLevelType w:val="hybridMultilevel"/>
    <w:tmpl w:val="85186B98"/>
    <w:lvl w:ilvl="0" w:tplc="1578E7B0">
      <w:start w:val="1"/>
      <w:numFmt w:val="decimal"/>
      <w:lvlText w:val="%1)"/>
      <w:lvlJc w:val="right"/>
      <w:pPr>
        <w:tabs>
          <w:tab w:val="num" w:pos="1077"/>
        </w:tabs>
        <w:ind w:left="1077" w:hanging="226"/>
      </w:pPr>
      <w:rPr>
        <w:rFonts w:ascii="Arial" w:hAnsi="Arial" w:cs="Arial" w:hint="default"/>
        <w:sz w:val="24"/>
        <w:szCs w:val="24"/>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8" w15:restartNumberingAfterBreak="0">
    <w:nsid w:val="12186419"/>
    <w:multiLevelType w:val="hybridMultilevel"/>
    <w:tmpl w:val="FEA6E0BA"/>
    <w:lvl w:ilvl="0" w:tplc="04150017">
      <w:start w:val="1"/>
      <w:numFmt w:val="lowerLetter"/>
      <w:lvlText w:val="%1)"/>
      <w:lvlJc w:val="left"/>
      <w:pPr>
        <w:tabs>
          <w:tab w:val="num" w:pos="780"/>
        </w:tabs>
        <w:ind w:left="78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77F0B41"/>
    <w:multiLevelType w:val="hybridMultilevel"/>
    <w:tmpl w:val="0C1E5546"/>
    <w:lvl w:ilvl="0" w:tplc="DDB64162">
      <w:start w:val="1"/>
      <w:numFmt w:val="decimal"/>
      <w:lvlText w:val="%1)"/>
      <w:lvlJc w:val="right"/>
      <w:pPr>
        <w:tabs>
          <w:tab w:val="num" w:pos="793"/>
        </w:tabs>
        <w:ind w:left="793" w:hanging="226"/>
      </w:pPr>
      <w:rPr>
        <w:rFonts w:ascii="Arial" w:hAnsi="Arial" w:cs="Arial" w:hint="default"/>
        <w:sz w:val="24"/>
        <w:szCs w:val="24"/>
      </w:rPr>
    </w:lvl>
    <w:lvl w:ilvl="1" w:tplc="04150019" w:tentative="1">
      <w:start w:val="1"/>
      <w:numFmt w:val="lowerLetter"/>
      <w:lvlText w:val="%2."/>
      <w:lvlJc w:val="left"/>
      <w:pPr>
        <w:tabs>
          <w:tab w:val="num" w:pos="1696"/>
        </w:tabs>
        <w:ind w:left="1696" w:hanging="360"/>
      </w:pPr>
    </w:lvl>
    <w:lvl w:ilvl="2" w:tplc="0415001B" w:tentative="1">
      <w:start w:val="1"/>
      <w:numFmt w:val="lowerRoman"/>
      <w:lvlText w:val="%3."/>
      <w:lvlJc w:val="right"/>
      <w:pPr>
        <w:tabs>
          <w:tab w:val="num" w:pos="2416"/>
        </w:tabs>
        <w:ind w:left="2416" w:hanging="180"/>
      </w:pPr>
    </w:lvl>
    <w:lvl w:ilvl="3" w:tplc="0415000F" w:tentative="1">
      <w:start w:val="1"/>
      <w:numFmt w:val="decimal"/>
      <w:lvlText w:val="%4."/>
      <w:lvlJc w:val="left"/>
      <w:pPr>
        <w:tabs>
          <w:tab w:val="num" w:pos="3136"/>
        </w:tabs>
        <w:ind w:left="3136" w:hanging="360"/>
      </w:pPr>
    </w:lvl>
    <w:lvl w:ilvl="4" w:tplc="04150019" w:tentative="1">
      <w:start w:val="1"/>
      <w:numFmt w:val="lowerLetter"/>
      <w:lvlText w:val="%5."/>
      <w:lvlJc w:val="left"/>
      <w:pPr>
        <w:tabs>
          <w:tab w:val="num" w:pos="3856"/>
        </w:tabs>
        <w:ind w:left="3856" w:hanging="360"/>
      </w:pPr>
    </w:lvl>
    <w:lvl w:ilvl="5" w:tplc="0415001B" w:tentative="1">
      <w:start w:val="1"/>
      <w:numFmt w:val="lowerRoman"/>
      <w:lvlText w:val="%6."/>
      <w:lvlJc w:val="right"/>
      <w:pPr>
        <w:tabs>
          <w:tab w:val="num" w:pos="4576"/>
        </w:tabs>
        <w:ind w:left="4576" w:hanging="180"/>
      </w:pPr>
    </w:lvl>
    <w:lvl w:ilvl="6" w:tplc="0415000F" w:tentative="1">
      <w:start w:val="1"/>
      <w:numFmt w:val="decimal"/>
      <w:lvlText w:val="%7."/>
      <w:lvlJc w:val="left"/>
      <w:pPr>
        <w:tabs>
          <w:tab w:val="num" w:pos="5296"/>
        </w:tabs>
        <w:ind w:left="5296" w:hanging="360"/>
      </w:pPr>
    </w:lvl>
    <w:lvl w:ilvl="7" w:tplc="04150019" w:tentative="1">
      <w:start w:val="1"/>
      <w:numFmt w:val="lowerLetter"/>
      <w:lvlText w:val="%8."/>
      <w:lvlJc w:val="left"/>
      <w:pPr>
        <w:tabs>
          <w:tab w:val="num" w:pos="6016"/>
        </w:tabs>
        <w:ind w:left="6016" w:hanging="360"/>
      </w:pPr>
    </w:lvl>
    <w:lvl w:ilvl="8" w:tplc="0415001B" w:tentative="1">
      <w:start w:val="1"/>
      <w:numFmt w:val="lowerRoman"/>
      <w:lvlText w:val="%9."/>
      <w:lvlJc w:val="right"/>
      <w:pPr>
        <w:tabs>
          <w:tab w:val="num" w:pos="6736"/>
        </w:tabs>
        <w:ind w:left="6736" w:hanging="180"/>
      </w:pPr>
    </w:lvl>
  </w:abstractNum>
  <w:abstractNum w:abstractNumId="10" w15:restartNumberingAfterBreak="0">
    <w:nsid w:val="193F39EC"/>
    <w:multiLevelType w:val="hybridMultilevel"/>
    <w:tmpl w:val="B590FE46"/>
    <w:lvl w:ilvl="0" w:tplc="B426C5BE">
      <w:start w:val="1"/>
      <w:numFmt w:val="decimal"/>
      <w:lvlText w:val="%1)"/>
      <w:lvlJc w:val="right"/>
      <w:pPr>
        <w:tabs>
          <w:tab w:val="num" w:pos="936"/>
        </w:tabs>
        <w:ind w:left="936" w:hanging="226"/>
      </w:pPr>
      <w:rPr>
        <w:rFonts w:hint="default"/>
      </w:rPr>
    </w:lvl>
    <w:lvl w:ilvl="1" w:tplc="04150019" w:tentative="1">
      <w:start w:val="1"/>
      <w:numFmt w:val="lowerLetter"/>
      <w:lvlText w:val="%2."/>
      <w:lvlJc w:val="left"/>
      <w:pPr>
        <w:tabs>
          <w:tab w:val="num" w:pos="1696"/>
        </w:tabs>
        <w:ind w:left="1696" w:hanging="360"/>
      </w:pPr>
    </w:lvl>
    <w:lvl w:ilvl="2" w:tplc="0415001B" w:tentative="1">
      <w:start w:val="1"/>
      <w:numFmt w:val="lowerRoman"/>
      <w:lvlText w:val="%3."/>
      <w:lvlJc w:val="right"/>
      <w:pPr>
        <w:tabs>
          <w:tab w:val="num" w:pos="2416"/>
        </w:tabs>
        <w:ind w:left="2416" w:hanging="180"/>
      </w:pPr>
    </w:lvl>
    <w:lvl w:ilvl="3" w:tplc="0415000F" w:tentative="1">
      <w:start w:val="1"/>
      <w:numFmt w:val="decimal"/>
      <w:lvlText w:val="%4."/>
      <w:lvlJc w:val="left"/>
      <w:pPr>
        <w:tabs>
          <w:tab w:val="num" w:pos="3136"/>
        </w:tabs>
        <w:ind w:left="3136" w:hanging="360"/>
      </w:pPr>
    </w:lvl>
    <w:lvl w:ilvl="4" w:tplc="04150019" w:tentative="1">
      <w:start w:val="1"/>
      <w:numFmt w:val="lowerLetter"/>
      <w:lvlText w:val="%5."/>
      <w:lvlJc w:val="left"/>
      <w:pPr>
        <w:tabs>
          <w:tab w:val="num" w:pos="3856"/>
        </w:tabs>
        <w:ind w:left="3856" w:hanging="360"/>
      </w:pPr>
    </w:lvl>
    <w:lvl w:ilvl="5" w:tplc="0415001B" w:tentative="1">
      <w:start w:val="1"/>
      <w:numFmt w:val="lowerRoman"/>
      <w:lvlText w:val="%6."/>
      <w:lvlJc w:val="right"/>
      <w:pPr>
        <w:tabs>
          <w:tab w:val="num" w:pos="4576"/>
        </w:tabs>
        <w:ind w:left="4576" w:hanging="180"/>
      </w:pPr>
    </w:lvl>
    <w:lvl w:ilvl="6" w:tplc="0415000F" w:tentative="1">
      <w:start w:val="1"/>
      <w:numFmt w:val="decimal"/>
      <w:lvlText w:val="%7."/>
      <w:lvlJc w:val="left"/>
      <w:pPr>
        <w:tabs>
          <w:tab w:val="num" w:pos="5296"/>
        </w:tabs>
        <w:ind w:left="5296" w:hanging="360"/>
      </w:pPr>
    </w:lvl>
    <w:lvl w:ilvl="7" w:tplc="04150019" w:tentative="1">
      <w:start w:val="1"/>
      <w:numFmt w:val="lowerLetter"/>
      <w:lvlText w:val="%8."/>
      <w:lvlJc w:val="left"/>
      <w:pPr>
        <w:tabs>
          <w:tab w:val="num" w:pos="6016"/>
        </w:tabs>
        <w:ind w:left="6016" w:hanging="360"/>
      </w:pPr>
    </w:lvl>
    <w:lvl w:ilvl="8" w:tplc="0415001B" w:tentative="1">
      <w:start w:val="1"/>
      <w:numFmt w:val="lowerRoman"/>
      <w:lvlText w:val="%9."/>
      <w:lvlJc w:val="right"/>
      <w:pPr>
        <w:tabs>
          <w:tab w:val="num" w:pos="6736"/>
        </w:tabs>
        <w:ind w:left="6736" w:hanging="180"/>
      </w:pPr>
    </w:lvl>
  </w:abstractNum>
  <w:abstractNum w:abstractNumId="11" w15:restartNumberingAfterBreak="0">
    <w:nsid w:val="1CEC3953"/>
    <w:multiLevelType w:val="hybridMultilevel"/>
    <w:tmpl w:val="82848F5A"/>
    <w:lvl w:ilvl="0" w:tplc="452C19E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1D7369BD"/>
    <w:multiLevelType w:val="hybridMultilevel"/>
    <w:tmpl w:val="24228B8E"/>
    <w:lvl w:ilvl="0" w:tplc="64822728">
      <w:start w:val="1"/>
      <w:numFmt w:val="decimal"/>
      <w:lvlText w:val="%1."/>
      <w:lvlJc w:val="right"/>
      <w:pPr>
        <w:tabs>
          <w:tab w:val="num" w:pos="680"/>
        </w:tabs>
        <w:ind w:left="680" w:hanging="226"/>
      </w:pPr>
      <w:rPr>
        <w:rFonts w:ascii="Arial" w:hAnsi="Arial" w:cs="Arial"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B13697"/>
    <w:multiLevelType w:val="hybridMultilevel"/>
    <w:tmpl w:val="8C90F0B8"/>
    <w:lvl w:ilvl="0" w:tplc="415CC620">
      <w:start w:val="1"/>
      <w:numFmt w:val="decimal"/>
      <w:lvlText w:val="%1."/>
      <w:lvlJc w:val="left"/>
      <w:pPr>
        <w:tabs>
          <w:tab w:val="num" w:pos="780"/>
        </w:tabs>
        <w:ind w:left="7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80046E"/>
    <w:multiLevelType w:val="multilevel"/>
    <w:tmpl w:val="5C0CB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D232AB"/>
    <w:multiLevelType w:val="multilevel"/>
    <w:tmpl w:val="F1A00D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68723C"/>
    <w:multiLevelType w:val="hybridMultilevel"/>
    <w:tmpl w:val="2342E702"/>
    <w:lvl w:ilvl="0" w:tplc="0415000F">
      <w:start w:val="1"/>
      <w:numFmt w:val="decimal"/>
      <w:lvlText w:val="%1."/>
      <w:lvlJc w:val="left"/>
      <w:pPr>
        <w:tabs>
          <w:tab w:val="num" w:pos="720"/>
        </w:tabs>
        <w:ind w:left="720" w:hanging="360"/>
      </w:pPr>
      <w:rPr>
        <w:rFonts w:hint="default"/>
      </w:rPr>
    </w:lvl>
    <w:lvl w:ilvl="1" w:tplc="B64C2054">
      <w:start w:val="1"/>
      <w:numFmt w:val="upperRoman"/>
      <w:lvlText w:val="%2."/>
      <w:lvlJc w:val="left"/>
      <w:pPr>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AEA0D5B"/>
    <w:multiLevelType w:val="hybridMultilevel"/>
    <w:tmpl w:val="3FC01976"/>
    <w:lvl w:ilvl="0" w:tplc="305A50A4">
      <w:start w:val="1"/>
      <w:numFmt w:val="decimal"/>
      <w:lvlText w:val="%1)"/>
      <w:lvlJc w:val="right"/>
      <w:pPr>
        <w:tabs>
          <w:tab w:val="num" w:pos="936"/>
        </w:tabs>
        <w:ind w:left="936" w:hanging="226"/>
      </w:pPr>
      <w:rPr>
        <w:rFonts w:ascii="Arial" w:hAnsi="Arial" w:cs="Arial" w:hint="default"/>
        <w:sz w:val="24"/>
        <w:szCs w:val="24"/>
      </w:rPr>
    </w:lvl>
    <w:lvl w:ilvl="1" w:tplc="04150003" w:tentative="1">
      <w:start w:val="1"/>
      <w:numFmt w:val="bullet"/>
      <w:lvlText w:val="o"/>
      <w:lvlJc w:val="left"/>
      <w:pPr>
        <w:tabs>
          <w:tab w:val="num" w:pos="1756"/>
        </w:tabs>
        <w:ind w:left="1756" w:hanging="360"/>
      </w:pPr>
      <w:rPr>
        <w:rFonts w:ascii="Courier New" w:hAnsi="Courier New" w:cs="Courier New" w:hint="default"/>
      </w:rPr>
    </w:lvl>
    <w:lvl w:ilvl="2" w:tplc="04150005" w:tentative="1">
      <w:start w:val="1"/>
      <w:numFmt w:val="bullet"/>
      <w:lvlText w:val=""/>
      <w:lvlJc w:val="left"/>
      <w:pPr>
        <w:tabs>
          <w:tab w:val="num" w:pos="2476"/>
        </w:tabs>
        <w:ind w:left="2476" w:hanging="360"/>
      </w:pPr>
      <w:rPr>
        <w:rFonts w:ascii="Wingdings" w:hAnsi="Wingdings" w:hint="default"/>
      </w:rPr>
    </w:lvl>
    <w:lvl w:ilvl="3" w:tplc="04150001" w:tentative="1">
      <w:start w:val="1"/>
      <w:numFmt w:val="bullet"/>
      <w:lvlText w:val=""/>
      <w:lvlJc w:val="left"/>
      <w:pPr>
        <w:tabs>
          <w:tab w:val="num" w:pos="3196"/>
        </w:tabs>
        <w:ind w:left="3196" w:hanging="360"/>
      </w:pPr>
      <w:rPr>
        <w:rFonts w:ascii="Symbol" w:hAnsi="Symbol" w:hint="default"/>
      </w:rPr>
    </w:lvl>
    <w:lvl w:ilvl="4" w:tplc="04150003" w:tentative="1">
      <w:start w:val="1"/>
      <w:numFmt w:val="bullet"/>
      <w:lvlText w:val="o"/>
      <w:lvlJc w:val="left"/>
      <w:pPr>
        <w:tabs>
          <w:tab w:val="num" w:pos="3916"/>
        </w:tabs>
        <w:ind w:left="3916" w:hanging="360"/>
      </w:pPr>
      <w:rPr>
        <w:rFonts w:ascii="Courier New" w:hAnsi="Courier New" w:cs="Courier New" w:hint="default"/>
      </w:rPr>
    </w:lvl>
    <w:lvl w:ilvl="5" w:tplc="04150005" w:tentative="1">
      <w:start w:val="1"/>
      <w:numFmt w:val="bullet"/>
      <w:lvlText w:val=""/>
      <w:lvlJc w:val="left"/>
      <w:pPr>
        <w:tabs>
          <w:tab w:val="num" w:pos="4636"/>
        </w:tabs>
        <w:ind w:left="4636" w:hanging="360"/>
      </w:pPr>
      <w:rPr>
        <w:rFonts w:ascii="Wingdings" w:hAnsi="Wingdings" w:hint="default"/>
      </w:rPr>
    </w:lvl>
    <w:lvl w:ilvl="6" w:tplc="04150001" w:tentative="1">
      <w:start w:val="1"/>
      <w:numFmt w:val="bullet"/>
      <w:lvlText w:val=""/>
      <w:lvlJc w:val="left"/>
      <w:pPr>
        <w:tabs>
          <w:tab w:val="num" w:pos="5356"/>
        </w:tabs>
        <w:ind w:left="5356" w:hanging="360"/>
      </w:pPr>
      <w:rPr>
        <w:rFonts w:ascii="Symbol" w:hAnsi="Symbol" w:hint="default"/>
      </w:rPr>
    </w:lvl>
    <w:lvl w:ilvl="7" w:tplc="04150003" w:tentative="1">
      <w:start w:val="1"/>
      <w:numFmt w:val="bullet"/>
      <w:lvlText w:val="o"/>
      <w:lvlJc w:val="left"/>
      <w:pPr>
        <w:tabs>
          <w:tab w:val="num" w:pos="6076"/>
        </w:tabs>
        <w:ind w:left="6076" w:hanging="360"/>
      </w:pPr>
      <w:rPr>
        <w:rFonts w:ascii="Courier New" w:hAnsi="Courier New" w:cs="Courier New" w:hint="default"/>
      </w:rPr>
    </w:lvl>
    <w:lvl w:ilvl="8" w:tplc="04150005" w:tentative="1">
      <w:start w:val="1"/>
      <w:numFmt w:val="bullet"/>
      <w:lvlText w:val=""/>
      <w:lvlJc w:val="left"/>
      <w:pPr>
        <w:tabs>
          <w:tab w:val="num" w:pos="6796"/>
        </w:tabs>
        <w:ind w:left="6796" w:hanging="360"/>
      </w:pPr>
      <w:rPr>
        <w:rFonts w:ascii="Wingdings" w:hAnsi="Wingdings" w:hint="default"/>
      </w:rPr>
    </w:lvl>
  </w:abstractNum>
  <w:abstractNum w:abstractNumId="18" w15:restartNumberingAfterBreak="0">
    <w:nsid w:val="2BC6126C"/>
    <w:multiLevelType w:val="hybridMultilevel"/>
    <w:tmpl w:val="97BA5C98"/>
    <w:lvl w:ilvl="0" w:tplc="B0040214">
      <w:start w:val="1"/>
      <w:numFmt w:val="decimal"/>
      <w:lvlText w:val="%1."/>
      <w:lvlJc w:val="left"/>
      <w:pPr>
        <w:tabs>
          <w:tab w:val="num" w:pos="780"/>
        </w:tabs>
        <w:ind w:left="780" w:hanging="360"/>
      </w:pPr>
      <w:rPr>
        <w:rFonts w:hint="default"/>
      </w:rPr>
    </w:lvl>
    <w:lvl w:ilvl="1" w:tplc="9A42442A">
      <w:start w:val="1"/>
      <w:numFmt w:val="decimal"/>
      <w:lvlText w:val="%2)"/>
      <w:lvlJc w:val="right"/>
      <w:pPr>
        <w:tabs>
          <w:tab w:val="num" w:pos="936"/>
        </w:tabs>
        <w:ind w:left="936" w:hanging="226"/>
      </w:pPr>
      <w:rPr>
        <w:rFonts w:hint="default"/>
      </w:rPr>
    </w:lvl>
    <w:lvl w:ilvl="2" w:tplc="9AFADFDA">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8915883"/>
    <w:multiLevelType w:val="hybridMultilevel"/>
    <w:tmpl w:val="770A24AA"/>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E87F2E"/>
    <w:multiLevelType w:val="hybridMultilevel"/>
    <w:tmpl w:val="799A98EE"/>
    <w:lvl w:ilvl="0" w:tplc="7F88073A">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1" w15:restartNumberingAfterBreak="0">
    <w:nsid w:val="3F305005"/>
    <w:multiLevelType w:val="hybridMultilevel"/>
    <w:tmpl w:val="45AC4754"/>
    <w:lvl w:ilvl="0" w:tplc="F064C4F6">
      <w:start w:val="1"/>
      <w:numFmt w:val="decimal"/>
      <w:lvlText w:val="%1."/>
      <w:lvlJc w:val="right"/>
      <w:pPr>
        <w:tabs>
          <w:tab w:val="num" w:pos="680"/>
        </w:tabs>
        <w:ind w:left="680" w:hanging="226"/>
      </w:pPr>
      <w:rPr>
        <w:rFonts w:ascii="Arial" w:hAnsi="Arial" w:cs="Arial" w:hint="default"/>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CF17FA"/>
    <w:multiLevelType w:val="hybridMultilevel"/>
    <w:tmpl w:val="84CCFB88"/>
    <w:lvl w:ilvl="0" w:tplc="23F86436">
      <w:start w:val="1"/>
      <w:numFmt w:val="decimal"/>
      <w:lvlText w:val="%1)"/>
      <w:lvlJc w:val="right"/>
      <w:pPr>
        <w:tabs>
          <w:tab w:val="num" w:pos="936"/>
        </w:tabs>
        <w:ind w:left="936" w:hanging="226"/>
      </w:pPr>
      <w:rPr>
        <w:rFonts w:hint="default"/>
        <w:b w:val="0"/>
      </w:rPr>
    </w:lvl>
    <w:lvl w:ilvl="1" w:tplc="04150019" w:tentative="1">
      <w:start w:val="1"/>
      <w:numFmt w:val="lowerLetter"/>
      <w:lvlText w:val="%2."/>
      <w:lvlJc w:val="left"/>
      <w:pPr>
        <w:tabs>
          <w:tab w:val="num" w:pos="1696"/>
        </w:tabs>
        <w:ind w:left="1696" w:hanging="360"/>
      </w:pPr>
    </w:lvl>
    <w:lvl w:ilvl="2" w:tplc="0415001B" w:tentative="1">
      <w:start w:val="1"/>
      <w:numFmt w:val="lowerRoman"/>
      <w:lvlText w:val="%3."/>
      <w:lvlJc w:val="right"/>
      <w:pPr>
        <w:tabs>
          <w:tab w:val="num" w:pos="2416"/>
        </w:tabs>
        <w:ind w:left="2416" w:hanging="180"/>
      </w:pPr>
    </w:lvl>
    <w:lvl w:ilvl="3" w:tplc="0415000F" w:tentative="1">
      <w:start w:val="1"/>
      <w:numFmt w:val="decimal"/>
      <w:lvlText w:val="%4."/>
      <w:lvlJc w:val="left"/>
      <w:pPr>
        <w:tabs>
          <w:tab w:val="num" w:pos="3136"/>
        </w:tabs>
        <w:ind w:left="3136" w:hanging="360"/>
      </w:pPr>
    </w:lvl>
    <w:lvl w:ilvl="4" w:tplc="04150019" w:tentative="1">
      <w:start w:val="1"/>
      <w:numFmt w:val="lowerLetter"/>
      <w:lvlText w:val="%5."/>
      <w:lvlJc w:val="left"/>
      <w:pPr>
        <w:tabs>
          <w:tab w:val="num" w:pos="3856"/>
        </w:tabs>
        <w:ind w:left="3856" w:hanging="360"/>
      </w:pPr>
    </w:lvl>
    <w:lvl w:ilvl="5" w:tplc="0415001B" w:tentative="1">
      <w:start w:val="1"/>
      <w:numFmt w:val="lowerRoman"/>
      <w:lvlText w:val="%6."/>
      <w:lvlJc w:val="right"/>
      <w:pPr>
        <w:tabs>
          <w:tab w:val="num" w:pos="4576"/>
        </w:tabs>
        <w:ind w:left="4576" w:hanging="180"/>
      </w:pPr>
    </w:lvl>
    <w:lvl w:ilvl="6" w:tplc="0415000F" w:tentative="1">
      <w:start w:val="1"/>
      <w:numFmt w:val="decimal"/>
      <w:lvlText w:val="%7."/>
      <w:lvlJc w:val="left"/>
      <w:pPr>
        <w:tabs>
          <w:tab w:val="num" w:pos="5296"/>
        </w:tabs>
        <w:ind w:left="5296" w:hanging="360"/>
      </w:pPr>
    </w:lvl>
    <w:lvl w:ilvl="7" w:tplc="04150019" w:tentative="1">
      <w:start w:val="1"/>
      <w:numFmt w:val="lowerLetter"/>
      <w:lvlText w:val="%8."/>
      <w:lvlJc w:val="left"/>
      <w:pPr>
        <w:tabs>
          <w:tab w:val="num" w:pos="6016"/>
        </w:tabs>
        <w:ind w:left="6016" w:hanging="360"/>
      </w:pPr>
    </w:lvl>
    <w:lvl w:ilvl="8" w:tplc="0415001B" w:tentative="1">
      <w:start w:val="1"/>
      <w:numFmt w:val="lowerRoman"/>
      <w:lvlText w:val="%9."/>
      <w:lvlJc w:val="right"/>
      <w:pPr>
        <w:tabs>
          <w:tab w:val="num" w:pos="6736"/>
        </w:tabs>
        <w:ind w:left="6736" w:hanging="180"/>
      </w:pPr>
    </w:lvl>
  </w:abstractNum>
  <w:abstractNum w:abstractNumId="23" w15:restartNumberingAfterBreak="0">
    <w:nsid w:val="40606277"/>
    <w:multiLevelType w:val="hybridMultilevel"/>
    <w:tmpl w:val="DBE2E638"/>
    <w:lvl w:ilvl="0" w:tplc="561A8002">
      <w:start w:val="1"/>
      <w:numFmt w:val="decimal"/>
      <w:lvlText w:val="%1."/>
      <w:lvlJc w:val="right"/>
      <w:pPr>
        <w:tabs>
          <w:tab w:val="num" w:pos="680"/>
        </w:tabs>
        <w:ind w:left="680" w:hanging="226"/>
      </w:pPr>
      <w:rPr>
        <w:rFonts w:ascii="Times New Roman" w:hAnsi="Times New Roman" w:hint="default"/>
        <w:sz w:val="24"/>
        <w:szCs w:val="24"/>
      </w:rPr>
    </w:lvl>
    <w:lvl w:ilvl="1" w:tplc="91C244AA">
      <w:start w:val="1"/>
      <w:numFmt w:val="lowerLetter"/>
      <w:lvlText w:val="%2)"/>
      <w:lvlJc w:val="right"/>
      <w:pPr>
        <w:tabs>
          <w:tab w:val="num" w:pos="1219"/>
        </w:tabs>
        <w:ind w:left="1219" w:hanging="226"/>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0996704"/>
    <w:multiLevelType w:val="hybridMultilevel"/>
    <w:tmpl w:val="971A4A20"/>
    <w:lvl w:ilvl="0" w:tplc="6304FEA4">
      <w:start w:val="1"/>
      <w:numFmt w:val="lowerLetter"/>
      <w:lvlText w:val="%1)"/>
      <w:lvlJc w:val="right"/>
      <w:pPr>
        <w:tabs>
          <w:tab w:val="num" w:pos="1361"/>
        </w:tabs>
        <w:ind w:left="1361" w:hanging="226"/>
      </w:pPr>
      <w:rPr>
        <w:rFonts w:hint="default"/>
      </w:rPr>
    </w:lvl>
    <w:lvl w:ilvl="1" w:tplc="04150019" w:tentative="1">
      <w:start w:val="1"/>
      <w:numFmt w:val="lowerLetter"/>
      <w:lvlText w:val="%2."/>
      <w:lvlJc w:val="left"/>
      <w:pPr>
        <w:tabs>
          <w:tab w:val="num" w:pos="2121"/>
        </w:tabs>
        <w:ind w:left="2121" w:hanging="360"/>
      </w:pPr>
    </w:lvl>
    <w:lvl w:ilvl="2" w:tplc="0415001B" w:tentative="1">
      <w:start w:val="1"/>
      <w:numFmt w:val="lowerRoman"/>
      <w:lvlText w:val="%3."/>
      <w:lvlJc w:val="right"/>
      <w:pPr>
        <w:tabs>
          <w:tab w:val="num" w:pos="2841"/>
        </w:tabs>
        <w:ind w:left="2841" w:hanging="180"/>
      </w:pPr>
    </w:lvl>
    <w:lvl w:ilvl="3" w:tplc="0415000F" w:tentative="1">
      <w:start w:val="1"/>
      <w:numFmt w:val="decimal"/>
      <w:lvlText w:val="%4."/>
      <w:lvlJc w:val="left"/>
      <w:pPr>
        <w:tabs>
          <w:tab w:val="num" w:pos="3561"/>
        </w:tabs>
        <w:ind w:left="3561" w:hanging="360"/>
      </w:pPr>
    </w:lvl>
    <w:lvl w:ilvl="4" w:tplc="04150019" w:tentative="1">
      <w:start w:val="1"/>
      <w:numFmt w:val="lowerLetter"/>
      <w:lvlText w:val="%5."/>
      <w:lvlJc w:val="left"/>
      <w:pPr>
        <w:tabs>
          <w:tab w:val="num" w:pos="4281"/>
        </w:tabs>
        <w:ind w:left="4281" w:hanging="360"/>
      </w:pPr>
    </w:lvl>
    <w:lvl w:ilvl="5" w:tplc="0415001B" w:tentative="1">
      <w:start w:val="1"/>
      <w:numFmt w:val="lowerRoman"/>
      <w:lvlText w:val="%6."/>
      <w:lvlJc w:val="right"/>
      <w:pPr>
        <w:tabs>
          <w:tab w:val="num" w:pos="5001"/>
        </w:tabs>
        <w:ind w:left="5001" w:hanging="180"/>
      </w:pPr>
    </w:lvl>
    <w:lvl w:ilvl="6" w:tplc="0415000F" w:tentative="1">
      <w:start w:val="1"/>
      <w:numFmt w:val="decimal"/>
      <w:lvlText w:val="%7."/>
      <w:lvlJc w:val="left"/>
      <w:pPr>
        <w:tabs>
          <w:tab w:val="num" w:pos="5721"/>
        </w:tabs>
        <w:ind w:left="5721" w:hanging="360"/>
      </w:pPr>
    </w:lvl>
    <w:lvl w:ilvl="7" w:tplc="04150019" w:tentative="1">
      <w:start w:val="1"/>
      <w:numFmt w:val="lowerLetter"/>
      <w:lvlText w:val="%8."/>
      <w:lvlJc w:val="left"/>
      <w:pPr>
        <w:tabs>
          <w:tab w:val="num" w:pos="6441"/>
        </w:tabs>
        <w:ind w:left="6441" w:hanging="360"/>
      </w:pPr>
    </w:lvl>
    <w:lvl w:ilvl="8" w:tplc="0415001B" w:tentative="1">
      <w:start w:val="1"/>
      <w:numFmt w:val="lowerRoman"/>
      <w:lvlText w:val="%9."/>
      <w:lvlJc w:val="right"/>
      <w:pPr>
        <w:tabs>
          <w:tab w:val="num" w:pos="7161"/>
        </w:tabs>
        <w:ind w:left="7161" w:hanging="180"/>
      </w:pPr>
    </w:lvl>
  </w:abstractNum>
  <w:abstractNum w:abstractNumId="25" w15:restartNumberingAfterBreak="0">
    <w:nsid w:val="455063D4"/>
    <w:multiLevelType w:val="hybridMultilevel"/>
    <w:tmpl w:val="237CB4F4"/>
    <w:lvl w:ilvl="0" w:tplc="144C16EA">
      <w:start w:val="1"/>
      <w:numFmt w:val="lowerLetter"/>
      <w:lvlText w:val="%1)"/>
      <w:lvlJc w:val="right"/>
      <w:pPr>
        <w:tabs>
          <w:tab w:val="num" w:pos="1361"/>
        </w:tabs>
        <w:ind w:left="1361" w:hanging="226"/>
      </w:pPr>
      <w:rPr>
        <w:rFonts w:hint="default"/>
      </w:rPr>
    </w:lvl>
    <w:lvl w:ilvl="1" w:tplc="04150019" w:tentative="1">
      <w:start w:val="1"/>
      <w:numFmt w:val="lowerLetter"/>
      <w:lvlText w:val="%2."/>
      <w:lvlJc w:val="left"/>
      <w:pPr>
        <w:tabs>
          <w:tab w:val="num" w:pos="2121"/>
        </w:tabs>
        <w:ind w:left="2121" w:hanging="360"/>
      </w:pPr>
    </w:lvl>
    <w:lvl w:ilvl="2" w:tplc="0415001B" w:tentative="1">
      <w:start w:val="1"/>
      <w:numFmt w:val="lowerRoman"/>
      <w:lvlText w:val="%3."/>
      <w:lvlJc w:val="right"/>
      <w:pPr>
        <w:tabs>
          <w:tab w:val="num" w:pos="2841"/>
        </w:tabs>
        <w:ind w:left="2841" w:hanging="180"/>
      </w:pPr>
    </w:lvl>
    <w:lvl w:ilvl="3" w:tplc="0415000F" w:tentative="1">
      <w:start w:val="1"/>
      <w:numFmt w:val="decimal"/>
      <w:lvlText w:val="%4."/>
      <w:lvlJc w:val="left"/>
      <w:pPr>
        <w:tabs>
          <w:tab w:val="num" w:pos="3561"/>
        </w:tabs>
        <w:ind w:left="3561" w:hanging="360"/>
      </w:pPr>
    </w:lvl>
    <w:lvl w:ilvl="4" w:tplc="04150019" w:tentative="1">
      <w:start w:val="1"/>
      <w:numFmt w:val="lowerLetter"/>
      <w:lvlText w:val="%5."/>
      <w:lvlJc w:val="left"/>
      <w:pPr>
        <w:tabs>
          <w:tab w:val="num" w:pos="4281"/>
        </w:tabs>
        <w:ind w:left="4281" w:hanging="360"/>
      </w:pPr>
    </w:lvl>
    <w:lvl w:ilvl="5" w:tplc="0415001B" w:tentative="1">
      <w:start w:val="1"/>
      <w:numFmt w:val="lowerRoman"/>
      <w:lvlText w:val="%6."/>
      <w:lvlJc w:val="right"/>
      <w:pPr>
        <w:tabs>
          <w:tab w:val="num" w:pos="5001"/>
        </w:tabs>
        <w:ind w:left="5001" w:hanging="180"/>
      </w:pPr>
    </w:lvl>
    <w:lvl w:ilvl="6" w:tplc="0415000F" w:tentative="1">
      <w:start w:val="1"/>
      <w:numFmt w:val="decimal"/>
      <w:lvlText w:val="%7."/>
      <w:lvlJc w:val="left"/>
      <w:pPr>
        <w:tabs>
          <w:tab w:val="num" w:pos="5721"/>
        </w:tabs>
        <w:ind w:left="5721" w:hanging="360"/>
      </w:pPr>
    </w:lvl>
    <w:lvl w:ilvl="7" w:tplc="04150019" w:tentative="1">
      <w:start w:val="1"/>
      <w:numFmt w:val="lowerLetter"/>
      <w:lvlText w:val="%8."/>
      <w:lvlJc w:val="left"/>
      <w:pPr>
        <w:tabs>
          <w:tab w:val="num" w:pos="6441"/>
        </w:tabs>
        <w:ind w:left="6441" w:hanging="360"/>
      </w:pPr>
    </w:lvl>
    <w:lvl w:ilvl="8" w:tplc="0415001B" w:tentative="1">
      <w:start w:val="1"/>
      <w:numFmt w:val="lowerRoman"/>
      <w:lvlText w:val="%9."/>
      <w:lvlJc w:val="right"/>
      <w:pPr>
        <w:tabs>
          <w:tab w:val="num" w:pos="7161"/>
        </w:tabs>
        <w:ind w:left="7161" w:hanging="180"/>
      </w:pPr>
    </w:lvl>
  </w:abstractNum>
  <w:abstractNum w:abstractNumId="26" w15:restartNumberingAfterBreak="0">
    <w:nsid w:val="477B6AC0"/>
    <w:multiLevelType w:val="hybridMultilevel"/>
    <w:tmpl w:val="7790425E"/>
    <w:lvl w:ilvl="0" w:tplc="5828760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4E51512B"/>
    <w:multiLevelType w:val="hybridMultilevel"/>
    <w:tmpl w:val="870C3634"/>
    <w:lvl w:ilvl="0" w:tplc="EC086D0E">
      <w:start w:val="1"/>
      <w:numFmt w:val="decimal"/>
      <w:lvlText w:val="%1)"/>
      <w:lvlJc w:val="right"/>
      <w:pPr>
        <w:tabs>
          <w:tab w:val="num" w:pos="936"/>
        </w:tabs>
        <w:ind w:left="936" w:hanging="226"/>
      </w:pPr>
      <w:rPr>
        <w:rFonts w:ascii="Arial" w:hAnsi="Arial" w:cs="Arial" w:hint="default"/>
        <w:b w:val="0"/>
        <w:sz w:val="24"/>
        <w:szCs w:val="24"/>
      </w:rPr>
    </w:lvl>
    <w:lvl w:ilvl="1" w:tplc="04150003" w:tentative="1">
      <w:start w:val="1"/>
      <w:numFmt w:val="bullet"/>
      <w:lvlText w:val="o"/>
      <w:lvlJc w:val="left"/>
      <w:pPr>
        <w:tabs>
          <w:tab w:val="num" w:pos="1756"/>
        </w:tabs>
        <w:ind w:left="1756" w:hanging="360"/>
      </w:pPr>
      <w:rPr>
        <w:rFonts w:ascii="Courier New" w:hAnsi="Courier New" w:cs="Courier New" w:hint="default"/>
      </w:rPr>
    </w:lvl>
    <w:lvl w:ilvl="2" w:tplc="04150005" w:tentative="1">
      <w:start w:val="1"/>
      <w:numFmt w:val="bullet"/>
      <w:lvlText w:val=""/>
      <w:lvlJc w:val="left"/>
      <w:pPr>
        <w:tabs>
          <w:tab w:val="num" w:pos="2476"/>
        </w:tabs>
        <w:ind w:left="2476" w:hanging="360"/>
      </w:pPr>
      <w:rPr>
        <w:rFonts w:ascii="Wingdings" w:hAnsi="Wingdings" w:hint="default"/>
      </w:rPr>
    </w:lvl>
    <w:lvl w:ilvl="3" w:tplc="04150001" w:tentative="1">
      <w:start w:val="1"/>
      <w:numFmt w:val="bullet"/>
      <w:lvlText w:val=""/>
      <w:lvlJc w:val="left"/>
      <w:pPr>
        <w:tabs>
          <w:tab w:val="num" w:pos="3196"/>
        </w:tabs>
        <w:ind w:left="3196" w:hanging="360"/>
      </w:pPr>
      <w:rPr>
        <w:rFonts w:ascii="Symbol" w:hAnsi="Symbol" w:hint="default"/>
      </w:rPr>
    </w:lvl>
    <w:lvl w:ilvl="4" w:tplc="04150003" w:tentative="1">
      <w:start w:val="1"/>
      <w:numFmt w:val="bullet"/>
      <w:lvlText w:val="o"/>
      <w:lvlJc w:val="left"/>
      <w:pPr>
        <w:tabs>
          <w:tab w:val="num" w:pos="3916"/>
        </w:tabs>
        <w:ind w:left="3916" w:hanging="360"/>
      </w:pPr>
      <w:rPr>
        <w:rFonts w:ascii="Courier New" w:hAnsi="Courier New" w:cs="Courier New" w:hint="default"/>
      </w:rPr>
    </w:lvl>
    <w:lvl w:ilvl="5" w:tplc="04150005" w:tentative="1">
      <w:start w:val="1"/>
      <w:numFmt w:val="bullet"/>
      <w:lvlText w:val=""/>
      <w:lvlJc w:val="left"/>
      <w:pPr>
        <w:tabs>
          <w:tab w:val="num" w:pos="4636"/>
        </w:tabs>
        <w:ind w:left="4636" w:hanging="360"/>
      </w:pPr>
      <w:rPr>
        <w:rFonts w:ascii="Wingdings" w:hAnsi="Wingdings" w:hint="default"/>
      </w:rPr>
    </w:lvl>
    <w:lvl w:ilvl="6" w:tplc="04150001" w:tentative="1">
      <w:start w:val="1"/>
      <w:numFmt w:val="bullet"/>
      <w:lvlText w:val=""/>
      <w:lvlJc w:val="left"/>
      <w:pPr>
        <w:tabs>
          <w:tab w:val="num" w:pos="5356"/>
        </w:tabs>
        <w:ind w:left="5356" w:hanging="360"/>
      </w:pPr>
      <w:rPr>
        <w:rFonts w:ascii="Symbol" w:hAnsi="Symbol" w:hint="default"/>
      </w:rPr>
    </w:lvl>
    <w:lvl w:ilvl="7" w:tplc="04150003" w:tentative="1">
      <w:start w:val="1"/>
      <w:numFmt w:val="bullet"/>
      <w:lvlText w:val="o"/>
      <w:lvlJc w:val="left"/>
      <w:pPr>
        <w:tabs>
          <w:tab w:val="num" w:pos="6076"/>
        </w:tabs>
        <w:ind w:left="6076" w:hanging="360"/>
      </w:pPr>
      <w:rPr>
        <w:rFonts w:ascii="Courier New" w:hAnsi="Courier New" w:cs="Courier New" w:hint="default"/>
      </w:rPr>
    </w:lvl>
    <w:lvl w:ilvl="8" w:tplc="04150005" w:tentative="1">
      <w:start w:val="1"/>
      <w:numFmt w:val="bullet"/>
      <w:lvlText w:val=""/>
      <w:lvlJc w:val="left"/>
      <w:pPr>
        <w:tabs>
          <w:tab w:val="num" w:pos="6796"/>
        </w:tabs>
        <w:ind w:left="6796" w:hanging="360"/>
      </w:pPr>
      <w:rPr>
        <w:rFonts w:ascii="Wingdings" w:hAnsi="Wingdings" w:hint="default"/>
      </w:rPr>
    </w:lvl>
  </w:abstractNum>
  <w:abstractNum w:abstractNumId="28" w15:restartNumberingAfterBreak="0">
    <w:nsid w:val="4FD25F76"/>
    <w:multiLevelType w:val="hybridMultilevel"/>
    <w:tmpl w:val="718ED2FA"/>
    <w:lvl w:ilvl="0" w:tplc="389E750E">
      <w:start w:val="1"/>
      <w:numFmt w:val="decimal"/>
      <w:lvlText w:val="%1."/>
      <w:lvlJc w:val="right"/>
      <w:pPr>
        <w:tabs>
          <w:tab w:val="num" w:pos="680"/>
        </w:tabs>
        <w:ind w:left="680" w:hanging="226"/>
      </w:pPr>
      <w:rPr>
        <w:rFonts w:ascii="Arial" w:hAnsi="Arial" w:cs="Arial"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9794EF5"/>
    <w:multiLevelType w:val="hybridMultilevel"/>
    <w:tmpl w:val="3F949536"/>
    <w:lvl w:ilvl="0" w:tplc="BFB0363E">
      <w:start w:val="1"/>
      <w:numFmt w:val="decimal"/>
      <w:lvlText w:val="%1)"/>
      <w:lvlJc w:val="right"/>
      <w:pPr>
        <w:tabs>
          <w:tab w:val="num" w:pos="936"/>
        </w:tabs>
        <w:ind w:left="936" w:hanging="226"/>
      </w:pPr>
      <w:rPr>
        <w:rFonts w:hint="default"/>
        <w:b w:val="0"/>
      </w:rPr>
    </w:lvl>
    <w:lvl w:ilvl="1" w:tplc="04150019" w:tentative="1">
      <w:start w:val="1"/>
      <w:numFmt w:val="lowerLetter"/>
      <w:lvlText w:val="%2."/>
      <w:lvlJc w:val="left"/>
      <w:pPr>
        <w:tabs>
          <w:tab w:val="num" w:pos="1696"/>
        </w:tabs>
        <w:ind w:left="1696" w:hanging="360"/>
      </w:pPr>
    </w:lvl>
    <w:lvl w:ilvl="2" w:tplc="0415001B" w:tentative="1">
      <w:start w:val="1"/>
      <w:numFmt w:val="lowerRoman"/>
      <w:lvlText w:val="%3."/>
      <w:lvlJc w:val="right"/>
      <w:pPr>
        <w:tabs>
          <w:tab w:val="num" w:pos="2416"/>
        </w:tabs>
        <w:ind w:left="2416" w:hanging="180"/>
      </w:pPr>
    </w:lvl>
    <w:lvl w:ilvl="3" w:tplc="0415000F" w:tentative="1">
      <w:start w:val="1"/>
      <w:numFmt w:val="decimal"/>
      <w:lvlText w:val="%4."/>
      <w:lvlJc w:val="left"/>
      <w:pPr>
        <w:tabs>
          <w:tab w:val="num" w:pos="3136"/>
        </w:tabs>
        <w:ind w:left="3136" w:hanging="360"/>
      </w:pPr>
    </w:lvl>
    <w:lvl w:ilvl="4" w:tplc="04150019" w:tentative="1">
      <w:start w:val="1"/>
      <w:numFmt w:val="lowerLetter"/>
      <w:lvlText w:val="%5."/>
      <w:lvlJc w:val="left"/>
      <w:pPr>
        <w:tabs>
          <w:tab w:val="num" w:pos="3856"/>
        </w:tabs>
        <w:ind w:left="3856" w:hanging="360"/>
      </w:pPr>
    </w:lvl>
    <w:lvl w:ilvl="5" w:tplc="0415001B" w:tentative="1">
      <w:start w:val="1"/>
      <w:numFmt w:val="lowerRoman"/>
      <w:lvlText w:val="%6."/>
      <w:lvlJc w:val="right"/>
      <w:pPr>
        <w:tabs>
          <w:tab w:val="num" w:pos="4576"/>
        </w:tabs>
        <w:ind w:left="4576" w:hanging="180"/>
      </w:pPr>
    </w:lvl>
    <w:lvl w:ilvl="6" w:tplc="0415000F" w:tentative="1">
      <w:start w:val="1"/>
      <w:numFmt w:val="decimal"/>
      <w:lvlText w:val="%7."/>
      <w:lvlJc w:val="left"/>
      <w:pPr>
        <w:tabs>
          <w:tab w:val="num" w:pos="5296"/>
        </w:tabs>
        <w:ind w:left="5296" w:hanging="360"/>
      </w:pPr>
    </w:lvl>
    <w:lvl w:ilvl="7" w:tplc="04150019" w:tentative="1">
      <w:start w:val="1"/>
      <w:numFmt w:val="lowerLetter"/>
      <w:lvlText w:val="%8."/>
      <w:lvlJc w:val="left"/>
      <w:pPr>
        <w:tabs>
          <w:tab w:val="num" w:pos="6016"/>
        </w:tabs>
        <w:ind w:left="6016" w:hanging="360"/>
      </w:pPr>
    </w:lvl>
    <w:lvl w:ilvl="8" w:tplc="0415001B" w:tentative="1">
      <w:start w:val="1"/>
      <w:numFmt w:val="lowerRoman"/>
      <w:lvlText w:val="%9."/>
      <w:lvlJc w:val="right"/>
      <w:pPr>
        <w:tabs>
          <w:tab w:val="num" w:pos="6736"/>
        </w:tabs>
        <w:ind w:left="6736" w:hanging="180"/>
      </w:pPr>
    </w:lvl>
  </w:abstractNum>
  <w:abstractNum w:abstractNumId="30" w15:restartNumberingAfterBreak="0">
    <w:nsid w:val="59A83D40"/>
    <w:multiLevelType w:val="hybridMultilevel"/>
    <w:tmpl w:val="3BA0E32C"/>
    <w:lvl w:ilvl="0" w:tplc="9FE21792">
      <w:start w:val="1"/>
      <w:numFmt w:val="decimal"/>
      <w:lvlText w:val="%1."/>
      <w:lvlJc w:val="right"/>
      <w:pPr>
        <w:tabs>
          <w:tab w:val="num" w:pos="680"/>
        </w:tabs>
        <w:ind w:left="680" w:hanging="226"/>
      </w:pPr>
      <w:rPr>
        <w:rFonts w:ascii="Arial" w:hAnsi="Arial" w:cs="Arial"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D875A0"/>
    <w:multiLevelType w:val="hybridMultilevel"/>
    <w:tmpl w:val="212E4344"/>
    <w:lvl w:ilvl="0" w:tplc="DAE4DD88">
      <w:start w:val="1"/>
      <w:numFmt w:val="decimal"/>
      <w:lvlText w:val="%1."/>
      <w:lvlJc w:val="right"/>
      <w:pPr>
        <w:tabs>
          <w:tab w:val="num" w:pos="680"/>
        </w:tabs>
        <w:ind w:left="680" w:hanging="226"/>
      </w:pPr>
      <w:rPr>
        <w:rFonts w:ascii="Arial" w:hAnsi="Arial" w:cs="Arial"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F837722"/>
    <w:multiLevelType w:val="multilevel"/>
    <w:tmpl w:val="3B023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3C3AD7"/>
    <w:multiLevelType w:val="hybridMultilevel"/>
    <w:tmpl w:val="1108DD82"/>
    <w:lvl w:ilvl="0" w:tplc="B0040214">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04C0E92"/>
    <w:multiLevelType w:val="multilevel"/>
    <w:tmpl w:val="0E729FE0"/>
    <w:lvl w:ilvl="0">
      <w:start w:val="1"/>
      <w:numFmt w:val="decimal"/>
      <w:lvlText w:val="%1)"/>
      <w:lvlJc w:val="left"/>
      <w:rPr>
        <w:rFonts w:ascii="Arial" w:eastAsiaTheme="minorHAnsi"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715FF9"/>
    <w:multiLevelType w:val="multilevel"/>
    <w:tmpl w:val="62245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934025"/>
    <w:multiLevelType w:val="hybridMultilevel"/>
    <w:tmpl w:val="A8CE7650"/>
    <w:lvl w:ilvl="0" w:tplc="6ACC9D72">
      <w:start w:val="1"/>
      <w:numFmt w:val="decimal"/>
      <w:lvlText w:val="%1."/>
      <w:lvlJc w:val="right"/>
      <w:pPr>
        <w:tabs>
          <w:tab w:val="num" w:pos="680"/>
        </w:tabs>
        <w:ind w:left="680" w:hanging="226"/>
      </w:pPr>
      <w:rPr>
        <w:rFonts w:ascii="Arial" w:hAnsi="Arial" w:cs="Arial"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F071B4"/>
    <w:multiLevelType w:val="hybridMultilevel"/>
    <w:tmpl w:val="A99AFE02"/>
    <w:lvl w:ilvl="0" w:tplc="48229268">
      <w:start w:val="1"/>
      <w:numFmt w:val="decimal"/>
      <w:lvlText w:val="%1."/>
      <w:lvlJc w:val="right"/>
      <w:pPr>
        <w:tabs>
          <w:tab w:val="num" w:pos="680"/>
        </w:tabs>
        <w:ind w:left="680" w:hanging="226"/>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A5C138E"/>
    <w:multiLevelType w:val="hybridMultilevel"/>
    <w:tmpl w:val="E0DAB6B8"/>
    <w:lvl w:ilvl="0" w:tplc="4C78307A">
      <w:start w:val="1"/>
      <w:numFmt w:val="lowerLetter"/>
      <w:lvlText w:val="%1)"/>
      <w:lvlJc w:val="right"/>
      <w:pPr>
        <w:tabs>
          <w:tab w:val="num" w:pos="1219"/>
        </w:tabs>
        <w:ind w:left="1219" w:hanging="226"/>
      </w:pPr>
      <w:rPr>
        <w:rFonts w:hint="default"/>
      </w:rPr>
    </w:lvl>
    <w:lvl w:ilvl="1" w:tplc="04150019" w:tentative="1">
      <w:start w:val="1"/>
      <w:numFmt w:val="lowerLetter"/>
      <w:lvlText w:val="%2."/>
      <w:lvlJc w:val="left"/>
      <w:pPr>
        <w:tabs>
          <w:tab w:val="num" w:pos="1979"/>
        </w:tabs>
        <w:ind w:left="1979" w:hanging="360"/>
      </w:pPr>
    </w:lvl>
    <w:lvl w:ilvl="2" w:tplc="0415001B" w:tentative="1">
      <w:start w:val="1"/>
      <w:numFmt w:val="lowerRoman"/>
      <w:lvlText w:val="%3."/>
      <w:lvlJc w:val="right"/>
      <w:pPr>
        <w:tabs>
          <w:tab w:val="num" w:pos="2699"/>
        </w:tabs>
        <w:ind w:left="2699" w:hanging="180"/>
      </w:pPr>
    </w:lvl>
    <w:lvl w:ilvl="3" w:tplc="0415000F" w:tentative="1">
      <w:start w:val="1"/>
      <w:numFmt w:val="decimal"/>
      <w:lvlText w:val="%4."/>
      <w:lvlJc w:val="left"/>
      <w:pPr>
        <w:tabs>
          <w:tab w:val="num" w:pos="3419"/>
        </w:tabs>
        <w:ind w:left="3419" w:hanging="360"/>
      </w:pPr>
    </w:lvl>
    <w:lvl w:ilvl="4" w:tplc="04150019" w:tentative="1">
      <w:start w:val="1"/>
      <w:numFmt w:val="lowerLetter"/>
      <w:lvlText w:val="%5."/>
      <w:lvlJc w:val="left"/>
      <w:pPr>
        <w:tabs>
          <w:tab w:val="num" w:pos="4139"/>
        </w:tabs>
        <w:ind w:left="4139" w:hanging="360"/>
      </w:pPr>
    </w:lvl>
    <w:lvl w:ilvl="5" w:tplc="0415001B" w:tentative="1">
      <w:start w:val="1"/>
      <w:numFmt w:val="lowerRoman"/>
      <w:lvlText w:val="%6."/>
      <w:lvlJc w:val="right"/>
      <w:pPr>
        <w:tabs>
          <w:tab w:val="num" w:pos="4859"/>
        </w:tabs>
        <w:ind w:left="4859" w:hanging="180"/>
      </w:pPr>
    </w:lvl>
    <w:lvl w:ilvl="6" w:tplc="0415000F" w:tentative="1">
      <w:start w:val="1"/>
      <w:numFmt w:val="decimal"/>
      <w:lvlText w:val="%7."/>
      <w:lvlJc w:val="left"/>
      <w:pPr>
        <w:tabs>
          <w:tab w:val="num" w:pos="5579"/>
        </w:tabs>
        <w:ind w:left="5579" w:hanging="360"/>
      </w:pPr>
    </w:lvl>
    <w:lvl w:ilvl="7" w:tplc="04150019" w:tentative="1">
      <w:start w:val="1"/>
      <w:numFmt w:val="lowerLetter"/>
      <w:lvlText w:val="%8."/>
      <w:lvlJc w:val="left"/>
      <w:pPr>
        <w:tabs>
          <w:tab w:val="num" w:pos="6299"/>
        </w:tabs>
        <w:ind w:left="6299" w:hanging="360"/>
      </w:pPr>
    </w:lvl>
    <w:lvl w:ilvl="8" w:tplc="0415001B" w:tentative="1">
      <w:start w:val="1"/>
      <w:numFmt w:val="lowerRoman"/>
      <w:lvlText w:val="%9."/>
      <w:lvlJc w:val="right"/>
      <w:pPr>
        <w:tabs>
          <w:tab w:val="num" w:pos="7019"/>
        </w:tabs>
        <w:ind w:left="7019" w:hanging="180"/>
      </w:pPr>
    </w:lvl>
  </w:abstractNum>
  <w:abstractNum w:abstractNumId="39" w15:restartNumberingAfterBreak="0">
    <w:nsid w:val="6EDB0749"/>
    <w:multiLevelType w:val="hybridMultilevel"/>
    <w:tmpl w:val="079C5782"/>
    <w:lvl w:ilvl="0" w:tplc="9B3E34A4">
      <w:start w:val="1"/>
      <w:numFmt w:val="decimal"/>
      <w:lvlText w:val="%1)"/>
      <w:lvlJc w:val="right"/>
      <w:pPr>
        <w:tabs>
          <w:tab w:val="num" w:pos="936"/>
        </w:tabs>
        <w:ind w:left="936" w:hanging="226"/>
      </w:pPr>
      <w:rPr>
        <w:rFonts w:ascii="Arial" w:hAnsi="Arial" w:cs="Arial" w:hint="default"/>
        <w:sz w:val="24"/>
        <w:szCs w:val="24"/>
      </w:rPr>
    </w:lvl>
    <w:lvl w:ilvl="1" w:tplc="04150019" w:tentative="1">
      <w:start w:val="1"/>
      <w:numFmt w:val="lowerLetter"/>
      <w:lvlText w:val="%2."/>
      <w:lvlJc w:val="left"/>
      <w:pPr>
        <w:tabs>
          <w:tab w:val="num" w:pos="1696"/>
        </w:tabs>
        <w:ind w:left="1696" w:hanging="360"/>
      </w:pPr>
    </w:lvl>
    <w:lvl w:ilvl="2" w:tplc="0415001B" w:tentative="1">
      <w:start w:val="1"/>
      <w:numFmt w:val="lowerRoman"/>
      <w:lvlText w:val="%3."/>
      <w:lvlJc w:val="right"/>
      <w:pPr>
        <w:tabs>
          <w:tab w:val="num" w:pos="2416"/>
        </w:tabs>
        <w:ind w:left="2416" w:hanging="180"/>
      </w:pPr>
    </w:lvl>
    <w:lvl w:ilvl="3" w:tplc="0415000F" w:tentative="1">
      <w:start w:val="1"/>
      <w:numFmt w:val="decimal"/>
      <w:lvlText w:val="%4."/>
      <w:lvlJc w:val="left"/>
      <w:pPr>
        <w:tabs>
          <w:tab w:val="num" w:pos="3136"/>
        </w:tabs>
        <w:ind w:left="3136" w:hanging="360"/>
      </w:pPr>
    </w:lvl>
    <w:lvl w:ilvl="4" w:tplc="04150019" w:tentative="1">
      <w:start w:val="1"/>
      <w:numFmt w:val="lowerLetter"/>
      <w:lvlText w:val="%5."/>
      <w:lvlJc w:val="left"/>
      <w:pPr>
        <w:tabs>
          <w:tab w:val="num" w:pos="3856"/>
        </w:tabs>
        <w:ind w:left="3856" w:hanging="360"/>
      </w:pPr>
    </w:lvl>
    <w:lvl w:ilvl="5" w:tplc="0415001B" w:tentative="1">
      <w:start w:val="1"/>
      <w:numFmt w:val="lowerRoman"/>
      <w:lvlText w:val="%6."/>
      <w:lvlJc w:val="right"/>
      <w:pPr>
        <w:tabs>
          <w:tab w:val="num" w:pos="4576"/>
        </w:tabs>
        <w:ind w:left="4576" w:hanging="180"/>
      </w:pPr>
    </w:lvl>
    <w:lvl w:ilvl="6" w:tplc="0415000F" w:tentative="1">
      <w:start w:val="1"/>
      <w:numFmt w:val="decimal"/>
      <w:lvlText w:val="%7."/>
      <w:lvlJc w:val="left"/>
      <w:pPr>
        <w:tabs>
          <w:tab w:val="num" w:pos="5296"/>
        </w:tabs>
        <w:ind w:left="5296" w:hanging="360"/>
      </w:pPr>
    </w:lvl>
    <w:lvl w:ilvl="7" w:tplc="04150019" w:tentative="1">
      <w:start w:val="1"/>
      <w:numFmt w:val="lowerLetter"/>
      <w:lvlText w:val="%8."/>
      <w:lvlJc w:val="left"/>
      <w:pPr>
        <w:tabs>
          <w:tab w:val="num" w:pos="6016"/>
        </w:tabs>
        <w:ind w:left="6016" w:hanging="360"/>
      </w:pPr>
    </w:lvl>
    <w:lvl w:ilvl="8" w:tplc="0415001B" w:tentative="1">
      <w:start w:val="1"/>
      <w:numFmt w:val="lowerRoman"/>
      <w:lvlText w:val="%9."/>
      <w:lvlJc w:val="right"/>
      <w:pPr>
        <w:tabs>
          <w:tab w:val="num" w:pos="6736"/>
        </w:tabs>
        <w:ind w:left="6736" w:hanging="180"/>
      </w:pPr>
    </w:lvl>
  </w:abstractNum>
  <w:abstractNum w:abstractNumId="40" w15:restartNumberingAfterBreak="0">
    <w:nsid w:val="74937A75"/>
    <w:multiLevelType w:val="hybridMultilevel"/>
    <w:tmpl w:val="C176869C"/>
    <w:lvl w:ilvl="0" w:tplc="56906606">
      <w:start w:val="1"/>
      <w:numFmt w:val="decimal"/>
      <w:lvlText w:val="%1."/>
      <w:lvlJc w:val="right"/>
      <w:pPr>
        <w:tabs>
          <w:tab w:val="num" w:pos="680"/>
        </w:tabs>
        <w:ind w:left="680" w:hanging="226"/>
      </w:pPr>
      <w:rPr>
        <w:rFonts w:hint="default"/>
      </w:rPr>
    </w:lvl>
    <w:lvl w:ilvl="1" w:tplc="0C8492D8">
      <w:start w:val="1"/>
      <w:numFmt w:val="decimal"/>
      <w:lvlText w:val="%2)"/>
      <w:lvlJc w:val="right"/>
      <w:pPr>
        <w:tabs>
          <w:tab w:val="num" w:pos="936"/>
        </w:tabs>
        <w:ind w:left="936" w:hanging="22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6E27C7B"/>
    <w:multiLevelType w:val="hybridMultilevel"/>
    <w:tmpl w:val="70D28380"/>
    <w:lvl w:ilvl="0" w:tplc="32484954">
      <w:start w:val="1"/>
      <w:numFmt w:val="decimal"/>
      <w:lvlText w:val="%1."/>
      <w:lvlJc w:val="left"/>
      <w:pPr>
        <w:tabs>
          <w:tab w:val="num" w:pos="928"/>
        </w:tabs>
        <w:ind w:left="928" w:hanging="360"/>
      </w:pPr>
      <w:rPr>
        <w:rFonts w:hint="default"/>
        <w:b w:val="0"/>
        <w:color w:val="auto"/>
      </w:rPr>
    </w:lvl>
    <w:lvl w:ilvl="1" w:tplc="04150019" w:tentative="1">
      <w:start w:val="1"/>
      <w:numFmt w:val="lowerLetter"/>
      <w:lvlText w:val="%2."/>
      <w:lvlJc w:val="left"/>
      <w:pPr>
        <w:tabs>
          <w:tab w:val="num" w:pos="1446"/>
        </w:tabs>
        <w:ind w:left="1446" w:hanging="360"/>
      </w:pPr>
    </w:lvl>
    <w:lvl w:ilvl="2" w:tplc="0415001B"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42" w15:restartNumberingAfterBreak="0">
    <w:nsid w:val="79312954"/>
    <w:multiLevelType w:val="hybridMultilevel"/>
    <w:tmpl w:val="6D82A3B8"/>
    <w:lvl w:ilvl="0" w:tplc="37EA733C">
      <w:start w:val="1"/>
      <w:numFmt w:val="decimal"/>
      <w:lvlText w:val="%1."/>
      <w:lvlJc w:val="right"/>
      <w:pPr>
        <w:tabs>
          <w:tab w:val="num" w:pos="680"/>
        </w:tabs>
        <w:ind w:left="680" w:hanging="226"/>
      </w:pPr>
      <w:rPr>
        <w:rFonts w:ascii="Arial" w:hAnsi="Arial" w:cs="Arial" w:hint="default"/>
        <w:sz w:val="24"/>
        <w:szCs w:val="24"/>
      </w:rPr>
    </w:lvl>
    <w:lvl w:ilvl="1" w:tplc="75443E06">
      <w:start w:val="1"/>
      <w:numFmt w:val="decimal"/>
      <w:lvlText w:val="%2)"/>
      <w:lvlJc w:val="right"/>
      <w:pPr>
        <w:tabs>
          <w:tab w:val="num" w:pos="1077"/>
        </w:tabs>
        <w:ind w:left="1077" w:hanging="226"/>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AE14A1B"/>
    <w:multiLevelType w:val="multilevel"/>
    <w:tmpl w:val="5A2CB3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5A55A5"/>
    <w:multiLevelType w:val="hybridMultilevel"/>
    <w:tmpl w:val="4FC809BC"/>
    <w:lvl w:ilvl="0" w:tplc="D7E4C706">
      <w:start w:val="1"/>
      <w:numFmt w:val="decimal"/>
      <w:lvlText w:val="%1."/>
      <w:lvlJc w:val="right"/>
      <w:pPr>
        <w:tabs>
          <w:tab w:val="num" w:pos="680"/>
        </w:tabs>
        <w:ind w:left="680" w:hanging="226"/>
      </w:pPr>
      <w:rPr>
        <w:rFonts w:ascii="Arial" w:hAnsi="Arial" w:cs="Arial" w:hint="default"/>
        <w:sz w:val="24"/>
        <w:szCs w:val="24"/>
      </w:rPr>
    </w:lvl>
    <w:lvl w:ilvl="1" w:tplc="C3DEC3D4">
      <w:start w:val="1"/>
      <w:numFmt w:val="ordinal"/>
      <w:lvlText w:val="%2"/>
      <w:lvlJc w:val="left"/>
      <w:pPr>
        <w:tabs>
          <w:tab w:val="num" w:pos="1526"/>
        </w:tabs>
        <w:ind w:left="1526" w:hanging="360"/>
      </w:pPr>
      <w:rPr>
        <w:rFonts w:hint="default"/>
        <w:sz w:val="24"/>
        <w:szCs w:val="24"/>
      </w:rPr>
    </w:lvl>
    <w:lvl w:ilvl="2" w:tplc="FFFFFFFF" w:tentative="1">
      <w:start w:val="1"/>
      <w:numFmt w:val="lowerRoman"/>
      <w:lvlText w:val="%3."/>
      <w:lvlJc w:val="right"/>
      <w:pPr>
        <w:tabs>
          <w:tab w:val="num" w:pos="2246"/>
        </w:tabs>
        <w:ind w:left="2246" w:hanging="180"/>
      </w:pPr>
    </w:lvl>
    <w:lvl w:ilvl="3" w:tplc="FFFFFFFF" w:tentative="1">
      <w:start w:val="1"/>
      <w:numFmt w:val="decimal"/>
      <w:lvlText w:val="%4."/>
      <w:lvlJc w:val="left"/>
      <w:pPr>
        <w:tabs>
          <w:tab w:val="num" w:pos="2966"/>
        </w:tabs>
        <w:ind w:left="2966" w:hanging="360"/>
      </w:pPr>
    </w:lvl>
    <w:lvl w:ilvl="4" w:tplc="FFFFFFFF" w:tentative="1">
      <w:start w:val="1"/>
      <w:numFmt w:val="lowerLetter"/>
      <w:lvlText w:val="%5."/>
      <w:lvlJc w:val="left"/>
      <w:pPr>
        <w:tabs>
          <w:tab w:val="num" w:pos="3686"/>
        </w:tabs>
        <w:ind w:left="3686" w:hanging="360"/>
      </w:pPr>
    </w:lvl>
    <w:lvl w:ilvl="5" w:tplc="FFFFFFFF" w:tentative="1">
      <w:start w:val="1"/>
      <w:numFmt w:val="lowerRoman"/>
      <w:lvlText w:val="%6."/>
      <w:lvlJc w:val="right"/>
      <w:pPr>
        <w:tabs>
          <w:tab w:val="num" w:pos="4406"/>
        </w:tabs>
        <w:ind w:left="4406" w:hanging="180"/>
      </w:pPr>
    </w:lvl>
    <w:lvl w:ilvl="6" w:tplc="FFFFFFFF" w:tentative="1">
      <w:start w:val="1"/>
      <w:numFmt w:val="decimal"/>
      <w:lvlText w:val="%7."/>
      <w:lvlJc w:val="left"/>
      <w:pPr>
        <w:tabs>
          <w:tab w:val="num" w:pos="5126"/>
        </w:tabs>
        <w:ind w:left="5126" w:hanging="360"/>
      </w:pPr>
    </w:lvl>
    <w:lvl w:ilvl="7" w:tplc="FFFFFFFF" w:tentative="1">
      <w:start w:val="1"/>
      <w:numFmt w:val="lowerLetter"/>
      <w:lvlText w:val="%8."/>
      <w:lvlJc w:val="left"/>
      <w:pPr>
        <w:tabs>
          <w:tab w:val="num" w:pos="5846"/>
        </w:tabs>
        <w:ind w:left="5846" w:hanging="360"/>
      </w:pPr>
    </w:lvl>
    <w:lvl w:ilvl="8" w:tplc="FFFFFFFF" w:tentative="1">
      <w:start w:val="1"/>
      <w:numFmt w:val="lowerRoman"/>
      <w:lvlText w:val="%9."/>
      <w:lvlJc w:val="right"/>
      <w:pPr>
        <w:tabs>
          <w:tab w:val="num" w:pos="6566"/>
        </w:tabs>
        <w:ind w:left="6566" w:hanging="180"/>
      </w:pPr>
    </w:lvl>
  </w:abstractNum>
  <w:abstractNum w:abstractNumId="45" w15:restartNumberingAfterBreak="0">
    <w:nsid w:val="7CEA7CD9"/>
    <w:multiLevelType w:val="hybridMultilevel"/>
    <w:tmpl w:val="038C5FEA"/>
    <w:lvl w:ilvl="0" w:tplc="1B7237C8">
      <w:start w:val="1"/>
      <w:numFmt w:val="decimal"/>
      <w:lvlText w:val="%1)"/>
      <w:lvlJc w:val="right"/>
      <w:pPr>
        <w:tabs>
          <w:tab w:val="num" w:pos="936"/>
        </w:tabs>
        <w:ind w:left="936" w:hanging="226"/>
      </w:pPr>
      <w:rPr>
        <w:rFonts w:hint="default"/>
        <w:b w:val="0"/>
      </w:rPr>
    </w:lvl>
    <w:lvl w:ilvl="1" w:tplc="04150019" w:tentative="1">
      <w:start w:val="1"/>
      <w:numFmt w:val="lowerLetter"/>
      <w:lvlText w:val="%2."/>
      <w:lvlJc w:val="left"/>
      <w:pPr>
        <w:tabs>
          <w:tab w:val="num" w:pos="1696"/>
        </w:tabs>
        <w:ind w:left="1696" w:hanging="360"/>
      </w:pPr>
    </w:lvl>
    <w:lvl w:ilvl="2" w:tplc="0415001B" w:tentative="1">
      <w:start w:val="1"/>
      <w:numFmt w:val="lowerRoman"/>
      <w:lvlText w:val="%3."/>
      <w:lvlJc w:val="right"/>
      <w:pPr>
        <w:tabs>
          <w:tab w:val="num" w:pos="2416"/>
        </w:tabs>
        <w:ind w:left="2416" w:hanging="180"/>
      </w:pPr>
    </w:lvl>
    <w:lvl w:ilvl="3" w:tplc="0415000F" w:tentative="1">
      <w:start w:val="1"/>
      <w:numFmt w:val="decimal"/>
      <w:lvlText w:val="%4."/>
      <w:lvlJc w:val="left"/>
      <w:pPr>
        <w:tabs>
          <w:tab w:val="num" w:pos="3136"/>
        </w:tabs>
        <w:ind w:left="3136" w:hanging="360"/>
      </w:pPr>
    </w:lvl>
    <w:lvl w:ilvl="4" w:tplc="04150019" w:tentative="1">
      <w:start w:val="1"/>
      <w:numFmt w:val="lowerLetter"/>
      <w:lvlText w:val="%5."/>
      <w:lvlJc w:val="left"/>
      <w:pPr>
        <w:tabs>
          <w:tab w:val="num" w:pos="3856"/>
        </w:tabs>
        <w:ind w:left="3856" w:hanging="360"/>
      </w:pPr>
    </w:lvl>
    <w:lvl w:ilvl="5" w:tplc="0415001B" w:tentative="1">
      <w:start w:val="1"/>
      <w:numFmt w:val="lowerRoman"/>
      <w:lvlText w:val="%6."/>
      <w:lvlJc w:val="right"/>
      <w:pPr>
        <w:tabs>
          <w:tab w:val="num" w:pos="4576"/>
        </w:tabs>
        <w:ind w:left="4576" w:hanging="180"/>
      </w:pPr>
    </w:lvl>
    <w:lvl w:ilvl="6" w:tplc="0415000F" w:tentative="1">
      <w:start w:val="1"/>
      <w:numFmt w:val="decimal"/>
      <w:lvlText w:val="%7."/>
      <w:lvlJc w:val="left"/>
      <w:pPr>
        <w:tabs>
          <w:tab w:val="num" w:pos="5296"/>
        </w:tabs>
        <w:ind w:left="5296" w:hanging="360"/>
      </w:pPr>
    </w:lvl>
    <w:lvl w:ilvl="7" w:tplc="04150019" w:tentative="1">
      <w:start w:val="1"/>
      <w:numFmt w:val="lowerLetter"/>
      <w:lvlText w:val="%8."/>
      <w:lvlJc w:val="left"/>
      <w:pPr>
        <w:tabs>
          <w:tab w:val="num" w:pos="6016"/>
        </w:tabs>
        <w:ind w:left="6016" w:hanging="360"/>
      </w:pPr>
    </w:lvl>
    <w:lvl w:ilvl="8" w:tplc="0415001B" w:tentative="1">
      <w:start w:val="1"/>
      <w:numFmt w:val="lowerRoman"/>
      <w:lvlText w:val="%9."/>
      <w:lvlJc w:val="right"/>
      <w:pPr>
        <w:tabs>
          <w:tab w:val="num" w:pos="6736"/>
        </w:tabs>
        <w:ind w:left="6736" w:hanging="180"/>
      </w:pPr>
    </w:lvl>
  </w:abstractNum>
  <w:abstractNum w:abstractNumId="46" w15:restartNumberingAfterBreak="0">
    <w:nsid w:val="7D3D616E"/>
    <w:multiLevelType w:val="hybridMultilevel"/>
    <w:tmpl w:val="16EE315E"/>
    <w:lvl w:ilvl="0" w:tplc="36D60274">
      <w:start w:val="1"/>
      <w:numFmt w:val="decimal"/>
      <w:lvlText w:val="%1)"/>
      <w:lvlJc w:val="right"/>
      <w:pPr>
        <w:tabs>
          <w:tab w:val="num" w:pos="936"/>
        </w:tabs>
        <w:ind w:left="936" w:hanging="226"/>
      </w:pPr>
      <w:rPr>
        <w:rFonts w:ascii="Arial" w:hAnsi="Arial" w:cs="Arial" w:hint="default"/>
        <w:sz w:val="24"/>
        <w:szCs w:val="24"/>
      </w:rPr>
    </w:lvl>
    <w:lvl w:ilvl="1" w:tplc="04150019">
      <w:start w:val="1"/>
      <w:numFmt w:val="lowerLetter"/>
      <w:lvlText w:val="%2."/>
      <w:lvlJc w:val="left"/>
      <w:pPr>
        <w:tabs>
          <w:tab w:val="num" w:pos="2596"/>
        </w:tabs>
        <w:ind w:left="2596" w:hanging="360"/>
      </w:pPr>
    </w:lvl>
    <w:lvl w:ilvl="2" w:tplc="0415001B" w:tentative="1">
      <w:start w:val="1"/>
      <w:numFmt w:val="lowerRoman"/>
      <w:lvlText w:val="%3."/>
      <w:lvlJc w:val="right"/>
      <w:pPr>
        <w:tabs>
          <w:tab w:val="num" w:pos="3316"/>
        </w:tabs>
        <w:ind w:left="3316" w:hanging="180"/>
      </w:pPr>
    </w:lvl>
    <w:lvl w:ilvl="3" w:tplc="0415000F" w:tentative="1">
      <w:start w:val="1"/>
      <w:numFmt w:val="decimal"/>
      <w:lvlText w:val="%4."/>
      <w:lvlJc w:val="left"/>
      <w:pPr>
        <w:tabs>
          <w:tab w:val="num" w:pos="4036"/>
        </w:tabs>
        <w:ind w:left="4036" w:hanging="360"/>
      </w:pPr>
    </w:lvl>
    <w:lvl w:ilvl="4" w:tplc="04150019" w:tentative="1">
      <w:start w:val="1"/>
      <w:numFmt w:val="lowerLetter"/>
      <w:lvlText w:val="%5."/>
      <w:lvlJc w:val="left"/>
      <w:pPr>
        <w:tabs>
          <w:tab w:val="num" w:pos="4756"/>
        </w:tabs>
        <w:ind w:left="4756" w:hanging="360"/>
      </w:pPr>
    </w:lvl>
    <w:lvl w:ilvl="5" w:tplc="0415001B" w:tentative="1">
      <w:start w:val="1"/>
      <w:numFmt w:val="lowerRoman"/>
      <w:lvlText w:val="%6."/>
      <w:lvlJc w:val="right"/>
      <w:pPr>
        <w:tabs>
          <w:tab w:val="num" w:pos="5476"/>
        </w:tabs>
        <w:ind w:left="5476" w:hanging="180"/>
      </w:pPr>
    </w:lvl>
    <w:lvl w:ilvl="6" w:tplc="0415000F" w:tentative="1">
      <w:start w:val="1"/>
      <w:numFmt w:val="decimal"/>
      <w:lvlText w:val="%7."/>
      <w:lvlJc w:val="left"/>
      <w:pPr>
        <w:tabs>
          <w:tab w:val="num" w:pos="6196"/>
        </w:tabs>
        <w:ind w:left="6196" w:hanging="360"/>
      </w:pPr>
    </w:lvl>
    <w:lvl w:ilvl="7" w:tplc="04150019" w:tentative="1">
      <w:start w:val="1"/>
      <w:numFmt w:val="lowerLetter"/>
      <w:lvlText w:val="%8."/>
      <w:lvlJc w:val="left"/>
      <w:pPr>
        <w:tabs>
          <w:tab w:val="num" w:pos="6916"/>
        </w:tabs>
        <w:ind w:left="6916" w:hanging="360"/>
      </w:pPr>
    </w:lvl>
    <w:lvl w:ilvl="8" w:tplc="0415001B" w:tentative="1">
      <w:start w:val="1"/>
      <w:numFmt w:val="lowerRoman"/>
      <w:lvlText w:val="%9."/>
      <w:lvlJc w:val="right"/>
      <w:pPr>
        <w:tabs>
          <w:tab w:val="num" w:pos="7636"/>
        </w:tabs>
        <w:ind w:left="7636" w:hanging="180"/>
      </w:pPr>
    </w:lvl>
  </w:abstractNum>
  <w:num w:numId="1">
    <w:abstractNumId w:val="44"/>
  </w:num>
  <w:num w:numId="2">
    <w:abstractNumId w:val="46"/>
  </w:num>
  <w:num w:numId="3">
    <w:abstractNumId w:val="0"/>
  </w:num>
  <w:num w:numId="4">
    <w:abstractNumId w:val="36"/>
  </w:num>
  <w:num w:numId="5">
    <w:abstractNumId w:val="21"/>
  </w:num>
  <w:num w:numId="6">
    <w:abstractNumId w:val="42"/>
  </w:num>
  <w:num w:numId="7">
    <w:abstractNumId w:val="37"/>
  </w:num>
  <w:num w:numId="8">
    <w:abstractNumId w:val="4"/>
  </w:num>
  <w:num w:numId="9">
    <w:abstractNumId w:val="29"/>
  </w:num>
  <w:num w:numId="10">
    <w:abstractNumId w:val="17"/>
  </w:num>
  <w:num w:numId="11">
    <w:abstractNumId w:val="33"/>
  </w:num>
  <w:num w:numId="12">
    <w:abstractNumId w:val="13"/>
  </w:num>
  <w:num w:numId="13">
    <w:abstractNumId w:val="18"/>
  </w:num>
  <w:num w:numId="14">
    <w:abstractNumId w:val="1"/>
  </w:num>
  <w:num w:numId="15">
    <w:abstractNumId w:val="12"/>
  </w:num>
  <w:num w:numId="16">
    <w:abstractNumId w:val="8"/>
  </w:num>
  <w:num w:numId="17">
    <w:abstractNumId w:val="45"/>
  </w:num>
  <w:num w:numId="18">
    <w:abstractNumId w:val="23"/>
  </w:num>
  <w:num w:numId="19">
    <w:abstractNumId w:val="10"/>
  </w:num>
  <w:num w:numId="20">
    <w:abstractNumId w:val="40"/>
  </w:num>
  <w:num w:numId="21">
    <w:abstractNumId w:val="30"/>
  </w:num>
  <w:num w:numId="22">
    <w:abstractNumId w:val="28"/>
  </w:num>
  <w:num w:numId="23">
    <w:abstractNumId w:val="25"/>
  </w:num>
  <w:num w:numId="24">
    <w:abstractNumId w:val="31"/>
  </w:num>
  <w:num w:numId="25">
    <w:abstractNumId w:val="39"/>
  </w:num>
  <w:num w:numId="26">
    <w:abstractNumId w:val="7"/>
  </w:num>
  <w:num w:numId="27">
    <w:abstractNumId w:val="9"/>
  </w:num>
  <w:num w:numId="28">
    <w:abstractNumId w:val="38"/>
  </w:num>
  <w:num w:numId="29">
    <w:abstractNumId w:val="22"/>
  </w:num>
  <w:num w:numId="30">
    <w:abstractNumId w:val="24"/>
  </w:num>
  <w:num w:numId="31">
    <w:abstractNumId w:val="27"/>
  </w:num>
  <w:num w:numId="32">
    <w:abstractNumId w:val="5"/>
  </w:num>
  <w:num w:numId="33">
    <w:abstractNumId w:val="41"/>
  </w:num>
  <w:num w:numId="34">
    <w:abstractNumId w:val="19"/>
  </w:num>
  <w:num w:numId="35">
    <w:abstractNumId w:val="16"/>
  </w:num>
  <w:num w:numId="36">
    <w:abstractNumId w:val="2"/>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43"/>
  </w:num>
  <w:num w:numId="40">
    <w:abstractNumId w:val="11"/>
  </w:num>
  <w:num w:numId="41">
    <w:abstractNumId w:val="20"/>
  </w:num>
  <w:num w:numId="42">
    <w:abstractNumId w:val="3"/>
  </w:num>
  <w:num w:numId="43">
    <w:abstractNumId w:val="26"/>
  </w:num>
  <w:num w:numId="44">
    <w:abstractNumId w:val="15"/>
  </w:num>
  <w:num w:numId="45">
    <w:abstractNumId w:val="14"/>
  </w:num>
  <w:num w:numId="46">
    <w:abstractNumId w:val="6"/>
  </w:num>
  <w:num w:numId="47">
    <w:abstractNumId w:val="34"/>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3B"/>
    <w:rsid w:val="00003092"/>
    <w:rsid w:val="000128FC"/>
    <w:rsid w:val="00014209"/>
    <w:rsid w:val="00016B3A"/>
    <w:rsid w:val="00020E82"/>
    <w:rsid w:val="00021710"/>
    <w:rsid w:val="00021D3A"/>
    <w:rsid w:val="000322A5"/>
    <w:rsid w:val="0003413D"/>
    <w:rsid w:val="000347F8"/>
    <w:rsid w:val="00042DC3"/>
    <w:rsid w:val="000457AD"/>
    <w:rsid w:val="000517C9"/>
    <w:rsid w:val="00060D89"/>
    <w:rsid w:val="00062AC7"/>
    <w:rsid w:val="000643FF"/>
    <w:rsid w:val="00066353"/>
    <w:rsid w:val="00066FB4"/>
    <w:rsid w:val="0006768B"/>
    <w:rsid w:val="000771A6"/>
    <w:rsid w:val="000800E1"/>
    <w:rsid w:val="0008396E"/>
    <w:rsid w:val="00084F36"/>
    <w:rsid w:val="00091055"/>
    <w:rsid w:val="00093769"/>
    <w:rsid w:val="00093A61"/>
    <w:rsid w:val="000A620B"/>
    <w:rsid w:val="000A6B76"/>
    <w:rsid w:val="000A7D23"/>
    <w:rsid w:val="000B1D00"/>
    <w:rsid w:val="000B3EB2"/>
    <w:rsid w:val="000B6C7D"/>
    <w:rsid w:val="000C3D17"/>
    <w:rsid w:val="000C6DCD"/>
    <w:rsid w:val="000D1B1C"/>
    <w:rsid w:val="000D4592"/>
    <w:rsid w:val="000D686D"/>
    <w:rsid w:val="000D72FF"/>
    <w:rsid w:val="000E033D"/>
    <w:rsid w:val="000E0E61"/>
    <w:rsid w:val="000E2FD3"/>
    <w:rsid w:val="000E389C"/>
    <w:rsid w:val="000E5D15"/>
    <w:rsid w:val="000E730E"/>
    <w:rsid w:val="000F34EB"/>
    <w:rsid w:val="000F39AD"/>
    <w:rsid w:val="000F3BAF"/>
    <w:rsid w:val="000F3DBE"/>
    <w:rsid w:val="000F5950"/>
    <w:rsid w:val="000F77ED"/>
    <w:rsid w:val="000F7ACA"/>
    <w:rsid w:val="0010031F"/>
    <w:rsid w:val="001026E7"/>
    <w:rsid w:val="001027B7"/>
    <w:rsid w:val="00103C3A"/>
    <w:rsid w:val="001067E0"/>
    <w:rsid w:val="00106A22"/>
    <w:rsid w:val="00107868"/>
    <w:rsid w:val="0011020B"/>
    <w:rsid w:val="001119AC"/>
    <w:rsid w:val="00114E1B"/>
    <w:rsid w:val="001157DE"/>
    <w:rsid w:val="0011697B"/>
    <w:rsid w:val="00120C47"/>
    <w:rsid w:val="00124726"/>
    <w:rsid w:val="00127C9D"/>
    <w:rsid w:val="001348FA"/>
    <w:rsid w:val="00136DCE"/>
    <w:rsid w:val="00140CC8"/>
    <w:rsid w:val="00142E74"/>
    <w:rsid w:val="0015104A"/>
    <w:rsid w:val="001514CD"/>
    <w:rsid w:val="00152867"/>
    <w:rsid w:val="00154FFF"/>
    <w:rsid w:val="00155AD0"/>
    <w:rsid w:val="00155FB0"/>
    <w:rsid w:val="00165389"/>
    <w:rsid w:val="00170E6B"/>
    <w:rsid w:val="001740FD"/>
    <w:rsid w:val="0017530B"/>
    <w:rsid w:val="0017585E"/>
    <w:rsid w:val="00177A44"/>
    <w:rsid w:val="00177BFC"/>
    <w:rsid w:val="00190A0E"/>
    <w:rsid w:val="00192D7D"/>
    <w:rsid w:val="001A2071"/>
    <w:rsid w:val="001A2236"/>
    <w:rsid w:val="001A40EE"/>
    <w:rsid w:val="001A682A"/>
    <w:rsid w:val="001B010E"/>
    <w:rsid w:val="001B220B"/>
    <w:rsid w:val="001B364E"/>
    <w:rsid w:val="001B5624"/>
    <w:rsid w:val="001B5B43"/>
    <w:rsid w:val="001C18EE"/>
    <w:rsid w:val="001C3046"/>
    <w:rsid w:val="001C4A19"/>
    <w:rsid w:val="001C626A"/>
    <w:rsid w:val="001D07F7"/>
    <w:rsid w:val="001D2142"/>
    <w:rsid w:val="001D2E87"/>
    <w:rsid w:val="001D5D49"/>
    <w:rsid w:val="001D7296"/>
    <w:rsid w:val="001E5BBC"/>
    <w:rsid w:val="001E7080"/>
    <w:rsid w:val="001F3ECE"/>
    <w:rsid w:val="001F5EC0"/>
    <w:rsid w:val="0020193E"/>
    <w:rsid w:val="00201E30"/>
    <w:rsid w:val="0020261D"/>
    <w:rsid w:val="00220480"/>
    <w:rsid w:val="00224A1B"/>
    <w:rsid w:val="00230288"/>
    <w:rsid w:val="0023030E"/>
    <w:rsid w:val="0023083A"/>
    <w:rsid w:val="00235D46"/>
    <w:rsid w:val="002363BC"/>
    <w:rsid w:val="00241EAA"/>
    <w:rsid w:val="002451DB"/>
    <w:rsid w:val="00247438"/>
    <w:rsid w:val="00247E41"/>
    <w:rsid w:val="0025014F"/>
    <w:rsid w:val="00251A33"/>
    <w:rsid w:val="00251DB1"/>
    <w:rsid w:val="002667C8"/>
    <w:rsid w:val="002746FB"/>
    <w:rsid w:val="00277D3E"/>
    <w:rsid w:val="00280FE5"/>
    <w:rsid w:val="00281916"/>
    <w:rsid w:val="002837F8"/>
    <w:rsid w:val="00292293"/>
    <w:rsid w:val="002A7EB9"/>
    <w:rsid w:val="002C0178"/>
    <w:rsid w:val="002C38E9"/>
    <w:rsid w:val="002C798A"/>
    <w:rsid w:val="002D1E67"/>
    <w:rsid w:val="002D2D2B"/>
    <w:rsid w:val="002D5962"/>
    <w:rsid w:val="002E7794"/>
    <w:rsid w:val="002F08EC"/>
    <w:rsid w:val="002F5148"/>
    <w:rsid w:val="0030315E"/>
    <w:rsid w:val="0031087A"/>
    <w:rsid w:val="00311106"/>
    <w:rsid w:val="00321C81"/>
    <w:rsid w:val="0032205D"/>
    <w:rsid w:val="003246EA"/>
    <w:rsid w:val="00330520"/>
    <w:rsid w:val="00330D0B"/>
    <w:rsid w:val="00331EE0"/>
    <w:rsid w:val="00332D15"/>
    <w:rsid w:val="003333C4"/>
    <w:rsid w:val="00333A25"/>
    <w:rsid w:val="00334A48"/>
    <w:rsid w:val="003353CF"/>
    <w:rsid w:val="00336B78"/>
    <w:rsid w:val="00336D2E"/>
    <w:rsid w:val="00337F11"/>
    <w:rsid w:val="003451E1"/>
    <w:rsid w:val="00346A9C"/>
    <w:rsid w:val="0034753A"/>
    <w:rsid w:val="0035467C"/>
    <w:rsid w:val="003618EB"/>
    <w:rsid w:val="003625D0"/>
    <w:rsid w:val="003666C4"/>
    <w:rsid w:val="0037292B"/>
    <w:rsid w:val="00372B8B"/>
    <w:rsid w:val="00384C11"/>
    <w:rsid w:val="00385BFF"/>
    <w:rsid w:val="00385DB7"/>
    <w:rsid w:val="00387845"/>
    <w:rsid w:val="003946A4"/>
    <w:rsid w:val="00394A41"/>
    <w:rsid w:val="003959D6"/>
    <w:rsid w:val="003A4E40"/>
    <w:rsid w:val="003A72FB"/>
    <w:rsid w:val="003B17F0"/>
    <w:rsid w:val="003B2AEE"/>
    <w:rsid w:val="003B3691"/>
    <w:rsid w:val="003B7D0F"/>
    <w:rsid w:val="003C09EE"/>
    <w:rsid w:val="003C1949"/>
    <w:rsid w:val="003C24E0"/>
    <w:rsid w:val="003C424B"/>
    <w:rsid w:val="003C59D9"/>
    <w:rsid w:val="003C6001"/>
    <w:rsid w:val="003C629B"/>
    <w:rsid w:val="003C7BFC"/>
    <w:rsid w:val="003D1332"/>
    <w:rsid w:val="003D2EA3"/>
    <w:rsid w:val="003D6835"/>
    <w:rsid w:val="003D6D9B"/>
    <w:rsid w:val="003E4E39"/>
    <w:rsid w:val="003E7010"/>
    <w:rsid w:val="003F0DFF"/>
    <w:rsid w:val="003F1F3B"/>
    <w:rsid w:val="00400539"/>
    <w:rsid w:val="0041071C"/>
    <w:rsid w:val="00412EDC"/>
    <w:rsid w:val="00420826"/>
    <w:rsid w:val="004218A0"/>
    <w:rsid w:val="0042241F"/>
    <w:rsid w:val="00426FA9"/>
    <w:rsid w:val="00430731"/>
    <w:rsid w:val="0043319C"/>
    <w:rsid w:val="00437991"/>
    <w:rsid w:val="00440053"/>
    <w:rsid w:val="00440A28"/>
    <w:rsid w:val="00442365"/>
    <w:rsid w:val="00444863"/>
    <w:rsid w:val="00451288"/>
    <w:rsid w:val="004522B4"/>
    <w:rsid w:val="004525FC"/>
    <w:rsid w:val="00455D5B"/>
    <w:rsid w:val="0046068C"/>
    <w:rsid w:val="00461601"/>
    <w:rsid w:val="00461A51"/>
    <w:rsid w:val="00463127"/>
    <w:rsid w:val="00464C38"/>
    <w:rsid w:val="004701DB"/>
    <w:rsid w:val="00473BF5"/>
    <w:rsid w:val="00474969"/>
    <w:rsid w:val="0047625F"/>
    <w:rsid w:val="00481205"/>
    <w:rsid w:val="00481B0F"/>
    <w:rsid w:val="00482EE9"/>
    <w:rsid w:val="00491045"/>
    <w:rsid w:val="00493975"/>
    <w:rsid w:val="00495F53"/>
    <w:rsid w:val="004A04B9"/>
    <w:rsid w:val="004A3E90"/>
    <w:rsid w:val="004A4BE1"/>
    <w:rsid w:val="004A50F0"/>
    <w:rsid w:val="004A6C72"/>
    <w:rsid w:val="004B17DC"/>
    <w:rsid w:val="004C157D"/>
    <w:rsid w:val="004C5733"/>
    <w:rsid w:val="004D3442"/>
    <w:rsid w:val="004E035A"/>
    <w:rsid w:val="004E2149"/>
    <w:rsid w:val="004E225F"/>
    <w:rsid w:val="004E4C8D"/>
    <w:rsid w:val="004E5AA5"/>
    <w:rsid w:val="004E65FE"/>
    <w:rsid w:val="004F0936"/>
    <w:rsid w:val="004F0BCB"/>
    <w:rsid w:val="004F2004"/>
    <w:rsid w:val="004F6795"/>
    <w:rsid w:val="004F6CFC"/>
    <w:rsid w:val="00500E08"/>
    <w:rsid w:val="00500ECA"/>
    <w:rsid w:val="0050538D"/>
    <w:rsid w:val="0050581C"/>
    <w:rsid w:val="00505B83"/>
    <w:rsid w:val="00512C56"/>
    <w:rsid w:val="00514E1B"/>
    <w:rsid w:val="0051516E"/>
    <w:rsid w:val="005152DC"/>
    <w:rsid w:val="005153BE"/>
    <w:rsid w:val="00516C20"/>
    <w:rsid w:val="00521ACC"/>
    <w:rsid w:val="00521D28"/>
    <w:rsid w:val="0052394B"/>
    <w:rsid w:val="00523C22"/>
    <w:rsid w:val="005257B1"/>
    <w:rsid w:val="005259F0"/>
    <w:rsid w:val="00530972"/>
    <w:rsid w:val="00530F82"/>
    <w:rsid w:val="00537FDB"/>
    <w:rsid w:val="00541C6D"/>
    <w:rsid w:val="005421A6"/>
    <w:rsid w:val="0054353B"/>
    <w:rsid w:val="00543959"/>
    <w:rsid w:val="00544E4B"/>
    <w:rsid w:val="00552F9F"/>
    <w:rsid w:val="0055511E"/>
    <w:rsid w:val="005572C3"/>
    <w:rsid w:val="0056163C"/>
    <w:rsid w:val="00561D89"/>
    <w:rsid w:val="00564AB4"/>
    <w:rsid w:val="005700BE"/>
    <w:rsid w:val="00571293"/>
    <w:rsid w:val="00575AF8"/>
    <w:rsid w:val="00580CD0"/>
    <w:rsid w:val="0059104E"/>
    <w:rsid w:val="005913B3"/>
    <w:rsid w:val="00592725"/>
    <w:rsid w:val="00592FE2"/>
    <w:rsid w:val="005947D1"/>
    <w:rsid w:val="005A5D23"/>
    <w:rsid w:val="005B266F"/>
    <w:rsid w:val="005C3BA2"/>
    <w:rsid w:val="005D2FE9"/>
    <w:rsid w:val="005D41A3"/>
    <w:rsid w:val="005F045C"/>
    <w:rsid w:val="005F08F5"/>
    <w:rsid w:val="005F70E0"/>
    <w:rsid w:val="00600572"/>
    <w:rsid w:val="006047AC"/>
    <w:rsid w:val="0061094C"/>
    <w:rsid w:val="006111D4"/>
    <w:rsid w:val="00627BA6"/>
    <w:rsid w:val="00631993"/>
    <w:rsid w:val="00640E33"/>
    <w:rsid w:val="00641874"/>
    <w:rsid w:val="006426B4"/>
    <w:rsid w:val="00645C88"/>
    <w:rsid w:val="006606E3"/>
    <w:rsid w:val="00663182"/>
    <w:rsid w:val="0066506A"/>
    <w:rsid w:val="00671CB9"/>
    <w:rsid w:val="00672266"/>
    <w:rsid w:val="006805FC"/>
    <w:rsid w:val="006811B3"/>
    <w:rsid w:val="00682E2E"/>
    <w:rsid w:val="0068540A"/>
    <w:rsid w:val="00685B02"/>
    <w:rsid w:val="006865C7"/>
    <w:rsid w:val="00691632"/>
    <w:rsid w:val="0069548C"/>
    <w:rsid w:val="006964ED"/>
    <w:rsid w:val="006A1C27"/>
    <w:rsid w:val="006A2C20"/>
    <w:rsid w:val="006A35F5"/>
    <w:rsid w:val="006A70DE"/>
    <w:rsid w:val="006B1255"/>
    <w:rsid w:val="006B1AB5"/>
    <w:rsid w:val="006B6CE7"/>
    <w:rsid w:val="006B6D07"/>
    <w:rsid w:val="006C2580"/>
    <w:rsid w:val="006C3684"/>
    <w:rsid w:val="006D126A"/>
    <w:rsid w:val="006D28F5"/>
    <w:rsid w:val="006D5FB4"/>
    <w:rsid w:val="006E1E47"/>
    <w:rsid w:val="006E2A18"/>
    <w:rsid w:val="006E2A87"/>
    <w:rsid w:val="006E32C1"/>
    <w:rsid w:val="006E35EF"/>
    <w:rsid w:val="006E460F"/>
    <w:rsid w:val="006F0DBC"/>
    <w:rsid w:val="006F114D"/>
    <w:rsid w:val="00701DD7"/>
    <w:rsid w:val="00704836"/>
    <w:rsid w:val="00706D7B"/>
    <w:rsid w:val="00707EAC"/>
    <w:rsid w:val="0071034C"/>
    <w:rsid w:val="00712D0C"/>
    <w:rsid w:val="00722596"/>
    <w:rsid w:val="00732C50"/>
    <w:rsid w:val="0073406E"/>
    <w:rsid w:val="00734A1E"/>
    <w:rsid w:val="007364B0"/>
    <w:rsid w:val="00736501"/>
    <w:rsid w:val="0074097F"/>
    <w:rsid w:val="00741237"/>
    <w:rsid w:val="00741F08"/>
    <w:rsid w:val="00743864"/>
    <w:rsid w:val="00743F3D"/>
    <w:rsid w:val="00744865"/>
    <w:rsid w:val="0074794C"/>
    <w:rsid w:val="007519E5"/>
    <w:rsid w:val="00754071"/>
    <w:rsid w:val="00754480"/>
    <w:rsid w:val="0076106E"/>
    <w:rsid w:val="007617EC"/>
    <w:rsid w:val="00767787"/>
    <w:rsid w:val="007725A1"/>
    <w:rsid w:val="00776628"/>
    <w:rsid w:val="00776E59"/>
    <w:rsid w:val="007804AB"/>
    <w:rsid w:val="00780D90"/>
    <w:rsid w:val="00781F4F"/>
    <w:rsid w:val="00782974"/>
    <w:rsid w:val="0078353D"/>
    <w:rsid w:val="007923B6"/>
    <w:rsid w:val="007938C3"/>
    <w:rsid w:val="007A45D8"/>
    <w:rsid w:val="007B47D5"/>
    <w:rsid w:val="007B7048"/>
    <w:rsid w:val="007C1F34"/>
    <w:rsid w:val="007D342C"/>
    <w:rsid w:val="007D5F0E"/>
    <w:rsid w:val="007E0C25"/>
    <w:rsid w:val="007E1754"/>
    <w:rsid w:val="007E45B9"/>
    <w:rsid w:val="007E45E1"/>
    <w:rsid w:val="007E4E63"/>
    <w:rsid w:val="00803253"/>
    <w:rsid w:val="008058EE"/>
    <w:rsid w:val="00807B71"/>
    <w:rsid w:val="008122C8"/>
    <w:rsid w:val="00812B35"/>
    <w:rsid w:val="0081442A"/>
    <w:rsid w:val="00814E90"/>
    <w:rsid w:val="00815A4B"/>
    <w:rsid w:val="00816279"/>
    <w:rsid w:val="00816316"/>
    <w:rsid w:val="00816A8B"/>
    <w:rsid w:val="00820357"/>
    <w:rsid w:val="00823C63"/>
    <w:rsid w:val="00825AC9"/>
    <w:rsid w:val="0082697E"/>
    <w:rsid w:val="00830DF0"/>
    <w:rsid w:val="00832B2B"/>
    <w:rsid w:val="00834CE3"/>
    <w:rsid w:val="008364ED"/>
    <w:rsid w:val="00840747"/>
    <w:rsid w:val="00841AB0"/>
    <w:rsid w:val="0084264D"/>
    <w:rsid w:val="008500DA"/>
    <w:rsid w:val="00852EF8"/>
    <w:rsid w:val="008535E3"/>
    <w:rsid w:val="0085709E"/>
    <w:rsid w:val="00857DC5"/>
    <w:rsid w:val="00861E51"/>
    <w:rsid w:val="008701F3"/>
    <w:rsid w:val="008704F6"/>
    <w:rsid w:val="0087171F"/>
    <w:rsid w:val="00871E85"/>
    <w:rsid w:val="0087253F"/>
    <w:rsid w:val="008735EB"/>
    <w:rsid w:val="008747FC"/>
    <w:rsid w:val="00880C97"/>
    <w:rsid w:val="00890047"/>
    <w:rsid w:val="00890A66"/>
    <w:rsid w:val="00890B1C"/>
    <w:rsid w:val="008A027A"/>
    <w:rsid w:val="008A3CCB"/>
    <w:rsid w:val="008A42F9"/>
    <w:rsid w:val="008A605B"/>
    <w:rsid w:val="008A6EE5"/>
    <w:rsid w:val="008A7268"/>
    <w:rsid w:val="008B0BCC"/>
    <w:rsid w:val="008B1A74"/>
    <w:rsid w:val="008B3754"/>
    <w:rsid w:val="008B3C70"/>
    <w:rsid w:val="008B70E3"/>
    <w:rsid w:val="008C71DD"/>
    <w:rsid w:val="008C7479"/>
    <w:rsid w:val="008D0162"/>
    <w:rsid w:val="008D08F9"/>
    <w:rsid w:val="008D1C8A"/>
    <w:rsid w:val="008D1F47"/>
    <w:rsid w:val="008D6FC5"/>
    <w:rsid w:val="008E1CDE"/>
    <w:rsid w:val="008E2CF9"/>
    <w:rsid w:val="008E4608"/>
    <w:rsid w:val="008E55CF"/>
    <w:rsid w:val="008E7B54"/>
    <w:rsid w:val="008F630C"/>
    <w:rsid w:val="008F6CCB"/>
    <w:rsid w:val="008F7816"/>
    <w:rsid w:val="00901669"/>
    <w:rsid w:val="00901B25"/>
    <w:rsid w:val="00901CAE"/>
    <w:rsid w:val="009037C5"/>
    <w:rsid w:val="009149E1"/>
    <w:rsid w:val="00916B11"/>
    <w:rsid w:val="0091706B"/>
    <w:rsid w:val="00922740"/>
    <w:rsid w:val="00922F19"/>
    <w:rsid w:val="0092406B"/>
    <w:rsid w:val="00924238"/>
    <w:rsid w:val="009252F4"/>
    <w:rsid w:val="00927326"/>
    <w:rsid w:val="00931339"/>
    <w:rsid w:val="00936C43"/>
    <w:rsid w:val="00943E86"/>
    <w:rsid w:val="00951773"/>
    <w:rsid w:val="00953FA3"/>
    <w:rsid w:val="009614E8"/>
    <w:rsid w:val="00961766"/>
    <w:rsid w:val="00964565"/>
    <w:rsid w:val="00970DFF"/>
    <w:rsid w:val="00976AFB"/>
    <w:rsid w:val="009776EE"/>
    <w:rsid w:val="0098037C"/>
    <w:rsid w:val="00984B9D"/>
    <w:rsid w:val="0098509E"/>
    <w:rsid w:val="00986A83"/>
    <w:rsid w:val="009A2764"/>
    <w:rsid w:val="009A3C51"/>
    <w:rsid w:val="009A3DF9"/>
    <w:rsid w:val="009A6F3C"/>
    <w:rsid w:val="009B0015"/>
    <w:rsid w:val="009B66CE"/>
    <w:rsid w:val="009D1C96"/>
    <w:rsid w:val="009D7708"/>
    <w:rsid w:val="009F05F2"/>
    <w:rsid w:val="009F10B6"/>
    <w:rsid w:val="009F199E"/>
    <w:rsid w:val="009F29C2"/>
    <w:rsid w:val="009F3720"/>
    <w:rsid w:val="009F5015"/>
    <w:rsid w:val="009F70A3"/>
    <w:rsid w:val="00A02E4D"/>
    <w:rsid w:val="00A0443C"/>
    <w:rsid w:val="00A05C4C"/>
    <w:rsid w:val="00A0620C"/>
    <w:rsid w:val="00A07C75"/>
    <w:rsid w:val="00A07F0C"/>
    <w:rsid w:val="00A13597"/>
    <w:rsid w:val="00A147CF"/>
    <w:rsid w:val="00A1671E"/>
    <w:rsid w:val="00A24573"/>
    <w:rsid w:val="00A300BD"/>
    <w:rsid w:val="00A31511"/>
    <w:rsid w:val="00A338D3"/>
    <w:rsid w:val="00A35D61"/>
    <w:rsid w:val="00A36582"/>
    <w:rsid w:val="00A42564"/>
    <w:rsid w:val="00A42C1F"/>
    <w:rsid w:val="00A43C41"/>
    <w:rsid w:val="00A60C38"/>
    <w:rsid w:val="00A628B1"/>
    <w:rsid w:val="00A662BB"/>
    <w:rsid w:val="00A7430F"/>
    <w:rsid w:val="00A75061"/>
    <w:rsid w:val="00A756AF"/>
    <w:rsid w:val="00A76365"/>
    <w:rsid w:val="00A83498"/>
    <w:rsid w:val="00A8598B"/>
    <w:rsid w:val="00A85FF9"/>
    <w:rsid w:val="00A86F0D"/>
    <w:rsid w:val="00A9113B"/>
    <w:rsid w:val="00A920EC"/>
    <w:rsid w:val="00AA27E7"/>
    <w:rsid w:val="00AA3214"/>
    <w:rsid w:val="00AA6ACD"/>
    <w:rsid w:val="00AA73E8"/>
    <w:rsid w:val="00AA7528"/>
    <w:rsid w:val="00AB64C6"/>
    <w:rsid w:val="00AC14CC"/>
    <w:rsid w:val="00AC443C"/>
    <w:rsid w:val="00AC6728"/>
    <w:rsid w:val="00AD13AB"/>
    <w:rsid w:val="00AD1A0A"/>
    <w:rsid w:val="00AD2D37"/>
    <w:rsid w:val="00AD3931"/>
    <w:rsid w:val="00AD4F68"/>
    <w:rsid w:val="00AD5945"/>
    <w:rsid w:val="00AE1CDB"/>
    <w:rsid w:val="00AE27AC"/>
    <w:rsid w:val="00AE33D4"/>
    <w:rsid w:val="00AF1013"/>
    <w:rsid w:val="00AF321A"/>
    <w:rsid w:val="00AF5FD2"/>
    <w:rsid w:val="00AF79AF"/>
    <w:rsid w:val="00B05B30"/>
    <w:rsid w:val="00B06717"/>
    <w:rsid w:val="00B10E71"/>
    <w:rsid w:val="00B16C01"/>
    <w:rsid w:val="00B209D8"/>
    <w:rsid w:val="00B23925"/>
    <w:rsid w:val="00B23AF5"/>
    <w:rsid w:val="00B318DA"/>
    <w:rsid w:val="00B31BE6"/>
    <w:rsid w:val="00B33A94"/>
    <w:rsid w:val="00B34EDD"/>
    <w:rsid w:val="00B36C3C"/>
    <w:rsid w:val="00B36DD7"/>
    <w:rsid w:val="00B37C9C"/>
    <w:rsid w:val="00B44963"/>
    <w:rsid w:val="00B46DD1"/>
    <w:rsid w:val="00B4723A"/>
    <w:rsid w:val="00B47BFF"/>
    <w:rsid w:val="00B523CB"/>
    <w:rsid w:val="00B77655"/>
    <w:rsid w:val="00B83988"/>
    <w:rsid w:val="00B866EB"/>
    <w:rsid w:val="00B87A67"/>
    <w:rsid w:val="00B91D8F"/>
    <w:rsid w:val="00B928EF"/>
    <w:rsid w:val="00B937AB"/>
    <w:rsid w:val="00B95E2A"/>
    <w:rsid w:val="00B96316"/>
    <w:rsid w:val="00B97C66"/>
    <w:rsid w:val="00BA12B4"/>
    <w:rsid w:val="00BA16F6"/>
    <w:rsid w:val="00BA3D16"/>
    <w:rsid w:val="00BA4835"/>
    <w:rsid w:val="00BA5F58"/>
    <w:rsid w:val="00BB0CC5"/>
    <w:rsid w:val="00BB0E7D"/>
    <w:rsid w:val="00BB37F0"/>
    <w:rsid w:val="00BC2247"/>
    <w:rsid w:val="00BC3067"/>
    <w:rsid w:val="00BD1A42"/>
    <w:rsid w:val="00BD589B"/>
    <w:rsid w:val="00BF19BF"/>
    <w:rsid w:val="00BF4FD3"/>
    <w:rsid w:val="00C145AA"/>
    <w:rsid w:val="00C154FB"/>
    <w:rsid w:val="00C15CC1"/>
    <w:rsid w:val="00C171F1"/>
    <w:rsid w:val="00C17BB6"/>
    <w:rsid w:val="00C263BE"/>
    <w:rsid w:val="00C31650"/>
    <w:rsid w:val="00C31D06"/>
    <w:rsid w:val="00C32137"/>
    <w:rsid w:val="00C37E4B"/>
    <w:rsid w:val="00C4246A"/>
    <w:rsid w:val="00C4608B"/>
    <w:rsid w:val="00C5049D"/>
    <w:rsid w:val="00C5061E"/>
    <w:rsid w:val="00C553F2"/>
    <w:rsid w:val="00C55FF9"/>
    <w:rsid w:val="00C61B78"/>
    <w:rsid w:val="00C65AF6"/>
    <w:rsid w:val="00C73F0A"/>
    <w:rsid w:val="00C80BAC"/>
    <w:rsid w:val="00C80DCD"/>
    <w:rsid w:val="00C84448"/>
    <w:rsid w:val="00C85E55"/>
    <w:rsid w:val="00C925D4"/>
    <w:rsid w:val="00C9544F"/>
    <w:rsid w:val="00C95C7D"/>
    <w:rsid w:val="00CA7DD7"/>
    <w:rsid w:val="00CB7111"/>
    <w:rsid w:val="00CB7847"/>
    <w:rsid w:val="00CC0AB7"/>
    <w:rsid w:val="00CC4649"/>
    <w:rsid w:val="00CC47A8"/>
    <w:rsid w:val="00CD3318"/>
    <w:rsid w:val="00CE74B5"/>
    <w:rsid w:val="00CE79FE"/>
    <w:rsid w:val="00CF3E77"/>
    <w:rsid w:val="00CF4610"/>
    <w:rsid w:val="00CF57E1"/>
    <w:rsid w:val="00CF5EE6"/>
    <w:rsid w:val="00D0370D"/>
    <w:rsid w:val="00D04B7A"/>
    <w:rsid w:val="00D15AEC"/>
    <w:rsid w:val="00D2340F"/>
    <w:rsid w:val="00D30AED"/>
    <w:rsid w:val="00D3161D"/>
    <w:rsid w:val="00D36642"/>
    <w:rsid w:val="00D37735"/>
    <w:rsid w:val="00D37C58"/>
    <w:rsid w:val="00D40670"/>
    <w:rsid w:val="00D410B3"/>
    <w:rsid w:val="00D42834"/>
    <w:rsid w:val="00D515C6"/>
    <w:rsid w:val="00D540F1"/>
    <w:rsid w:val="00D5421B"/>
    <w:rsid w:val="00D600C4"/>
    <w:rsid w:val="00D66562"/>
    <w:rsid w:val="00D73747"/>
    <w:rsid w:val="00D75737"/>
    <w:rsid w:val="00D76CEB"/>
    <w:rsid w:val="00D82082"/>
    <w:rsid w:val="00D821ED"/>
    <w:rsid w:val="00D841B3"/>
    <w:rsid w:val="00D85CEF"/>
    <w:rsid w:val="00D91592"/>
    <w:rsid w:val="00D97C71"/>
    <w:rsid w:val="00DA40C3"/>
    <w:rsid w:val="00DA78CC"/>
    <w:rsid w:val="00DB4FFF"/>
    <w:rsid w:val="00DC7E88"/>
    <w:rsid w:val="00DD22EB"/>
    <w:rsid w:val="00DD4B2E"/>
    <w:rsid w:val="00DD6982"/>
    <w:rsid w:val="00DE08BD"/>
    <w:rsid w:val="00DE0F86"/>
    <w:rsid w:val="00DE34A9"/>
    <w:rsid w:val="00DE3AED"/>
    <w:rsid w:val="00DE40E7"/>
    <w:rsid w:val="00DF150B"/>
    <w:rsid w:val="00E01EA7"/>
    <w:rsid w:val="00E06454"/>
    <w:rsid w:val="00E10540"/>
    <w:rsid w:val="00E13CA7"/>
    <w:rsid w:val="00E166F0"/>
    <w:rsid w:val="00E2484D"/>
    <w:rsid w:val="00E26E3F"/>
    <w:rsid w:val="00E27342"/>
    <w:rsid w:val="00E323C7"/>
    <w:rsid w:val="00E53659"/>
    <w:rsid w:val="00E54372"/>
    <w:rsid w:val="00E633D8"/>
    <w:rsid w:val="00E6450C"/>
    <w:rsid w:val="00E70C6E"/>
    <w:rsid w:val="00E71EAB"/>
    <w:rsid w:val="00E72465"/>
    <w:rsid w:val="00E75C93"/>
    <w:rsid w:val="00E76272"/>
    <w:rsid w:val="00E8247D"/>
    <w:rsid w:val="00E83294"/>
    <w:rsid w:val="00E85DFE"/>
    <w:rsid w:val="00E85F65"/>
    <w:rsid w:val="00E87867"/>
    <w:rsid w:val="00E96331"/>
    <w:rsid w:val="00E97CAA"/>
    <w:rsid w:val="00EA465C"/>
    <w:rsid w:val="00EA4BA6"/>
    <w:rsid w:val="00EA5214"/>
    <w:rsid w:val="00EB3DB2"/>
    <w:rsid w:val="00EB4DE2"/>
    <w:rsid w:val="00EB4E81"/>
    <w:rsid w:val="00EB5800"/>
    <w:rsid w:val="00EB7E76"/>
    <w:rsid w:val="00EC10F7"/>
    <w:rsid w:val="00EC34B2"/>
    <w:rsid w:val="00EC5B9A"/>
    <w:rsid w:val="00ED0E94"/>
    <w:rsid w:val="00ED0FDF"/>
    <w:rsid w:val="00ED4D16"/>
    <w:rsid w:val="00EE2CC4"/>
    <w:rsid w:val="00EE3D96"/>
    <w:rsid w:val="00EF04AC"/>
    <w:rsid w:val="00EF0577"/>
    <w:rsid w:val="00EF15F2"/>
    <w:rsid w:val="00EF1827"/>
    <w:rsid w:val="00EF1C16"/>
    <w:rsid w:val="00EF4479"/>
    <w:rsid w:val="00EF73B1"/>
    <w:rsid w:val="00EF7C72"/>
    <w:rsid w:val="00F0044D"/>
    <w:rsid w:val="00F0276F"/>
    <w:rsid w:val="00F03D8E"/>
    <w:rsid w:val="00F04E2F"/>
    <w:rsid w:val="00F05F80"/>
    <w:rsid w:val="00F06726"/>
    <w:rsid w:val="00F206C8"/>
    <w:rsid w:val="00F24D2C"/>
    <w:rsid w:val="00F31515"/>
    <w:rsid w:val="00F319BD"/>
    <w:rsid w:val="00F36134"/>
    <w:rsid w:val="00F415D0"/>
    <w:rsid w:val="00F43A45"/>
    <w:rsid w:val="00F50DA7"/>
    <w:rsid w:val="00F525E3"/>
    <w:rsid w:val="00F53983"/>
    <w:rsid w:val="00F62140"/>
    <w:rsid w:val="00F621FD"/>
    <w:rsid w:val="00F6250A"/>
    <w:rsid w:val="00F63948"/>
    <w:rsid w:val="00F643C3"/>
    <w:rsid w:val="00F6461A"/>
    <w:rsid w:val="00F66DEA"/>
    <w:rsid w:val="00F673C2"/>
    <w:rsid w:val="00F737C5"/>
    <w:rsid w:val="00F743FE"/>
    <w:rsid w:val="00F815A7"/>
    <w:rsid w:val="00F862EB"/>
    <w:rsid w:val="00F9096B"/>
    <w:rsid w:val="00F946EE"/>
    <w:rsid w:val="00FA50B6"/>
    <w:rsid w:val="00FA720A"/>
    <w:rsid w:val="00FB0073"/>
    <w:rsid w:val="00FB0E2E"/>
    <w:rsid w:val="00FB122F"/>
    <w:rsid w:val="00FB4FB5"/>
    <w:rsid w:val="00FC1663"/>
    <w:rsid w:val="00FC20F7"/>
    <w:rsid w:val="00FC67F9"/>
    <w:rsid w:val="00FC7D25"/>
    <w:rsid w:val="00FD142A"/>
    <w:rsid w:val="00FD2660"/>
    <w:rsid w:val="00FD5B3B"/>
    <w:rsid w:val="00FD648D"/>
    <w:rsid w:val="00FD7BFE"/>
    <w:rsid w:val="00FE12B0"/>
    <w:rsid w:val="00FE5E33"/>
    <w:rsid w:val="00FE5EC1"/>
    <w:rsid w:val="00FF06FF"/>
    <w:rsid w:val="00FF4D79"/>
    <w:rsid w:val="00FF6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0D742BB"/>
  <w15:chartTrackingRefBased/>
  <w15:docId w15:val="{39EFDA3B-32CD-405F-8E15-972A10BE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2B8B"/>
    <w:pPr>
      <w:jc w:val="both"/>
    </w:pPr>
  </w:style>
  <w:style w:type="paragraph" w:styleId="Nagwek1">
    <w:name w:val="heading 1"/>
    <w:basedOn w:val="Normalny"/>
    <w:next w:val="Normalny"/>
    <w:link w:val="Nagwek1Znak"/>
    <w:qFormat/>
    <w:rsid w:val="003F1F3B"/>
    <w:pPr>
      <w:keepNext/>
      <w:spacing w:before="240" w:after="60" w:line="240" w:lineRule="auto"/>
      <w:outlineLvl w:val="0"/>
    </w:pPr>
    <w:rPr>
      <w:rFonts w:ascii="Calibri Light" w:eastAsia="Times New Roman" w:hAnsi="Calibri Light" w:cs="Times New Roman"/>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1F3B"/>
    <w:rPr>
      <w:rFonts w:ascii="Calibri Light" w:eastAsia="Times New Roman" w:hAnsi="Calibri Light" w:cs="Times New Roman"/>
      <w:b/>
      <w:bCs/>
      <w:kern w:val="32"/>
      <w:sz w:val="32"/>
      <w:szCs w:val="32"/>
      <w:lang w:eastAsia="pl-PL"/>
    </w:rPr>
  </w:style>
  <w:style w:type="paragraph" w:styleId="Nagwek">
    <w:name w:val="header"/>
    <w:basedOn w:val="Normalny"/>
    <w:link w:val="NagwekZnak"/>
    <w:uiPriority w:val="99"/>
    <w:rsid w:val="003F1F3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3F1F3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3F1F3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F1F3B"/>
    <w:rPr>
      <w:rFonts w:ascii="Times New Roman" w:eastAsia="Times New Roman" w:hAnsi="Times New Roman" w:cs="Times New Roman"/>
      <w:sz w:val="20"/>
      <w:szCs w:val="20"/>
      <w:lang w:eastAsia="pl-PL"/>
    </w:rPr>
  </w:style>
  <w:style w:type="paragraph" w:styleId="Tytu">
    <w:name w:val="Title"/>
    <w:basedOn w:val="Normalny"/>
    <w:next w:val="Normalny"/>
    <w:link w:val="TytuZnak"/>
    <w:qFormat/>
    <w:rsid w:val="003F1F3B"/>
    <w:pPr>
      <w:spacing w:before="240" w:after="60" w:line="240" w:lineRule="auto"/>
      <w:jc w:val="center"/>
      <w:outlineLvl w:val="0"/>
    </w:pPr>
    <w:rPr>
      <w:rFonts w:ascii="Calibri Light" w:eastAsia="Times New Roman" w:hAnsi="Calibri Light" w:cs="Times New Roman"/>
      <w:b/>
      <w:bCs/>
      <w:kern w:val="28"/>
      <w:sz w:val="32"/>
      <w:szCs w:val="32"/>
      <w:lang w:eastAsia="pl-PL"/>
    </w:rPr>
  </w:style>
  <w:style w:type="character" w:customStyle="1" w:styleId="TytuZnak">
    <w:name w:val="Tytuł Znak"/>
    <w:basedOn w:val="Domylnaczcionkaakapitu"/>
    <w:link w:val="Tytu"/>
    <w:rsid w:val="003F1F3B"/>
    <w:rPr>
      <w:rFonts w:ascii="Calibri Light" w:eastAsia="Times New Roman" w:hAnsi="Calibri Light" w:cs="Times New Roman"/>
      <w:b/>
      <w:bCs/>
      <w:kern w:val="28"/>
      <w:sz w:val="32"/>
      <w:szCs w:val="32"/>
      <w:lang w:eastAsia="pl-PL"/>
    </w:rPr>
  </w:style>
  <w:style w:type="paragraph" w:styleId="Tekstdymka">
    <w:name w:val="Balloon Text"/>
    <w:basedOn w:val="Normalny"/>
    <w:link w:val="TekstdymkaZnak"/>
    <w:uiPriority w:val="99"/>
    <w:semiHidden/>
    <w:unhideWhenUsed/>
    <w:rsid w:val="005421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21A6"/>
    <w:rPr>
      <w:rFonts w:ascii="Segoe UI" w:hAnsi="Segoe UI" w:cs="Segoe UI"/>
      <w:sz w:val="18"/>
      <w:szCs w:val="18"/>
    </w:rPr>
  </w:style>
  <w:style w:type="paragraph" w:styleId="Tekstpodstawowywcity">
    <w:name w:val="Body Text Indent"/>
    <w:basedOn w:val="Normalny"/>
    <w:link w:val="TekstpodstawowywcityZnak"/>
    <w:unhideWhenUsed/>
    <w:rsid w:val="00741237"/>
    <w:pPr>
      <w:widowControl w:val="0"/>
      <w:suppressAutoHyphens/>
      <w:spacing w:after="120" w:line="240" w:lineRule="auto"/>
      <w:ind w:left="283"/>
    </w:pPr>
    <w:rPr>
      <w:rFonts w:ascii="Times New Roman" w:eastAsia="Lucida Sans Unicode"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741237"/>
    <w:rPr>
      <w:rFonts w:ascii="Times New Roman" w:eastAsia="Lucida Sans Unicode" w:hAnsi="Times New Roman" w:cs="Times New Roman"/>
      <w:sz w:val="24"/>
      <w:szCs w:val="24"/>
      <w:lang w:val="x-none" w:eastAsia="x-none"/>
    </w:rPr>
  </w:style>
  <w:style w:type="paragraph" w:styleId="Tekstpodstawowy">
    <w:name w:val="Body Text"/>
    <w:basedOn w:val="Normalny"/>
    <w:link w:val="TekstpodstawowyZnak"/>
    <w:rsid w:val="00EF73B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F73B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26FA9"/>
    <w:pPr>
      <w:ind w:left="720"/>
      <w:contextualSpacing/>
    </w:pPr>
  </w:style>
  <w:style w:type="character" w:styleId="Hipercze">
    <w:name w:val="Hyperlink"/>
    <w:basedOn w:val="Domylnaczcionkaakapitu"/>
    <w:uiPriority w:val="99"/>
    <w:unhideWhenUsed/>
    <w:rsid w:val="007E0C25"/>
    <w:rPr>
      <w:color w:val="0563C1" w:themeColor="hyperlink"/>
      <w:u w:val="single"/>
    </w:rPr>
  </w:style>
  <w:style w:type="paragraph" w:styleId="Tekstprzypisukocowego">
    <w:name w:val="endnote text"/>
    <w:basedOn w:val="Normalny"/>
    <w:link w:val="TekstprzypisukocowegoZnak"/>
    <w:uiPriority w:val="99"/>
    <w:semiHidden/>
    <w:unhideWhenUsed/>
    <w:rsid w:val="00A338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38D3"/>
    <w:rPr>
      <w:sz w:val="20"/>
      <w:szCs w:val="20"/>
    </w:rPr>
  </w:style>
  <w:style w:type="character" w:styleId="Odwoanieprzypisukocowego">
    <w:name w:val="endnote reference"/>
    <w:basedOn w:val="Domylnaczcionkaakapitu"/>
    <w:uiPriority w:val="99"/>
    <w:semiHidden/>
    <w:unhideWhenUsed/>
    <w:rsid w:val="00A338D3"/>
    <w:rPr>
      <w:vertAlign w:val="superscript"/>
    </w:rPr>
  </w:style>
  <w:style w:type="paragraph" w:styleId="Bezodstpw">
    <w:name w:val="No Spacing"/>
    <w:uiPriority w:val="1"/>
    <w:qFormat/>
    <w:rsid w:val="00B10E71"/>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80444">
      <w:bodyDiv w:val="1"/>
      <w:marLeft w:val="0"/>
      <w:marRight w:val="0"/>
      <w:marTop w:val="0"/>
      <w:marBottom w:val="0"/>
      <w:divBdr>
        <w:top w:val="none" w:sz="0" w:space="0" w:color="auto"/>
        <w:left w:val="none" w:sz="0" w:space="0" w:color="auto"/>
        <w:bottom w:val="none" w:sz="0" w:space="0" w:color="auto"/>
        <w:right w:val="none" w:sz="0" w:space="0" w:color="auto"/>
      </w:divBdr>
    </w:div>
    <w:div w:id="85773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arowmazowiecki.prac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FA250-019A-42EA-9C1C-73409F82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6169</Words>
  <Characters>37017</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PUP PWZ</Company>
  <LinksUpToDate>false</LinksUpToDate>
  <CharactersWithSpaces>43100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Gasik</dc:creator>
  <cp:keywords/>
  <dc:description/>
  <cp:lastModifiedBy>Natalia Drogosz</cp:lastModifiedBy>
  <cp:revision>2</cp:revision>
  <cp:lastPrinted>2025-08-18T05:37:00Z</cp:lastPrinted>
  <dcterms:created xsi:type="dcterms:W3CDTF">2025-08-18T05:38:00Z</dcterms:created>
  <dcterms:modified xsi:type="dcterms:W3CDTF">2025-08-18T05:38:00Z</dcterms:modified>
</cp:coreProperties>
</file>