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BB1967" w:rsidRPr="00E550F6" w:rsidRDefault="00667AAC" w:rsidP="00E550F6">
            <w:pPr>
              <w:jc w:val="center"/>
              <w:rPr>
                <w:b/>
                <w:sz w:val="28"/>
                <w:szCs w:val="28"/>
              </w:rPr>
            </w:pPr>
            <w:r w:rsidRPr="00667AAC">
              <w:rPr>
                <w:b/>
                <w:sz w:val="28"/>
                <w:szCs w:val="28"/>
              </w:rPr>
              <w:t>Wykorzystaj swój potencjał - Bilans umiejętności zawodowych w poszukiwaniu pracy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713FC7" w:rsidRDefault="00713FC7" w:rsidP="00667AAC">
            <w:pPr>
              <w:jc w:val="both"/>
            </w:pPr>
          </w:p>
          <w:p w:rsidR="00667AAC" w:rsidRDefault="00667AAC" w:rsidP="005935DE">
            <w:pPr>
              <w:jc w:val="both"/>
            </w:pPr>
            <w:r>
              <w:t xml:space="preserve">Zajęcia warsztatowe skierowane są do </w:t>
            </w:r>
            <w:r w:rsidRPr="00E550F6">
              <w:rPr>
                <w:b/>
              </w:rPr>
              <w:t>osób bezrobotnych</w:t>
            </w:r>
            <w:r>
              <w:t xml:space="preserve">  zamierzających </w:t>
            </w:r>
            <w:r w:rsidR="00686275">
              <w:t xml:space="preserve">wejść </w:t>
            </w:r>
            <w:r>
              <w:t xml:space="preserve">lub </w:t>
            </w:r>
            <w:r w:rsidR="00686275">
              <w:t xml:space="preserve">powrócić </w:t>
            </w:r>
            <w:r>
              <w:t xml:space="preserve">na rynek pracy, </w:t>
            </w:r>
            <w:r w:rsidR="00686275">
              <w:t>zainteresowanych określeniem swojego potencjału zawodowego</w:t>
            </w:r>
            <w:r w:rsidR="00713FC7">
              <w:t xml:space="preserve">, pogłębieniem wiedzy na </w:t>
            </w:r>
            <w:r w:rsidR="001E0F9B">
              <w:t>temat swoich atutów</w:t>
            </w:r>
            <w:r w:rsidR="00713FC7">
              <w:t>.</w:t>
            </w:r>
          </w:p>
          <w:p w:rsidR="00AB6A16" w:rsidRDefault="00AB6A16" w:rsidP="00EE33C7">
            <w:pPr>
              <w:jc w:val="center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pStyle w:val="Akapitzlist"/>
              <w:ind w:left="459"/>
            </w:pPr>
          </w:p>
          <w:p w:rsidR="00686275" w:rsidRPr="00686275" w:rsidRDefault="00686275" w:rsidP="00686275">
            <w:pPr>
              <w:pStyle w:val="Akapitzlist"/>
              <w:numPr>
                <w:ilvl w:val="0"/>
                <w:numId w:val="6"/>
              </w:numPr>
              <w:ind w:left="459" w:hanging="357"/>
              <w:rPr>
                <w:rFonts w:cstheme="minorHAnsi"/>
                <w:color w:val="000099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86275">
              <w:rPr>
                <w:rFonts w:cstheme="minorHAnsi"/>
              </w:rPr>
              <w:t>Identyfikacja posiadanych umiejętności i predyspozycji zawodowych oraz mocnych i słabych stron.</w:t>
            </w:r>
          </w:p>
          <w:p w:rsidR="00686275" w:rsidRDefault="00686275" w:rsidP="00686275">
            <w:pPr>
              <w:pStyle w:val="Akapitzlist1"/>
              <w:numPr>
                <w:ilvl w:val="0"/>
                <w:numId w:val="6"/>
              </w:numPr>
              <w:ind w:left="45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275">
              <w:rPr>
                <w:rFonts w:asciiTheme="minorHAnsi" w:hAnsiTheme="minorHAnsi" w:cstheme="minorHAnsi"/>
                <w:sz w:val="22"/>
                <w:szCs w:val="22"/>
              </w:rPr>
              <w:t xml:space="preserve">Diagnoza predyspozycji przedsiębiorczych ułatwiających prowadzenie działalności gospodarczej. </w:t>
            </w:r>
          </w:p>
          <w:p w:rsidR="00713FC7" w:rsidRPr="00713FC7" w:rsidRDefault="00713FC7" w:rsidP="00686275">
            <w:pPr>
              <w:pStyle w:val="Akapitzlist1"/>
              <w:numPr>
                <w:ilvl w:val="0"/>
                <w:numId w:val="6"/>
              </w:numPr>
              <w:ind w:left="45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3FC7">
              <w:rPr>
                <w:rFonts w:asciiTheme="minorHAnsi" w:hAnsiTheme="minorHAnsi" w:cstheme="minorHAnsi"/>
                <w:sz w:val="22"/>
                <w:szCs w:val="22"/>
              </w:rPr>
              <w:t>Opracowanie indywidualnego bilansu umiejętności zawodowych</w:t>
            </w:r>
            <w:r w:rsidR="00E550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86275" w:rsidRPr="00686275" w:rsidRDefault="00686275" w:rsidP="00686275">
            <w:pPr>
              <w:pStyle w:val="Akapitzlist1"/>
              <w:numPr>
                <w:ilvl w:val="0"/>
                <w:numId w:val="6"/>
              </w:numPr>
              <w:ind w:left="459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275">
              <w:rPr>
                <w:rFonts w:asciiTheme="minorHAnsi" w:hAnsiTheme="minorHAnsi" w:cstheme="minorHAnsi"/>
                <w:sz w:val="22"/>
                <w:szCs w:val="22"/>
              </w:rPr>
              <w:t>Zwiększenie poczucia kompetencji i pewności siebie wśród uczestników szkolenia.</w:t>
            </w:r>
          </w:p>
          <w:p w:rsidR="007174EC" w:rsidRDefault="007174EC" w:rsidP="00667AAC">
            <w:pPr>
              <w:pStyle w:val="Akapitzlist"/>
              <w:ind w:left="459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Wykład, dyskusja, ćwiczenia, praca indywidualna i w grupach.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>
              <w:t>w godzinach 9:00 – 14:00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Urząd Pracy m.st. Warszawy</w:t>
            </w:r>
          </w:p>
          <w:p w:rsidR="00031DA7" w:rsidRDefault="00031DA7" w:rsidP="00031DA7">
            <w:pPr>
              <w:jc w:val="center"/>
            </w:pPr>
            <w:r w:rsidRPr="007174EC">
              <w:rPr>
                <w:b/>
                <w:sz w:val="24"/>
              </w:rPr>
              <w:t>ul. Ciołka 10A</w:t>
            </w:r>
            <w:r>
              <w:t>, 01-402 Warszawa</w:t>
            </w:r>
          </w:p>
          <w:p w:rsidR="007174EC" w:rsidRDefault="007174EC" w:rsidP="007174EC">
            <w:pPr>
              <w:jc w:val="center"/>
            </w:pPr>
            <w:r>
              <w:t>sala 221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667AAC">
            <w:pPr>
              <w:jc w:val="center"/>
            </w:pPr>
            <w:r>
              <w:t xml:space="preserve">Warto zabrać ze sobą materiały do pisania oraz drugie śniadanie </w:t>
            </w:r>
            <w:r>
              <w:sym w:font="Wingdings" w:char="F04A"/>
            </w:r>
          </w:p>
        </w:tc>
      </w:tr>
      <w:tr w:rsidR="007174EC" w:rsidTr="00AB6A16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jc w:val="center"/>
            </w:pPr>
            <w:r>
              <w:t>Zapisów na warsztaty g</w:t>
            </w:r>
            <w:r w:rsidR="00ED17FE">
              <w:t>rupowe dokonują doradcy zawodowi</w:t>
            </w:r>
            <w:r>
              <w:t xml:space="preserve"> </w:t>
            </w:r>
            <w:r>
              <w:br/>
            </w:r>
            <w:r w:rsidRPr="00EE33C7">
              <w:rPr>
                <w:b/>
              </w:rPr>
              <w:t>pok. 207, 210, 211, 212.</w:t>
            </w:r>
          </w:p>
        </w:tc>
      </w:tr>
    </w:tbl>
    <w:p w:rsidR="00044C6C" w:rsidRDefault="00044C6C"/>
    <w:sectPr w:rsidR="00044C6C" w:rsidSect="00713FC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2F4362B4"/>
    <w:multiLevelType w:val="hybridMultilevel"/>
    <w:tmpl w:val="CB561702"/>
    <w:lvl w:ilvl="0" w:tplc="95AC4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hadow w:val="0"/>
        <w:emboss w:val="0"/>
        <w:imprint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0648D"/>
    <w:multiLevelType w:val="hybridMultilevel"/>
    <w:tmpl w:val="8E780AB6"/>
    <w:lvl w:ilvl="0" w:tplc="3F5048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02F04"/>
    <w:rsid w:val="00031DA7"/>
    <w:rsid w:val="00044C6C"/>
    <w:rsid w:val="001E0F9B"/>
    <w:rsid w:val="00481A73"/>
    <w:rsid w:val="005935DE"/>
    <w:rsid w:val="00667AAC"/>
    <w:rsid w:val="00686275"/>
    <w:rsid w:val="00713FC7"/>
    <w:rsid w:val="007174EC"/>
    <w:rsid w:val="00862A83"/>
    <w:rsid w:val="00AB6A16"/>
    <w:rsid w:val="00BB1967"/>
    <w:rsid w:val="00DA15FF"/>
    <w:rsid w:val="00E550F6"/>
    <w:rsid w:val="00ED17FE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6862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6862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2019-04-04T06:27:00Z</dcterms:created>
  <dcterms:modified xsi:type="dcterms:W3CDTF">2019-04-04T06:27:00Z</dcterms:modified>
</cp:coreProperties>
</file>