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0A" w:rsidRDefault="0064640A" w:rsidP="00977B27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NA </w:t>
      </w:r>
      <w:r w:rsidR="00CF0E9D">
        <w:rPr>
          <w:rFonts w:ascii="Times New Roman" w:hAnsi="Times New Roman" w:cs="Times New Roman"/>
          <w:b/>
          <w:bCs/>
          <w:sz w:val="24"/>
          <w:szCs w:val="24"/>
        </w:rPr>
        <w:t>DWA STANOWISKA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7B27">
        <w:rPr>
          <w:rFonts w:ascii="Times New Roman" w:hAnsi="Times New Roman" w:cs="Times New Roman"/>
          <w:b/>
          <w:bCs/>
          <w:sz w:val="24"/>
          <w:szCs w:val="24"/>
        </w:rPr>
        <w:t>ASYSTENTA PROKURATORA</w:t>
      </w:r>
    </w:p>
    <w:p w:rsidR="00BB4DC3" w:rsidRPr="00800EF1" w:rsidRDefault="00BB4DC3" w:rsidP="00707E6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EF1">
        <w:rPr>
          <w:rFonts w:ascii="Times New Roman" w:hAnsi="Times New Roman" w:cs="Times New Roman"/>
          <w:b/>
          <w:bCs/>
          <w:sz w:val="24"/>
          <w:szCs w:val="24"/>
        </w:rPr>
        <w:t xml:space="preserve">Prokurator Krajowy ogłasza konkurs </w:t>
      </w:r>
      <w:r w:rsidR="000E4B6E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CF0E9D">
        <w:rPr>
          <w:rFonts w:ascii="Times New Roman" w:hAnsi="Times New Roman" w:cs="Times New Roman"/>
          <w:b/>
          <w:bCs/>
          <w:sz w:val="24"/>
          <w:szCs w:val="24"/>
        </w:rPr>
        <w:t xml:space="preserve"> dwa</w:t>
      </w:r>
      <w:r w:rsidR="000E4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E9D">
        <w:rPr>
          <w:rFonts w:ascii="Times New Roman" w:hAnsi="Times New Roman" w:cs="Times New Roman"/>
          <w:b/>
          <w:bCs/>
          <w:sz w:val="24"/>
          <w:szCs w:val="24"/>
        </w:rPr>
        <w:t>stanowiska</w:t>
      </w:r>
      <w:r w:rsidRPr="00800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1FB0">
        <w:rPr>
          <w:rFonts w:ascii="Times New Roman" w:hAnsi="Times New Roman" w:cs="Times New Roman"/>
          <w:b/>
          <w:bCs/>
          <w:sz w:val="24"/>
          <w:szCs w:val="24"/>
        </w:rPr>
        <w:t xml:space="preserve">asystenta prokuratora </w:t>
      </w:r>
      <w:r w:rsidR="000323E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1FB0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E778C7">
        <w:rPr>
          <w:rFonts w:ascii="Times New Roman" w:hAnsi="Times New Roman" w:cs="Times New Roman"/>
          <w:b/>
          <w:bCs/>
          <w:sz w:val="24"/>
          <w:szCs w:val="24"/>
        </w:rPr>
        <w:t>Wydziale</w:t>
      </w:r>
      <w:r w:rsidR="00371FB0">
        <w:rPr>
          <w:rFonts w:ascii="Times New Roman" w:hAnsi="Times New Roman" w:cs="Times New Roman"/>
          <w:b/>
          <w:bCs/>
          <w:sz w:val="24"/>
          <w:szCs w:val="24"/>
        </w:rPr>
        <w:t xml:space="preserve"> Spraw Wewnętrznych</w:t>
      </w:r>
      <w:r w:rsidR="00F26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0EF1">
        <w:rPr>
          <w:rFonts w:ascii="Times New Roman" w:hAnsi="Times New Roman" w:cs="Times New Roman"/>
          <w:b/>
          <w:bCs/>
          <w:sz w:val="24"/>
          <w:szCs w:val="24"/>
        </w:rPr>
        <w:t>Prokuratur</w:t>
      </w:r>
      <w:r w:rsidR="00352BD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800EF1">
        <w:rPr>
          <w:rFonts w:ascii="Times New Roman" w:hAnsi="Times New Roman" w:cs="Times New Roman"/>
          <w:b/>
          <w:bCs/>
          <w:sz w:val="24"/>
          <w:szCs w:val="24"/>
        </w:rPr>
        <w:t xml:space="preserve"> Krajowej</w:t>
      </w:r>
      <w:r w:rsidR="00BC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3E6">
        <w:rPr>
          <w:rFonts w:ascii="Times New Roman" w:hAnsi="Times New Roman" w:cs="Times New Roman"/>
          <w:b/>
          <w:bCs/>
          <w:sz w:val="24"/>
          <w:szCs w:val="24"/>
        </w:rPr>
        <w:t xml:space="preserve">na podstawie </w:t>
      </w:r>
      <w:r w:rsidR="00371FB0">
        <w:rPr>
          <w:rFonts w:ascii="Times New Roman" w:hAnsi="Times New Roman" w:cs="Times New Roman"/>
          <w:b/>
          <w:bCs/>
          <w:sz w:val="24"/>
          <w:szCs w:val="24"/>
        </w:rPr>
        <w:t xml:space="preserve">ustawy z dnia </w:t>
      </w:r>
      <w:r w:rsidR="000323E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1FB0">
        <w:rPr>
          <w:rFonts w:ascii="Times New Roman" w:hAnsi="Times New Roman" w:cs="Times New Roman"/>
          <w:b/>
          <w:bCs/>
          <w:sz w:val="24"/>
          <w:szCs w:val="24"/>
        </w:rPr>
        <w:t xml:space="preserve">28 stycznia 2016 r. Prawo o prokuraturze (Dz. U. z 2017 r., poz. 1767 ze zm.) oraz </w:t>
      </w:r>
      <w:r w:rsidR="000323E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1FB0">
        <w:rPr>
          <w:rFonts w:ascii="Times New Roman" w:hAnsi="Times New Roman" w:cs="Times New Roman"/>
          <w:b/>
          <w:bCs/>
          <w:sz w:val="24"/>
          <w:szCs w:val="24"/>
        </w:rPr>
        <w:t xml:space="preserve">w oparciu o przepisy rozporządzenia Ministra Sprawiedliwości z dnia 2 listopada 2016 r. w sprawie przeprowadzania konkursu na stanowisko asystenta prokuratora </w:t>
      </w:r>
      <w:r w:rsidR="000323E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71FB0">
        <w:rPr>
          <w:rFonts w:ascii="Times New Roman" w:hAnsi="Times New Roman" w:cs="Times New Roman"/>
          <w:b/>
          <w:bCs/>
          <w:sz w:val="24"/>
          <w:szCs w:val="24"/>
        </w:rPr>
        <w:t>(Dz. U.</w:t>
      </w:r>
      <w:r w:rsidR="00C04090">
        <w:rPr>
          <w:rFonts w:ascii="Times New Roman" w:hAnsi="Times New Roman" w:cs="Times New Roman"/>
          <w:b/>
          <w:bCs/>
          <w:sz w:val="24"/>
          <w:szCs w:val="24"/>
        </w:rPr>
        <w:t xml:space="preserve"> z 2016 r.,</w:t>
      </w:r>
      <w:r w:rsidR="00371F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4090">
        <w:rPr>
          <w:rFonts w:ascii="Times New Roman" w:hAnsi="Times New Roman" w:cs="Times New Roman"/>
          <w:b/>
          <w:bCs/>
          <w:sz w:val="24"/>
          <w:szCs w:val="24"/>
        </w:rPr>
        <w:t>poz. 1838).</w:t>
      </w:r>
    </w:p>
    <w:p w:rsidR="00E77C7F" w:rsidRPr="0043358D" w:rsidRDefault="00E77C7F" w:rsidP="00433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43358D">
        <w:rPr>
          <w:rFonts w:ascii="Times New Roman" w:eastAsia="Times New Roman" w:hAnsi="Times New Roman" w:cs="Times New Roman"/>
          <w:sz w:val="20"/>
          <w:lang w:eastAsia="pl-PL"/>
        </w:rPr>
        <w:t xml:space="preserve">W miesiącu poprzedzającym datę upublicznienia ogłoszenia wskaźnik zatrudnienia osób niepełnosprawnych </w:t>
      </w:r>
      <w:r w:rsidR="0043358D">
        <w:rPr>
          <w:rFonts w:ascii="Times New Roman" w:eastAsia="Times New Roman" w:hAnsi="Times New Roman" w:cs="Times New Roman"/>
          <w:sz w:val="20"/>
          <w:lang w:eastAsia="pl-PL"/>
        </w:rPr>
        <w:br/>
      </w:r>
      <w:r w:rsidRPr="0043358D">
        <w:rPr>
          <w:rFonts w:ascii="Times New Roman" w:eastAsia="Times New Roman" w:hAnsi="Times New Roman" w:cs="Times New Roman"/>
          <w:sz w:val="20"/>
          <w:lang w:eastAsia="pl-PL"/>
        </w:rPr>
        <w:t>w Prokuraturze Krajowej, w rozumieniu przepisów o rehabilitacji zawodowej i społecznej oraz zatrudnianiu osób niepełnosprawnych, był niższy niż 6%.</w:t>
      </w:r>
    </w:p>
    <w:p w:rsidR="00E40AF7" w:rsidRPr="002157A4" w:rsidRDefault="00E40AF7" w:rsidP="00707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AF7" w:rsidRDefault="00E40AF7" w:rsidP="00E40AF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7B2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ymiar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etatu: 1,0</w:t>
      </w:r>
    </w:p>
    <w:p w:rsidR="00E40AF7" w:rsidRDefault="0043358D" w:rsidP="00E40AF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stanowisk pracy: 2</w:t>
      </w:r>
    </w:p>
    <w:p w:rsidR="00977B27" w:rsidRDefault="00E40AF7" w:rsidP="00977B2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wykonywania pracy: </w:t>
      </w:r>
      <w:r w:rsidRPr="007B2B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Warszawa</w:t>
      </w:r>
    </w:p>
    <w:p w:rsidR="000323E6" w:rsidRDefault="000323E6" w:rsidP="00977B2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7B3B" w:rsidRDefault="00291A63" w:rsidP="00877B3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Zakres obowiązków </w:t>
      </w:r>
      <w:r w:rsidR="00877B3B" w:rsidRPr="00877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stanowisko asystenta prokuratora określa rozporządzenie</w:t>
      </w:r>
      <w:r w:rsidR="00A830CB" w:rsidRPr="00877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Ministra Sprawiedliw</w:t>
      </w:r>
      <w:r w:rsidR="00877B3B" w:rsidRPr="00877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ości z dnia 5 sierpnia 2016 r. </w:t>
      </w:r>
      <w:r w:rsidR="00A830CB" w:rsidRPr="00877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877B3B" w:rsidRPr="00877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szczegółowego zakresu </w:t>
      </w:r>
      <w:r w:rsidR="00877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877B3B" w:rsidRPr="00877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sposobu </w:t>
      </w:r>
      <w:r w:rsidR="00A830CB" w:rsidRPr="00877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wykonywa</w:t>
      </w:r>
      <w:r w:rsidR="00877B3B" w:rsidRPr="00877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nia czynności przez asystentów </w:t>
      </w:r>
      <w:r w:rsidR="00A830CB" w:rsidRPr="00877B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starszych asystentów prokuratorów (Dz. U. z 2016 r., poz. 1260).</w:t>
      </w:r>
    </w:p>
    <w:p w:rsidR="00877B3B" w:rsidRDefault="00877B3B" w:rsidP="00877B3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B2B5E" w:rsidRPr="00422806" w:rsidRDefault="007B2B5E" w:rsidP="00877B3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8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Wymagania </w:t>
      </w:r>
      <w:r w:rsidR="0043358D" w:rsidRPr="004228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niezbędne do zajmowania stanowiska asystenta określone w art. 176 § 1 ustawy z dnia 28 stycznia 2016 r. – Prawo o prokuraturze spełnia ten, kto:</w:t>
      </w:r>
    </w:p>
    <w:p w:rsidR="00D451C6" w:rsidRDefault="0043358D" w:rsidP="00945B15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line="276" w:lineRule="auto"/>
        <w:ind w:left="709" w:right="20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 obywatelstwo polskie i korzysta z pełni praw cywilnych i obywatelskich, </w:t>
      </w:r>
      <w:r w:rsidR="00072AAE">
        <w:rPr>
          <w:sz w:val="24"/>
          <w:szCs w:val="24"/>
        </w:rPr>
        <w:br/>
      </w:r>
      <w:r>
        <w:rPr>
          <w:sz w:val="24"/>
          <w:szCs w:val="24"/>
        </w:rPr>
        <w:t>a także nie był prawomocnie skazany za umyślne przestępstwo ścigane z oskarżenia publicznego;</w:t>
      </w:r>
    </w:p>
    <w:p w:rsidR="0043358D" w:rsidRDefault="0043358D" w:rsidP="00945B15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line="276" w:lineRule="auto"/>
        <w:ind w:left="709" w:right="20" w:hanging="425"/>
        <w:jc w:val="both"/>
        <w:rPr>
          <w:sz w:val="24"/>
          <w:szCs w:val="24"/>
        </w:rPr>
      </w:pPr>
      <w:r>
        <w:rPr>
          <w:sz w:val="24"/>
          <w:szCs w:val="24"/>
        </w:rPr>
        <w:t>jest nieskazitelnego charakteru;</w:t>
      </w:r>
    </w:p>
    <w:p w:rsidR="0043358D" w:rsidRDefault="0043358D" w:rsidP="00945B15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line="276" w:lineRule="auto"/>
        <w:ind w:left="709" w:right="20" w:hanging="425"/>
        <w:jc w:val="both"/>
        <w:rPr>
          <w:sz w:val="24"/>
          <w:szCs w:val="24"/>
        </w:rPr>
      </w:pPr>
      <w:r>
        <w:rPr>
          <w:sz w:val="24"/>
          <w:szCs w:val="24"/>
        </w:rPr>
        <w:t>ukończył wyższe studia w Polsce i uzyskał tytuł magistra lub zagraniczne studia uznane w Polsce;</w:t>
      </w:r>
    </w:p>
    <w:p w:rsidR="00E62CB6" w:rsidRDefault="0043358D" w:rsidP="00481408">
      <w:pPr>
        <w:pStyle w:val="Teksttreci0"/>
        <w:numPr>
          <w:ilvl w:val="0"/>
          <w:numId w:val="25"/>
        </w:numPr>
        <w:shd w:val="clear" w:color="auto" w:fill="auto"/>
        <w:tabs>
          <w:tab w:val="left" w:pos="709"/>
        </w:tabs>
        <w:spacing w:line="276" w:lineRule="auto"/>
        <w:ind w:left="709" w:right="20" w:hanging="425"/>
        <w:jc w:val="both"/>
        <w:rPr>
          <w:sz w:val="24"/>
          <w:szCs w:val="24"/>
        </w:rPr>
      </w:pPr>
      <w:r>
        <w:rPr>
          <w:sz w:val="24"/>
          <w:szCs w:val="24"/>
        </w:rPr>
        <w:t>ukończył 24 lata.</w:t>
      </w:r>
    </w:p>
    <w:p w:rsidR="00481408" w:rsidRPr="00481408" w:rsidRDefault="00481408" w:rsidP="00481408">
      <w:pPr>
        <w:pStyle w:val="Teksttreci0"/>
        <w:shd w:val="clear" w:color="auto" w:fill="auto"/>
        <w:tabs>
          <w:tab w:val="left" w:pos="709"/>
        </w:tabs>
        <w:spacing w:line="276" w:lineRule="auto"/>
        <w:ind w:right="20" w:firstLine="0"/>
        <w:jc w:val="both"/>
        <w:rPr>
          <w:sz w:val="24"/>
          <w:szCs w:val="24"/>
        </w:rPr>
      </w:pPr>
    </w:p>
    <w:p w:rsidR="00E62CB6" w:rsidRDefault="00E62CB6" w:rsidP="00072AAE">
      <w:pPr>
        <w:jc w:val="both"/>
        <w:rPr>
          <w:rFonts w:ascii="Times New Roman" w:hAnsi="Times New Roman"/>
          <w:sz w:val="24"/>
          <w:szCs w:val="24"/>
        </w:rPr>
      </w:pPr>
      <w:r w:rsidRPr="001C73B9">
        <w:rPr>
          <w:rFonts w:ascii="Times New Roman" w:hAnsi="Times New Roman"/>
          <w:b/>
          <w:sz w:val="24"/>
          <w:szCs w:val="24"/>
        </w:rPr>
        <w:t xml:space="preserve">Wymagania </w:t>
      </w:r>
      <w:r w:rsidR="000323E6">
        <w:rPr>
          <w:rFonts w:ascii="Times New Roman" w:hAnsi="Times New Roman"/>
          <w:b/>
          <w:sz w:val="24"/>
          <w:szCs w:val="24"/>
        </w:rPr>
        <w:t>konieczne</w:t>
      </w:r>
      <w:r w:rsidR="000E5AF1">
        <w:rPr>
          <w:rFonts w:ascii="Times New Roman" w:hAnsi="Times New Roman"/>
          <w:b/>
          <w:sz w:val="24"/>
          <w:szCs w:val="24"/>
        </w:rPr>
        <w:t xml:space="preserve"> do wykonywania</w:t>
      </w:r>
      <w:r>
        <w:rPr>
          <w:rFonts w:ascii="Times New Roman" w:hAnsi="Times New Roman"/>
          <w:b/>
          <w:sz w:val="24"/>
          <w:szCs w:val="24"/>
        </w:rPr>
        <w:t xml:space="preserve"> obowiązków</w:t>
      </w:r>
      <w:r w:rsidR="00072AAE">
        <w:rPr>
          <w:rFonts w:ascii="Times New Roman" w:hAnsi="Times New Roman"/>
          <w:b/>
          <w:sz w:val="24"/>
          <w:szCs w:val="24"/>
        </w:rPr>
        <w:t xml:space="preserve"> na stanowisku asystenta prokuratora w Wydziale Spraw Wewnętrznych Prokuratury Krajowej</w:t>
      </w:r>
      <w:r w:rsidRPr="001C73B9">
        <w:rPr>
          <w:rFonts w:ascii="Times New Roman" w:hAnsi="Times New Roman"/>
          <w:b/>
          <w:sz w:val="24"/>
          <w:szCs w:val="24"/>
        </w:rPr>
        <w:t>:</w:t>
      </w:r>
    </w:p>
    <w:p w:rsidR="00E62CB6" w:rsidRDefault="000E5AF1" w:rsidP="00E62CB6">
      <w:pPr>
        <w:pStyle w:val="Akapitzlist"/>
        <w:numPr>
          <w:ilvl w:val="0"/>
          <w:numId w:val="3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biegła </w:t>
      </w:r>
      <w:r w:rsidR="00E62CB6" w:rsidRPr="00E62CB6">
        <w:rPr>
          <w:rFonts w:ascii="Times New Roman" w:hAnsi="Times New Roman"/>
          <w:sz w:val="24"/>
          <w:szCs w:val="24"/>
        </w:rPr>
        <w:t xml:space="preserve">znajomość obsługi </w:t>
      </w:r>
      <w:r w:rsidR="006D3942">
        <w:rPr>
          <w:rFonts w:ascii="Times New Roman" w:hAnsi="Times New Roman"/>
          <w:sz w:val="24"/>
          <w:szCs w:val="24"/>
        </w:rPr>
        <w:t xml:space="preserve">programów </w:t>
      </w:r>
      <w:r w:rsidR="00650E37">
        <w:rPr>
          <w:rFonts w:ascii="Times New Roman" w:hAnsi="Times New Roman"/>
          <w:sz w:val="24"/>
          <w:szCs w:val="24"/>
        </w:rPr>
        <w:t>Word i Excel</w:t>
      </w:r>
      <w:r w:rsidR="00E62CB6" w:rsidRPr="00E62CB6">
        <w:rPr>
          <w:rFonts w:ascii="Times New Roman" w:hAnsi="Times New Roman"/>
          <w:sz w:val="24"/>
          <w:szCs w:val="24"/>
        </w:rPr>
        <w:t>;</w:t>
      </w:r>
    </w:p>
    <w:p w:rsidR="00597BC8" w:rsidRPr="00771FB4" w:rsidRDefault="00597BC8" w:rsidP="00597BC8">
      <w:pPr>
        <w:pStyle w:val="Akapitzlist"/>
        <w:numPr>
          <w:ilvl w:val="0"/>
          <w:numId w:val="3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71FB4">
        <w:rPr>
          <w:rFonts w:ascii="Times New Roman" w:hAnsi="Times New Roman" w:cs="Times New Roman"/>
          <w:sz w:val="24"/>
          <w:szCs w:val="24"/>
        </w:rPr>
        <w:t>umiejętność samodzielnego podejmowania decyzji, samodzielność zbierania informacji oraz rozwiązywania problemów;</w:t>
      </w:r>
    </w:p>
    <w:p w:rsidR="00597BC8" w:rsidRPr="00771FB4" w:rsidRDefault="00597BC8" w:rsidP="00597BC8">
      <w:pPr>
        <w:pStyle w:val="Akapitzlist"/>
        <w:numPr>
          <w:ilvl w:val="0"/>
          <w:numId w:val="35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71FB4">
        <w:rPr>
          <w:rFonts w:ascii="Times New Roman" w:hAnsi="Times New Roman"/>
          <w:sz w:val="24"/>
          <w:szCs w:val="24"/>
        </w:rPr>
        <w:t xml:space="preserve">umiejętność redagowania pism i </w:t>
      </w:r>
      <w:r>
        <w:rPr>
          <w:rFonts w:ascii="Times New Roman" w:hAnsi="Times New Roman"/>
          <w:sz w:val="24"/>
          <w:szCs w:val="24"/>
        </w:rPr>
        <w:t>tworzenia dokumentacji.</w:t>
      </w:r>
    </w:p>
    <w:p w:rsidR="00877B3B" w:rsidRDefault="00877B3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7B2B5E" w:rsidRDefault="000323E6" w:rsidP="004814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 preferowane</w:t>
      </w:r>
      <w:r w:rsidR="007B2B5E" w:rsidRPr="00676A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323E6" w:rsidRPr="000323E6" w:rsidRDefault="000323E6" w:rsidP="005B4458">
      <w:pPr>
        <w:pStyle w:val="Akapitzlist"/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wykształcenie prawnicze;</w:t>
      </w:r>
    </w:p>
    <w:p w:rsidR="00597BC8" w:rsidRPr="00597BC8" w:rsidRDefault="00597BC8" w:rsidP="00597BC8">
      <w:pPr>
        <w:pStyle w:val="Akapitzlist"/>
        <w:numPr>
          <w:ilvl w:val="0"/>
          <w:numId w:val="3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97BC8">
        <w:rPr>
          <w:rFonts w:ascii="Times New Roman" w:hAnsi="Times New Roman" w:cs="Times New Roman"/>
          <w:sz w:val="24"/>
          <w:szCs w:val="24"/>
        </w:rPr>
        <w:t>poświadczenie bezpieczeństwa upoważniające do dostępu do informacji o klauzuli „zastrzeżone”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7BC8" w:rsidRDefault="00597BC8" w:rsidP="00597BC8">
      <w:pPr>
        <w:pStyle w:val="Akapitzlis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doświadczenie w analizie dokumentów wytwarzanych w toku postępowań przygotowawczych, kontroli podatkowej, postępowań podatkowych;</w:t>
      </w:r>
    </w:p>
    <w:p w:rsidR="00771FB4" w:rsidRDefault="00597BC8" w:rsidP="00597BC8">
      <w:pPr>
        <w:pStyle w:val="Akapitzlis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umiejętno</w:t>
      </w:r>
      <w:r w:rsidR="004C250A">
        <w:rPr>
          <w:rFonts w:ascii="Times New Roman" w:eastAsia="Times New Roman" w:hAnsi="Times New Roman" w:cs="Times New Roman"/>
          <w:sz w:val="24"/>
          <w:szCs w:val="24"/>
        </w:rPr>
        <w:t>ść korzystania z programu „Lex”;</w:t>
      </w:r>
    </w:p>
    <w:p w:rsidR="00597BC8" w:rsidRPr="00597BC8" w:rsidRDefault="00597BC8" w:rsidP="00597BC8">
      <w:pPr>
        <w:pStyle w:val="Akapitzlist"/>
        <w:numPr>
          <w:ilvl w:val="0"/>
          <w:numId w:val="3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771FB4">
        <w:rPr>
          <w:rFonts w:ascii="Times New Roman" w:hAnsi="Times New Roman"/>
          <w:sz w:val="24"/>
          <w:szCs w:val="24"/>
        </w:rPr>
        <w:t>wysoka kultura osobista.</w:t>
      </w:r>
    </w:p>
    <w:p w:rsidR="00131183" w:rsidRPr="00290FFF" w:rsidRDefault="007B2B5E" w:rsidP="00BB1803">
      <w:pPr>
        <w:spacing w:before="100" w:beforeAutospacing="1" w:after="100" w:afterAutospacing="1"/>
        <w:jc w:val="both"/>
      </w:pPr>
      <w:r w:rsidRPr="00290F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 i oświadczenia:</w:t>
      </w:r>
    </w:p>
    <w:p w:rsidR="00422806" w:rsidRDefault="00422806" w:rsidP="00D451C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zatrudnienie na stanowisku asystenta prokuratora</w:t>
      </w:r>
      <w:r w:rsidR="00072A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22806" w:rsidRPr="00422806" w:rsidRDefault="00481408" w:rsidP="0042280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i informacja</w:t>
      </w:r>
      <w:r w:rsidR="00422806" w:rsidRPr="00422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przebiegu kariery zawodowej;</w:t>
      </w:r>
    </w:p>
    <w:p w:rsidR="00422806" w:rsidRPr="00422806" w:rsidRDefault="00422806" w:rsidP="0042280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06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lub urzędowo poświadczony odpis dokumentu potwierdzającego ukończenie studiów wyższych w Rzeczypospolitej Polskiej i uzyskanie tytułu zawodowego magistra albo zaświadczenie o zdanym egzaminie magisterskim, albo oryginał lub urzędowo poświadczony odpis dokumentu potwierdzającego ukończenie zagranicznych studiów uznanych w Rzeczypospolitej Polskiej;</w:t>
      </w:r>
    </w:p>
    <w:p w:rsidR="00422806" w:rsidRPr="00422806" w:rsidRDefault="00422806" w:rsidP="0042280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0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o którym mowa w art. 180 § 6 ustawy z dnia 28 stycznia 2016 r. – Prawo o prokuraturze;</w:t>
      </w:r>
    </w:p>
    <w:p w:rsidR="00422806" w:rsidRPr="00422806" w:rsidRDefault="00422806" w:rsidP="0042280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0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jest obywatelem Rzeczypospolitej Polskiej i korzysta z pełni praw cywilnych i obywatelskich;</w:t>
      </w:r>
    </w:p>
    <w:p w:rsidR="00422806" w:rsidRPr="00422806" w:rsidRDefault="00422806" w:rsidP="0042280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0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fotografię zgodną z wymaganiami stosowanymi przy wydawaniu dowodów osobistych;</w:t>
      </w:r>
    </w:p>
    <w:p w:rsidR="00422806" w:rsidRPr="00422806" w:rsidRDefault="00422806" w:rsidP="0042280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0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na potrzeby konkursu;</w:t>
      </w:r>
    </w:p>
    <w:p w:rsidR="00D451C6" w:rsidRDefault="00422806" w:rsidP="0042280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0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z Krajowego Rejestru Karnego dotyczącą jego osoby</w:t>
      </w:r>
      <w:r w:rsidR="00E97CB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97CBA" w:rsidRPr="00650E37" w:rsidRDefault="00E97CBA" w:rsidP="0042280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E37">
        <w:rPr>
          <w:rFonts w:ascii="Times New Roman" w:eastAsia="Times New Roman" w:hAnsi="Times New Roman"/>
          <w:sz w:val="24"/>
          <w:szCs w:val="24"/>
          <w:lang w:eastAsia="pl-PL"/>
        </w:rPr>
        <w:t>oświadczenie kandydata dot</w:t>
      </w:r>
      <w:r w:rsidR="00977B27" w:rsidRPr="00650E37">
        <w:rPr>
          <w:rFonts w:ascii="Times New Roman" w:eastAsia="Times New Roman" w:hAnsi="Times New Roman"/>
          <w:sz w:val="24"/>
          <w:szCs w:val="24"/>
          <w:lang w:eastAsia="pl-PL"/>
        </w:rPr>
        <w:t>yczące ochrony danych osobowych</w:t>
      </w:r>
      <w:r w:rsidR="00650E3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22806" w:rsidRDefault="00422806" w:rsidP="00BB18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zgłoszenia kandydat może dołączyć dokumenty potwierdzające dodatkowe kwalifikacje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2806">
        <w:rPr>
          <w:rFonts w:ascii="Times New Roman" w:eastAsia="Times New Roman" w:hAnsi="Times New Roman" w:cs="Times New Roman"/>
          <w:sz w:val="24"/>
          <w:szCs w:val="24"/>
          <w:lang w:eastAsia="pl-PL"/>
        </w:rPr>
        <w:t>i osiągnięcia, w szczególności potwierdzające złożenie egzaminu prokuratorskiego lub sędziowskiego.</w:t>
      </w:r>
    </w:p>
    <w:p w:rsidR="007B2B5E" w:rsidRPr="00290FFF" w:rsidRDefault="007B2B5E" w:rsidP="00BB18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F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Kopie innych dokumentów i oświadczenia:</w:t>
      </w:r>
    </w:p>
    <w:p w:rsidR="00613D3B" w:rsidRPr="00E40AF7" w:rsidRDefault="00CF696D" w:rsidP="00072A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B2B5E" w:rsidRPr="00290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opia dokumentu </w:t>
      </w:r>
      <w:r w:rsidR="007B2B5E" w:rsidRPr="00E40AF7">
        <w:rPr>
          <w:rFonts w:ascii="Times New Roman" w:eastAsia="Times New Roman" w:hAnsi="Times New Roman" w:cs="Times New Roman"/>
          <w:sz w:val="24"/>
          <w:szCs w:val="24"/>
          <w:lang w:eastAsia="pl-PL"/>
        </w:rPr>
        <w:t>pot</w:t>
      </w:r>
      <w:r w:rsidR="00641430" w:rsidRPr="00E40AF7">
        <w:rPr>
          <w:rFonts w:ascii="Times New Roman" w:eastAsia="Times New Roman" w:hAnsi="Times New Roman" w:cs="Times New Roman"/>
          <w:sz w:val="24"/>
          <w:szCs w:val="24"/>
          <w:lang w:eastAsia="pl-PL"/>
        </w:rPr>
        <w:t>wierdzającego niepełnospra</w:t>
      </w:r>
      <w:r w:rsidR="0010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wność – w przypadku kandydatów </w:t>
      </w:r>
      <w:r w:rsidR="00641430" w:rsidRPr="00E40AF7">
        <w:rPr>
          <w:rFonts w:ascii="Times New Roman" w:eastAsia="Times New Roman" w:hAnsi="Times New Roman" w:cs="Times New Roman"/>
          <w:sz w:val="24"/>
          <w:szCs w:val="24"/>
          <w:lang w:eastAsia="pl-PL"/>
        </w:rPr>
        <w:t>zamierzaj</w:t>
      </w:r>
      <w:r w:rsidR="00E40AF7" w:rsidRPr="00E40AF7">
        <w:rPr>
          <w:rFonts w:ascii="Times New Roman" w:eastAsia="Times New Roman" w:hAnsi="Times New Roman" w:cs="Times New Roman"/>
          <w:sz w:val="24"/>
          <w:szCs w:val="24"/>
          <w:lang w:eastAsia="pl-PL"/>
        </w:rPr>
        <w:t>ących</w:t>
      </w:r>
      <w:r w:rsidR="00641430" w:rsidRPr="00E40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skorzystać z pierwszeństwa w zatrudnieniu w przypadku, gdy znajdą się </w:t>
      </w:r>
      <w:r w:rsidR="00072A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41430" w:rsidRPr="00E40AF7">
        <w:rPr>
          <w:rFonts w:ascii="Times New Roman" w:eastAsia="Times New Roman" w:hAnsi="Times New Roman" w:cs="Times New Roman"/>
          <w:sz w:val="24"/>
          <w:szCs w:val="24"/>
          <w:lang w:eastAsia="pl-PL"/>
        </w:rPr>
        <w:t>w gronie najlepszych kandydatów.</w:t>
      </w:r>
    </w:p>
    <w:p w:rsidR="00A830CB" w:rsidRDefault="00F47B59" w:rsidP="00A830C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0F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Wzory oświadczeń dostępne </w:t>
      </w:r>
      <w:r w:rsidR="001F4312" w:rsidRPr="00290F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pobrania ze</w:t>
      </w:r>
      <w:r w:rsidRPr="00290F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str</w:t>
      </w:r>
      <w:r w:rsidR="001F4312" w:rsidRPr="00290F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ony</w:t>
      </w:r>
      <w:r w:rsidRPr="00290F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internetowej Prokuratury Krajowej.</w:t>
      </w:r>
    </w:p>
    <w:p w:rsidR="00A830CB" w:rsidRDefault="00A830C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814156" w:rsidRPr="00841674" w:rsidRDefault="007B2B5E" w:rsidP="00BB180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Dokumenty </w:t>
      </w:r>
      <w:r w:rsidR="006D39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przesłać w terminie do:</w:t>
      </w:r>
      <w:r w:rsidR="005234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22 marca 2019 r.</w:t>
      </w:r>
    </w:p>
    <w:p w:rsidR="007B2B5E" w:rsidRPr="00A830CB" w:rsidRDefault="007B2B5E" w:rsidP="00BB180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Pr="00A83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</w:t>
      </w:r>
      <w:r w:rsidRPr="00A830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B2B5E" w:rsidRPr="000E4B6E" w:rsidRDefault="007B2B5E" w:rsidP="00BB18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Prokuratura </w:t>
      </w:r>
      <w:r w:rsidR="00A253AA"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Krajowa</w:t>
      </w:r>
    </w:p>
    <w:p w:rsidR="007B2B5E" w:rsidRPr="000E4B6E" w:rsidRDefault="007B2B5E" w:rsidP="00BB18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Kadr</w:t>
      </w:r>
    </w:p>
    <w:p w:rsidR="007B2B5E" w:rsidRPr="000E4B6E" w:rsidRDefault="007B2B5E" w:rsidP="00BB18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>ul. Rakowiecka 26/30</w:t>
      </w:r>
    </w:p>
    <w:p w:rsidR="007B2B5E" w:rsidRPr="000E4B6E" w:rsidRDefault="006D3942" w:rsidP="00BB18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="0054056C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B2B5E"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>528 Warszawa</w:t>
      </w:r>
    </w:p>
    <w:p w:rsidR="00E778C7" w:rsidRDefault="007B2B5E" w:rsidP="00E778C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podaniem na kopercie konkurs nr </w:t>
      </w:r>
      <w:r w:rsidR="00A253AA"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</w:t>
      </w:r>
      <w:r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IX K </w:t>
      </w:r>
      <w:r w:rsidR="00242BE8"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1111</w:t>
      </w:r>
      <w:r w:rsidR="00A253AA"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64B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A253AA"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77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267A3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3021D3"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64B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asystenta prokuratora </w:t>
      </w:r>
      <w:r w:rsidR="00E778C7">
        <w:rPr>
          <w:rFonts w:ascii="Times New Roman" w:hAnsi="Times New Roman" w:cs="Times New Roman"/>
          <w:b/>
          <w:bCs/>
          <w:sz w:val="24"/>
          <w:szCs w:val="24"/>
        </w:rPr>
        <w:t>w Wydziale</w:t>
      </w:r>
      <w:r w:rsidR="00F64B44">
        <w:rPr>
          <w:rFonts w:ascii="Times New Roman" w:hAnsi="Times New Roman" w:cs="Times New Roman"/>
          <w:b/>
          <w:bCs/>
          <w:sz w:val="24"/>
          <w:szCs w:val="24"/>
        </w:rPr>
        <w:t xml:space="preserve"> Spraw Wewnętrznych</w:t>
      </w:r>
      <w:r w:rsidR="00E7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78C7" w:rsidRPr="00800EF1">
        <w:rPr>
          <w:rFonts w:ascii="Times New Roman" w:hAnsi="Times New Roman" w:cs="Times New Roman"/>
          <w:b/>
          <w:bCs/>
          <w:sz w:val="24"/>
          <w:szCs w:val="24"/>
        </w:rPr>
        <w:t>Prokuratur</w:t>
      </w:r>
      <w:r w:rsidR="00352BD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E778C7" w:rsidRPr="00800EF1">
        <w:rPr>
          <w:rFonts w:ascii="Times New Roman" w:hAnsi="Times New Roman" w:cs="Times New Roman"/>
          <w:b/>
          <w:bCs/>
          <w:sz w:val="24"/>
          <w:szCs w:val="24"/>
        </w:rPr>
        <w:t xml:space="preserve"> Krajowej</w:t>
      </w:r>
      <w:r w:rsidR="00E77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7B2B5E" w:rsidRPr="000E4B6E" w:rsidRDefault="00650E37" w:rsidP="00E778C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informacje:</w:t>
      </w:r>
    </w:p>
    <w:p w:rsidR="004D0393" w:rsidRDefault="00650E37" w:rsidP="004D0393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składa się z trzech etapów:</w:t>
      </w:r>
    </w:p>
    <w:p w:rsidR="004D0393" w:rsidRPr="004D0393" w:rsidRDefault="004D0393" w:rsidP="004D0393">
      <w:pPr>
        <w:numPr>
          <w:ilvl w:val="1"/>
          <w:numId w:val="7"/>
        </w:numPr>
        <w:tabs>
          <w:tab w:val="clear" w:pos="1440"/>
          <w:tab w:val="num" w:pos="2127"/>
        </w:tabs>
        <w:spacing w:before="100" w:beforeAutospacing="1" w:after="100" w:afterAutospacing="1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wstępnej weryfikacji zgłoszeń kandydatów pod kątem spełnienia wymogów formalnych przystąpienia do konkursu;</w:t>
      </w:r>
    </w:p>
    <w:p w:rsidR="004D0393" w:rsidRPr="004D0393" w:rsidRDefault="004D0393" w:rsidP="004D0393">
      <w:pPr>
        <w:numPr>
          <w:ilvl w:val="1"/>
          <w:numId w:val="7"/>
        </w:numPr>
        <w:tabs>
          <w:tab w:val="clear" w:pos="1440"/>
          <w:tab w:val="num" w:pos="2127"/>
        </w:tabs>
        <w:spacing w:before="100" w:beforeAutospacing="1" w:after="100" w:afterAutospacing="1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testu, który obejmuje 36 pytań jednokrotnego wyboru z zakresu prawa karnego materialnego i procesowego oraz prawa konstytucyjnego wraz z zagadnieniami ustroju sądów i prokuratury, a także pracy pisemnej na jeden z dwóch tematów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0393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prawa karnego materialnego i procesowego, wybrany przez kandydata; praca pisemna może polegać na rozwiązaniu kazusu procesowego;</w:t>
      </w:r>
    </w:p>
    <w:p w:rsidR="004D0393" w:rsidRPr="004D0393" w:rsidRDefault="004D0393" w:rsidP="004D0393">
      <w:pPr>
        <w:numPr>
          <w:ilvl w:val="1"/>
          <w:numId w:val="7"/>
        </w:numPr>
        <w:tabs>
          <w:tab w:val="clear" w:pos="1440"/>
          <w:tab w:val="num" w:pos="2127"/>
        </w:tabs>
        <w:spacing w:before="100" w:beforeAutospacing="1" w:after="100" w:afterAutospacing="1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393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rozmowy kwalifikacyjnej.</w:t>
      </w:r>
    </w:p>
    <w:p w:rsidR="00F64B44" w:rsidRDefault="00072AAE" w:rsidP="00977B27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podejmujące po raz pierwszy pracę asystenta prokuratora odbywają staż asystencki, który trwa 6 miesięcy. Do czasu ukończenia stażu, asystenta prokuratora zatrudnia się na podstawie umowy o pracę na czas określony, z możliwością jej wcześniejszego rozwiązania za dwutygodniowym wypowiedzeniem. Z obowiązku odbycia stażu są zwolnione osoby, które zdały egzamin sędziowski, prokuratorski, notarialny, adwokacki lub radcowski.</w:t>
      </w:r>
    </w:p>
    <w:p w:rsidR="007B2B5E" w:rsidRPr="000E4B6E" w:rsidRDefault="007B2B5E" w:rsidP="00E778C7">
      <w:pPr>
        <w:numPr>
          <w:ilvl w:val="0"/>
          <w:numId w:val="7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doręczone lub przesłane po terminie określonym w niniejszym ogłoszeniu nie będą rozpatrywane (decyduje data doręczenia lub data stempla pocztowego, </w:t>
      </w:r>
      <w:r w:rsidR="00AC34EA"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nadania dokumentów pocztą).</w:t>
      </w:r>
    </w:p>
    <w:p w:rsidR="007B2B5E" w:rsidRDefault="007B2B5E" w:rsidP="00BB180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zakwalifikowani do kolejnego etapu konkursu zostaną zawiadomieni </w:t>
      </w:r>
      <w:r w:rsidR="00AC34EA"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</w:t>
      </w:r>
      <w:r w:rsidR="004921BA"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miejscu jego przeprowadzenia poprzez umieszczenie informacji na stronie intern</w:t>
      </w:r>
      <w:r w:rsidR="005E5C88"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>etowej Prokuratury Krajowej</w:t>
      </w: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5502A" w:rsidRPr="000E4B6E" w:rsidRDefault="007B2B5E" w:rsidP="00BB180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B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można uzyskać pod numerem telefonu </w:t>
      </w:r>
      <w:r w:rsidR="002D76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0E4B6E"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D76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="000E4B6E"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="002D76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0E4B6E"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12 51 </w:t>
      </w:r>
      <w:r w:rsidR="00F64B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bookmarkStart w:id="0" w:name="_GoBack"/>
      <w:bookmarkEnd w:id="0"/>
      <w:r w:rsidR="00F64B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E77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0E4B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sectPr w:rsidR="0005502A" w:rsidRPr="000E4B6E" w:rsidSect="00BB1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BC6"/>
    <w:multiLevelType w:val="multilevel"/>
    <w:tmpl w:val="0C2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F4DC6"/>
    <w:multiLevelType w:val="multilevel"/>
    <w:tmpl w:val="38F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177BB"/>
    <w:multiLevelType w:val="hybridMultilevel"/>
    <w:tmpl w:val="401E5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1206"/>
    <w:multiLevelType w:val="multilevel"/>
    <w:tmpl w:val="3282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87DDD"/>
    <w:multiLevelType w:val="hybridMultilevel"/>
    <w:tmpl w:val="B184B4C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1F5BAF"/>
    <w:multiLevelType w:val="hybridMultilevel"/>
    <w:tmpl w:val="8B2A3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022A7"/>
    <w:multiLevelType w:val="hybridMultilevel"/>
    <w:tmpl w:val="1CEC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706D0"/>
    <w:multiLevelType w:val="hybridMultilevel"/>
    <w:tmpl w:val="6726B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B01D8"/>
    <w:multiLevelType w:val="hybridMultilevel"/>
    <w:tmpl w:val="E774ED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2774"/>
    <w:multiLevelType w:val="hybridMultilevel"/>
    <w:tmpl w:val="87AA19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727CDA"/>
    <w:multiLevelType w:val="hybridMultilevel"/>
    <w:tmpl w:val="1AD23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83DA2"/>
    <w:multiLevelType w:val="multilevel"/>
    <w:tmpl w:val="4158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C6B2C"/>
    <w:multiLevelType w:val="multilevel"/>
    <w:tmpl w:val="68F6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57F4E"/>
    <w:multiLevelType w:val="hybridMultilevel"/>
    <w:tmpl w:val="2CF8A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3246"/>
    <w:multiLevelType w:val="hybridMultilevel"/>
    <w:tmpl w:val="11683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2D00"/>
    <w:multiLevelType w:val="hybridMultilevel"/>
    <w:tmpl w:val="DF682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F1C5E"/>
    <w:multiLevelType w:val="hybridMultilevel"/>
    <w:tmpl w:val="DC2AD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418C2"/>
    <w:multiLevelType w:val="hybridMultilevel"/>
    <w:tmpl w:val="405098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3A1C1F"/>
    <w:multiLevelType w:val="hybridMultilevel"/>
    <w:tmpl w:val="FBE63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17D3"/>
    <w:multiLevelType w:val="hybridMultilevel"/>
    <w:tmpl w:val="381C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929FB"/>
    <w:multiLevelType w:val="hybridMultilevel"/>
    <w:tmpl w:val="9E48B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C56AD"/>
    <w:multiLevelType w:val="hybridMultilevel"/>
    <w:tmpl w:val="21D2F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357C4"/>
    <w:multiLevelType w:val="hybridMultilevel"/>
    <w:tmpl w:val="80388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62CD3"/>
    <w:multiLevelType w:val="hybridMultilevel"/>
    <w:tmpl w:val="3BE2B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73943"/>
    <w:multiLevelType w:val="hybridMultilevel"/>
    <w:tmpl w:val="823A69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F96BFE"/>
    <w:multiLevelType w:val="hybridMultilevel"/>
    <w:tmpl w:val="57F6D7F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6E34C7B"/>
    <w:multiLevelType w:val="multilevel"/>
    <w:tmpl w:val="A39E8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FD3C16"/>
    <w:multiLevelType w:val="hybridMultilevel"/>
    <w:tmpl w:val="B0AA2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F012E"/>
    <w:multiLevelType w:val="hybridMultilevel"/>
    <w:tmpl w:val="D9E85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3574C"/>
    <w:multiLevelType w:val="multilevel"/>
    <w:tmpl w:val="C9D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8E3CFF"/>
    <w:multiLevelType w:val="multilevel"/>
    <w:tmpl w:val="7D9E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B04D59"/>
    <w:multiLevelType w:val="hybridMultilevel"/>
    <w:tmpl w:val="35F2F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505DB"/>
    <w:multiLevelType w:val="hybridMultilevel"/>
    <w:tmpl w:val="7D3A9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67B1A"/>
    <w:multiLevelType w:val="multilevel"/>
    <w:tmpl w:val="D646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33"/>
  </w:num>
  <w:num w:numId="5">
    <w:abstractNumId w:val="1"/>
  </w:num>
  <w:num w:numId="6">
    <w:abstractNumId w:val="11"/>
  </w:num>
  <w:num w:numId="7">
    <w:abstractNumId w:val="29"/>
  </w:num>
  <w:num w:numId="8">
    <w:abstractNumId w:val="30"/>
  </w:num>
  <w:num w:numId="9">
    <w:abstractNumId w:val="31"/>
  </w:num>
  <w:num w:numId="10">
    <w:abstractNumId w:val="23"/>
  </w:num>
  <w:num w:numId="11">
    <w:abstractNumId w:val="25"/>
  </w:num>
  <w:num w:numId="12">
    <w:abstractNumId w:val="22"/>
  </w:num>
  <w:num w:numId="13">
    <w:abstractNumId w:val="10"/>
  </w:num>
  <w:num w:numId="14">
    <w:abstractNumId w:val="24"/>
  </w:num>
  <w:num w:numId="15">
    <w:abstractNumId w:val="9"/>
  </w:num>
  <w:num w:numId="16">
    <w:abstractNumId w:val="2"/>
  </w:num>
  <w:num w:numId="17">
    <w:abstractNumId w:val="32"/>
  </w:num>
  <w:num w:numId="18">
    <w:abstractNumId w:val="19"/>
  </w:num>
  <w:num w:numId="19">
    <w:abstractNumId w:val="5"/>
  </w:num>
  <w:num w:numId="20">
    <w:abstractNumId w:val="14"/>
  </w:num>
  <w:num w:numId="21">
    <w:abstractNumId w:val="21"/>
  </w:num>
  <w:num w:numId="22">
    <w:abstractNumId w:val="0"/>
  </w:num>
  <w:num w:numId="23">
    <w:abstractNumId w:val="1"/>
  </w:num>
  <w:num w:numId="24">
    <w:abstractNumId w:val="8"/>
  </w:num>
  <w:num w:numId="25">
    <w:abstractNumId w:val="17"/>
  </w:num>
  <w:num w:numId="26">
    <w:abstractNumId w:val="27"/>
  </w:num>
  <w:num w:numId="27">
    <w:abstractNumId w:val="15"/>
  </w:num>
  <w:num w:numId="28">
    <w:abstractNumId w:val="6"/>
  </w:num>
  <w:num w:numId="29">
    <w:abstractNumId w:val="18"/>
  </w:num>
  <w:num w:numId="30">
    <w:abstractNumId w:val="7"/>
  </w:num>
  <w:num w:numId="31">
    <w:abstractNumId w:val="4"/>
  </w:num>
  <w:num w:numId="32">
    <w:abstractNumId w:val="26"/>
  </w:num>
  <w:num w:numId="33">
    <w:abstractNumId w:val="13"/>
  </w:num>
  <w:num w:numId="34">
    <w:abstractNumId w:val="20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5E"/>
    <w:rsid w:val="00005BAF"/>
    <w:rsid w:val="000135F6"/>
    <w:rsid w:val="000323E6"/>
    <w:rsid w:val="000455EC"/>
    <w:rsid w:val="0005502A"/>
    <w:rsid w:val="0006024A"/>
    <w:rsid w:val="00072AAE"/>
    <w:rsid w:val="00091814"/>
    <w:rsid w:val="000C29E1"/>
    <w:rsid w:val="000D033E"/>
    <w:rsid w:val="000E4B6E"/>
    <w:rsid w:val="000E5AF1"/>
    <w:rsid w:val="000F34FE"/>
    <w:rsid w:val="001070A3"/>
    <w:rsid w:val="00131183"/>
    <w:rsid w:val="001431B9"/>
    <w:rsid w:val="00144C66"/>
    <w:rsid w:val="001A51D7"/>
    <w:rsid w:val="001C386F"/>
    <w:rsid w:val="001D5C34"/>
    <w:rsid w:val="001F04BC"/>
    <w:rsid w:val="001F4312"/>
    <w:rsid w:val="002157A4"/>
    <w:rsid w:val="002271E7"/>
    <w:rsid w:val="00242BE8"/>
    <w:rsid w:val="00290FFF"/>
    <w:rsid w:val="00291A63"/>
    <w:rsid w:val="002D7626"/>
    <w:rsid w:val="003021D3"/>
    <w:rsid w:val="003129DF"/>
    <w:rsid w:val="00331F6B"/>
    <w:rsid w:val="00352BDE"/>
    <w:rsid w:val="00363EF1"/>
    <w:rsid w:val="00371FB0"/>
    <w:rsid w:val="0039132B"/>
    <w:rsid w:val="0039338B"/>
    <w:rsid w:val="003D6838"/>
    <w:rsid w:val="00400B4D"/>
    <w:rsid w:val="00414F95"/>
    <w:rsid w:val="00422806"/>
    <w:rsid w:val="004277EB"/>
    <w:rsid w:val="0043358D"/>
    <w:rsid w:val="00481408"/>
    <w:rsid w:val="004921BA"/>
    <w:rsid w:val="004B4D17"/>
    <w:rsid w:val="004B7918"/>
    <w:rsid w:val="004C250A"/>
    <w:rsid w:val="004C63FC"/>
    <w:rsid w:val="004D0393"/>
    <w:rsid w:val="004F4620"/>
    <w:rsid w:val="0051304A"/>
    <w:rsid w:val="00522F4B"/>
    <w:rsid w:val="005234A0"/>
    <w:rsid w:val="0054056C"/>
    <w:rsid w:val="00553E0E"/>
    <w:rsid w:val="00574C4D"/>
    <w:rsid w:val="0058147F"/>
    <w:rsid w:val="005866DA"/>
    <w:rsid w:val="00597BC8"/>
    <w:rsid w:val="005E294B"/>
    <w:rsid w:val="005E5C88"/>
    <w:rsid w:val="0060091D"/>
    <w:rsid w:val="00613D3B"/>
    <w:rsid w:val="00630FFA"/>
    <w:rsid w:val="00641430"/>
    <w:rsid w:val="0064640A"/>
    <w:rsid w:val="00650E37"/>
    <w:rsid w:val="00664FCE"/>
    <w:rsid w:val="00676A55"/>
    <w:rsid w:val="0068310B"/>
    <w:rsid w:val="006A7765"/>
    <w:rsid w:val="006D3942"/>
    <w:rsid w:val="006D4D1D"/>
    <w:rsid w:val="006D6D8D"/>
    <w:rsid w:val="00707E68"/>
    <w:rsid w:val="00720838"/>
    <w:rsid w:val="007659C1"/>
    <w:rsid w:val="00771FB4"/>
    <w:rsid w:val="007B2B5E"/>
    <w:rsid w:val="007F538D"/>
    <w:rsid w:val="00800EF1"/>
    <w:rsid w:val="008125D5"/>
    <w:rsid w:val="00814156"/>
    <w:rsid w:val="00815109"/>
    <w:rsid w:val="00831E43"/>
    <w:rsid w:val="00841674"/>
    <w:rsid w:val="00844E55"/>
    <w:rsid w:val="00877B3B"/>
    <w:rsid w:val="008808B8"/>
    <w:rsid w:val="0089705B"/>
    <w:rsid w:val="008E1297"/>
    <w:rsid w:val="00945B15"/>
    <w:rsid w:val="00954230"/>
    <w:rsid w:val="00977B27"/>
    <w:rsid w:val="009C1D91"/>
    <w:rsid w:val="009F116E"/>
    <w:rsid w:val="00A03BB7"/>
    <w:rsid w:val="00A14308"/>
    <w:rsid w:val="00A253AA"/>
    <w:rsid w:val="00A3629E"/>
    <w:rsid w:val="00A40B94"/>
    <w:rsid w:val="00A40C13"/>
    <w:rsid w:val="00A67D1A"/>
    <w:rsid w:val="00A830CB"/>
    <w:rsid w:val="00AC34EA"/>
    <w:rsid w:val="00B13BF5"/>
    <w:rsid w:val="00B46196"/>
    <w:rsid w:val="00B55B77"/>
    <w:rsid w:val="00BA5361"/>
    <w:rsid w:val="00BA6B77"/>
    <w:rsid w:val="00BB1803"/>
    <w:rsid w:val="00BB4DC3"/>
    <w:rsid w:val="00BC0E41"/>
    <w:rsid w:val="00BC2D67"/>
    <w:rsid w:val="00BC5530"/>
    <w:rsid w:val="00BE39D4"/>
    <w:rsid w:val="00BF3279"/>
    <w:rsid w:val="00BF5864"/>
    <w:rsid w:val="00BF715A"/>
    <w:rsid w:val="00C04090"/>
    <w:rsid w:val="00C23B42"/>
    <w:rsid w:val="00C34F02"/>
    <w:rsid w:val="00C42540"/>
    <w:rsid w:val="00C848D7"/>
    <w:rsid w:val="00C92402"/>
    <w:rsid w:val="00C934E6"/>
    <w:rsid w:val="00CA3382"/>
    <w:rsid w:val="00CB6756"/>
    <w:rsid w:val="00CB7CBF"/>
    <w:rsid w:val="00CF0E9D"/>
    <w:rsid w:val="00CF4227"/>
    <w:rsid w:val="00CF696D"/>
    <w:rsid w:val="00D12275"/>
    <w:rsid w:val="00D27F71"/>
    <w:rsid w:val="00D451C6"/>
    <w:rsid w:val="00D8538E"/>
    <w:rsid w:val="00DD00EA"/>
    <w:rsid w:val="00E022F3"/>
    <w:rsid w:val="00E40AF7"/>
    <w:rsid w:val="00E54347"/>
    <w:rsid w:val="00E62CB6"/>
    <w:rsid w:val="00E71836"/>
    <w:rsid w:val="00E778C7"/>
    <w:rsid w:val="00E77C7F"/>
    <w:rsid w:val="00E97CBA"/>
    <w:rsid w:val="00EB1AD5"/>
    <w:rsid w:val="00EF2F97"/>
    <w:rsid w:val="00F05E0D"/>
    <w:rsid w:val="00F1073D"/>
    <w:rsid w:val="00F267A3"/>
    <w:rsid w:val="00F47B59"/>
    <w:rsid w:val="00F5429F"/>
    <w:rsid w:val="00F640B8"/>
    <w:rsid w:val="00F64B44"/>
    <w:rsid w:val="00F70D0E"/>
    <w:rsid w:val="00F724B7"/>
    <w:rsid w:val="00FA6FB7"/>
    <w:rsid w:val="00FB252D"/>
    <w:rsid w:val="00FD7D57"/>
    <w:rsid w:val="00FF56E3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A1802-FAB6-4E07-9DC9-AC479DAB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2B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4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1183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E778C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E778C7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character" w:customStyle="1" w:styleId="Teksttreci165ptKursywa">
    <w:name w:val="Tekst treści + 16;5 pt;Kursywa"/>
    <w:basedOn w:val="Teksttreci"/>
    <w:rsid w:val="00E778C7"/>
    <w:rPr>
      <w:rFonts w:ascii="Times New Roman" w:eastAsia="Times New Roman" w:hAnsi="Times New Roman" w:cs="Times New Roman"/>
      <w:i/>
      <w:iCs/>
      <w:sz w:val="33"/>
      <w:szCs w:val="33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E778C7"/>
    <w:rPr>
      <w:rFonts w:ascii="Times New Roman" w:eastAsia="Times New Roman" w:hAnsi="Times New Roman" w:cs="Times New Roman"/>
      <w:spacing w:val="30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778C7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20">
    <w:name w:val="Tekst treści (2)"/>
    <w:basedOn w:val="Normalny"/>
    <w:link w:val="Teksttreci2"/>
    <w:rsid w:val="00E778C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3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D292-74C1-4EFF-BB32-83B9EA7E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Juszczyński Adrian  (PR)</cp:lastModifiedBy>
  <cp:revision>24</cp:revision>
  <cp:lastPrinted>2019-02-21T13:21:00Z</cp:lastPrinted>
  <dcterms:created xsi:type="dcterms:W3CDTF">2019-01-02T12:24:00Z</dcterms:created>
  <dcterms:modified xsi:type="dcterms:W3CDTF">2019-03-07T10:08:00Z</dcterms:modified>
</cp:coreProperties>
</file>