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A2" w:rsidRDefault="00FF64A2" w:rsidP="00DE7C81">
      <w:pPr>
        <w:jc w:val="center"/>
        <w:outlineLvl w:val="0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ZASADY UBIEGANIA SIĘ PRZEZ PRACODAWCĘ  O REFUNDACJĘ KOSZTÓW PONIESIONYCH NA    SKŁADKI    NA    UBEZPIECZENIA    SPOŁECZNE    NALEŻNE    OD    PRACODAWCY   </w:t>
      </w:r>
      <w:r>
        <w:rPr>
          <w:b/>
          <w:bCs/>
          <w:color w:val="0070C0"/>
          <w:sz w:val="20"/>
          <w:szCs w:val="20"/>
        </w:rPr>
        <w:br/>
        <w:t>ZA ZATRUDNIENIE SKIEROWANEGO PRZEZ URZĄD PRACY M.ST. WARSZAW BEZROBOTNEGO DO 30 ROKU ŻYCIA  PODEJMUJĄCEGO ZATRUDNIENIE PO RAZ PIERWSZY W ŻYCIU</w:t>
      </w:r>
    </w:p>
    <w:p w:rsidR="00FF64A2" w:rsidRDefault="00FF64A2" w:rsidP="00200A3C">
      <w:pPr>
        <w:outlineLvl w:val="0"/>
        <w:rPr>
          <w:b/>
          <w:bCs/>
          <w:color w:val="0070C0"/>
          <w:sz w:val="20"/>
          <w:szCs w:val="20"/>
        </w:rPr>
      </w:pPr>
    </w:p>
    <w:p w:rsidR="00FF64A2" w:rsidRDefault="00FF64A2" w:rsidP="00200A3C">
      <w:pPr>
        <w:outlineLvl w:val="0"/>
        <w:rPr>
          <w:b/>
          <w:bCs/>
          <w:color w:val="0070C0"/>
          <w:sz w:val="20"/>
          <w:szCs w:val="20"/>
        </w:rPr>
      </w:pPr>
    </w:p>
    <w:p w:rsidR="00FF64A2" w:rsidRPr="00AA2F7F" w:rsidRDefault="00FF64A2" w:rsidP="00750599">
      <w:pPr>
        <w:jc w:val="center"/>
        <w:rPr>
          <w:b/>
          <w:bCs/>
          <w:color w:val="0070C0"/>
          <w:sz w:val="20"/>
          <w:szCs w:val="20"/>
        </w:rPr>
      </w:pPr>
    </w:p>
    <w:p w:rsidR="00FF64A2" w:rsidRDefault="00FF64A2" w:rsidP="00AA2F7F">
      <w:pPr>
        <w:pStyle w:val="NormalWeb"/>
        <w:spacing w:before="120" w:beforeAutospacing="0" w:after="120" w:afterAutospacing="0"/>
        <w:jc w:val="both"/>
        <w:rPr>
          <w:sz w:val="22"/>
          <w:szCs w:val="22"/>
        </w:rPr>
      </w:pPr>
      <w:r w:rsidRPr="00F66B90">
        <w:rPr>
          <w:sz w:val="22"/>
          <w:szCs w:val="22"/>
        </w:rPr>
        <w:t>Na podstawie art. 60c ustawy z dnia 20 kwietnia 2004r. o promocji zatrudnienia i instytucjach rynku pracy (tekst jedn. Dz. U. z 2013r., poz. 674 z późn. zm.) Prezydent m.st. Warszawy - Urząd Pracy m.st. Warszawy zwany dalej „Urzędem” może, na podstawie zawartej umowy, przyznać pracodawcy  refundację kosztów poniesionych na składki na ubezpieczenia społeczne należne od pracodawcy, zwaną dalej „ refundacją” za zatrudnienie skierowanego bezrobotnego, który nie ukończył 30 roku życia i podejmuje zatrudnienie po raz pierwszy w życiu.</w:t>
      </w:r>
    </w:p>
    <w:p w:rsidR="00FF64A2" w:rsidRDefault="00FF64A2" w:rsidP="00AA2F7F">
      <w:pPr>
        <w:pStyle w:val="NormalWeb"/>
        <w:spacing w:before="120" w:beforeAutospacing="0" w:after="120" w:afterAutospacing="0"/>
        <w:jc w:val="both"/>
        <w:rPr>
          <w:sz w:val="22"/>
          <w:szCs w:val="22"/>
        </w:rPr>
      </w:pPr>
    </w:p>
    <w:p w:rsidR="00FF64A2" w:rsidRPr="00F66B90" w:rsidRDefault="00FF64A2" w:rsidP="00AA2F7F">
      <w:pPr>
        <w:pStyle w:val="NormalWeb"/>
        <w:spacing w:before="120" w:beforeAutospacing="0" w:after="120" w:afterAutospacing="0"/>
        <w:jc w:val="both"/>
        <w:rPr>
          <w:sz w:val="22"/>
          <w:szCs w:val="22"/>
        </w:rPr>
      </w:pPr>
    </w:p>
    <w:p w:rsidR="00FF64A2" w:rsidRPr="00F66B90" w:rsidRDefault="00FF64A2" w:rsidP="00AA2F7F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sz w:val="22"/>
          <w:szCs w:val="22"/>
        </w:rPr>
      </w:pPr>
      <w:r w:rsidRPr="00F66B90">
        <w:rPr>
          <w:sz w:val="22"/>
          <w:szCs w:val="22"/>
        </w:rPr>
        <w:t xml:space="preserve">Refundacja kosztów poniesionych na składki na ubezpieczenia społeczne należne od pracodawcy przysługuje przez okres 12 miesięcy . </w:t>
      </w:r>
    </w:p>
    <w:p w:rsidR="00FF64A2" w:rsidRPr="00F66B90" w:rsidRDefault="00FF64A2" w:rsidP="004A62B2">
      <w:pPr>
        <w:pStyle w:val="NormalWeb"/>
        <w:numPr>
          <w:ilvl w:val="0"/>
          <w:numId w:val="30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66B90">
        <w:rPr>
          <w:sz w:val="22"/>
          <w:szCs w:val="22"/>
        </w:rPr>
        <w:t xml:space="preserve">Refundacja  przysługuje w kwocie określonej w umowie, </w:t>
      </w:r>
      <w:r w:rsidRPr="00F66B90">
        <w:rPr>
          <w:sz w:val="22"/>
          <w:szCs w:val="22"/>
          <w:u w:val="single"/>
        </w:rPr>
        <w:t>nie wyższej jednak niż połowa minimalnego wynagrodzenia za pracę miesięcznie obowiązującego w dniu zawarcia umowy</w:t>
      </w:r>
      <w:r w:rsidRPr="00F66B90">
        <w:rPr>
          <w:sz w:val="22"/>
          <w:szCs w:val="22"/>
        </w:rPr>
        <w:t>, za każdego zatrudnionego bezrobotnego.</w:t>
      </w:r>
    </w:p>
    <w:p w:rsidR="00FF64A2" w:rsidRPr="00F66B90" w:rsidRDefault="00FF64A2" w:rsidP="006344BE">
      <w:pPr>
        <w:pStyle w:val="NormalWeb"/>
        <w:numPr>
          <w:ilvl w:val="0"/>
          <w:numId w:val="30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66B90">
        <w:rPr>
          <w:sz w:val="22"/>
          <w:szCs w:val="22"/>
        </w:rPr>
        <w:t>Pracodawca jest obowiązany do dalszego zatrudniania skierowanego bezrobotnego po upływie okresu przysługiwania refundacji  przez okres</w:t>
      </w:r>
      <w:bookmarkStart w:id="0" w:name="_GoBack"/>
      <w:bookmarkEnd w:id="0"/>
      <w:r w:rsidRPr="00F66B90">
        <w:rPr>
          <w:sz w:val="22"/>
          <w:szCs w:val="22"/>
        </w:rPr>
        <w:t xml:space="preserve"> 6 miesięcy.</w:t>
      </w:r>
    </w:p>
    <w:p w:rsidR="00FF64A2" w:rsidRPr="00F66B90" w:rsidRDefault="00FF64A2" w:rsidP="004A62B2">
      <w:pPr>
        <w:pStyle w:val="NormalWeb"/>
        <w:numPr>
          <w:ilvl w:val="0"/>
          <w:numId w:val="30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66B90">
        <w:rPr>
          <w:sz w:val="22"/>
          <w:szCs w:val="22"/>
        </w:rPr>
        <w:t>W przypadku rozwiązania przez pracodawcę umowy o pracę w trakcie przysługiwania refundacji  lub niewywiązania się z warunku utrzymania osoby w zatrudnieniu przez okres 6 miesięcy przypadających po ustaniu refundacji pracodawca jest obowiązany do zwrotu wszystkich otrzymanych środków wraz z odsetkami ustawowymi naliczonymi od całości kwoty otrzymanych środków od dnia wypłaty pierwszej refundacji, w terminie 30 dni od dnia doręczenia wezwania Urzędu.</w:t>
      </w:r>
    </w:p>
    <w:p w:rsidR="00FF64A2" w:rsidRPr="00F66B90" w:rsidRDefault="00FF64A2" w:rsidP="004A62B2">
      <w:pPr>
        <w:pStyle w:val="NormalWeb"/>
        <w:numPr>
          <w:ilvl w:val="0"/>
          <w:numId w:val="30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66B90">
        <w:rPr>
          <w:sz w:val="22"/>
          <w:szCs w:val="22"/>
        </w:rPr>
        <w:t xml:space="preserve">W przypadku utrzymania zatrudnienia skierowanego bezrobotnego przez okres uzyskiwania refundacji  oraz przez co najmniej 3 miesiące po upływie okresu refundacji pracodawca jest obowiązany do zwrotu 50% łącznej kwoty otrzymanych środków, o których mowa w ust. 4 </w:t>
      </w:r>
      <w:r>
        <w:rPr>
          <w:sz w:val="22"/>
          <w:szCs w:val="22"/>
        </w:rPr>
        <w:br/>
      </w:r>
      <w:r w:rsidRPr="00F66B90">
        <w:rPr>
          <w:sz w:val="22"/>
          <w:szCs w:val="22"/>
        </w:rPr>
        <w:t>w terminie 30 dni od dnia doręczenia wezwania Urzędu.</w:t>
      </w:r>
    </w:p>
    <w:p w:rsidR="00FF64A2" w:rsidRPr="00F66B90" w:rsidRDefault="00FF64A2" w:rsidP="004A62B2">
      <w:pPr>
        <w:pStyle w:val="NormalWeb"/>
        <w:numPr>
          <w:ilvl w:val="0"/>
          <w:numId w:val="30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66B90">
        <w:rPr>
          <w:sz w:val="22"/>
          <w:szCs w:val="22"/>
        </w:rPr>
        <w:t>W przypadku rozwiązania umowy o pracę przez skierowanego bezrobo</w:t>
      </w:r>
      <w:r>
        <w:rPr>
          <w:sz w:val="22"/>
          <w:szCs w:val="22"/>
        </w:rPr>
        <w:t xml:space="preserve">tnego, rozwiązania z nim umowy </w:t>
      </w:r>
      <w:r w:rsidRPr="00F66B90">
        <w:rPr>
          <w:sz w:val="22"/>
          <w:szCs w:val="22"/>
        </w:rPr>
        <w:t>o pracę na podstawie art. 52 ustawy z dnia 26 czerwca 1974r. – Kodeks pracy lub wygaśnięcia stosunku pracy skierowanego bezrobotnego w trakcie okresu objętego refundacją albo przed upływem okresu   6 miesięcy , o którym mowa w ust. 3, na zwolnione stanowisko pracy zostaje skierowany inny bezrobotny.</w:t>
      </w:r>
    </w:p>
    <w:p w:rsidR="00FF64A2" w:rsidRPr="00F66B90" w:rsidRDefault="00FF64A2" w:rsidP="004A62B2">
      <w:pPr>
        <w:pStyle w:val="NormalWeb"/>
        <w:numPr>
          <w:ilvl w:val="0"/>
          <w:numId w:val="30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66B90">
        <w:rPr>
          <w:sz w:val="22"/>
          <w:szCs w:val="22"/>
        </w:rPr>
        <w:t>W przypadku odmowy przyjęcia skierowanego bezrobotnego na zwolnione stanowisko pracy pracodawca jest obowiązany do zwrotu wszystkich otrzymanych środków wraz z odsetkami ustawowymi naliczonymi od całości kwoty otrzymanych środków od dn</w:t>
      </w:r>
      <w:r>
        <w:rPr>
          <w:sz w:val="22"/>
          <w:szCs w:val="22"/>
        </w:rPr>
        <w:t xml:space="preserve">ia wypłaty pierwszej refundacji kosztów poniesionych </w:t>
      </w:r>
      <w:r w:rsidRPr="00F66B90">
        <w:rPr>
          <w:sz w:val="22"/>
          <w:szCs w:val="22"/>
        </w:rPr>
        <w:t xml:space="preserve">na składki na ubezpieczenia społeczne, w terminie 30 dni </w:t>
      </w:r>
      <w:r>
        <w:rPr>
          <w:sz w:val="22"/>
          <w:szCs w:val="22"/>
        </w:rPr>
        <w:br/>
      </w:r>
      <w:r w:rsidRPr="00F66B90">
        <w:rPr>
          <w:sz w:val="22"/>
          <w:szCs w:val="22"/>
        </w:rPr>
        <w:t>od dnia doręczenia wezwania Urzędu. W przypadku braku możliwości skierowania odpowiedniego bezrobotnego przez Urząd na zwolnione stanowisko pracy pracodawca nie zwraca otrzymanych środków za okres zatrudniania skierowanego bezrobotnego.</w:t>
      </w:r>
    </w:p>
    <w:p w:rsidR="00FF64A2" w:rsidRDefault="00FF64A2" w:rsidP="00AA2F7F">
      <w:pPr>
        <w:spacing w:before="120" w:after="120"/>
        <w:rPr>
          <w:sz w:val="22"/>
          <w:szCs w:val="22"/>
        </w:rPr>
      </w:pPr>
      <w:r w:rsidRPr="00F66B90">
        <w:rPr>
          <w:sz w:val="22"/>
          <w:szCs w:val="22"/>
        </w:rPr>
        <w:t xml:space="preserve">Refundacja kosztów poniesionych na składki na ubezpieczenia społeczne należne od pracodawcy jest udzielana zgodnie z warunkami dopuszczalności pomocy </w:t>
      </w:r>
      <w:r w:rsidRPr="00F66B90">
        <w:rPr>
          <w:i/>
          <w:sz w:val="22"/>
          <w:szCs w:val="22"/>
        </w:rPr>
        <w:t>de minimis</w:t>
      </w:r>
      <w:r w:rsidRPr="00F66B90">
        <w:rPr>
          <w:sz w:val="22"/>
          <w:szCs w:val="22"/>
        </w:rPr>
        <w:t>.</w:t>
      </w:r>
    </w:p>
    <w:p w:rsidR="00FF64A2" w:rsidRDefault="00FF64A2" w:rsidP="00AA2F7F">
      <w:pPr>
        <w:spacing w:before="120" w:after="120"/>
        <w:rPr>
          <w:sz w:val="22"/>
          <w:szCs w:val="22"/>
        </w:rPr>
      </w:pPr>
    </w:p>
    <w:p w:rsidR="00FF64A2" w:rsidRDefault="00FF64A2" w:rsidP="00AA2F7F">
      <w:pPr>
        <w:spacing w:before="120" w:after="120"/>
        <w:rPr>
          <w:sz w:val="22"/>
          <w:szCs w:val="22"/>
        </w:rPr>
      </w:pPr>
    </w:p>
    <w:p w:rsidR="00FF64A2" w:rsidRPr="00F66B90" w:rsidRDefault="00FF64A2" w:rsidP="00E953DC">
      <w:pPr>
        <w:jc w:val="center"/>
        <w:outlineLvl w:val="0"/>
        <w:rPr>
          <w:b/>
          <w:sz w:val="22"/>
          <w:szCs w:val="22"/>
        </w:rPr>
      </w:pPr>
      <w:r w:rsidRPr="00F66B90">
        <w:rPr>
          <w:b/>
          <w:sz w:val="22"/>
          <w:szCs w:val="22"/>
        </w:rPr>
        <w:t>§ 1</w:t>
      </w:r>
    </w:p>
    <w:p w:rsidR="00FF64A2" w:rsidRPr="00F66B90" w:rsidRDefault="00FF64A2" w:rsidP="004758B7">
      <w:pPr>
        <w:jc w:val="both"/>
        <w:rPr>
          <w:sz w:val="22"/>
          <w:szCs w:val="22"/>
        </w:rPr>
      </w:pPr>
      <w:r w:rsidRPr="00F66B90">
        <w:rPr>
          <w:b/>
          <w:sz w:val="22"/>
          <w:szCs w:val="22"/>
        </w:rPr>
        <w:t xml:space="preserve">Beneficjentem pomocy </w:t>
      </w:r>
      <w:r w:rsidRPr="00F66B90">
        <w:rPr>
          <w:sz w:val="22"/>
          <w:szCs w:val="22"/>
        </w:rPr>
        <w:t xml:space="preserve">może być pracodawca, zwany dalej </w:t>
      </w:r>
      <w:r w:rsidRPr="00F66B90">
        <w:rPr>
          <w:b/>
          <w:sz w:val="22"/>
          <w:szCs w:val="22"/>
        </w:rPr>
        <w:t>Wnioskodawcą</w:t>
      </w:r>
      <w:r w:rsidRPr="00F66B90">
        <w:rPr>
          <w:sz w:val="22"/>
          <w:szCs w:val="22"/>
        </w:rPr>
        <w:t xml:space="preserve">, który złoży wniosek </w:t>
      </w:r>
      <w:r>
        <w:rPr>
          <w:sz w:val="22"/>
          <w:szCs w:val="22"/>
        </w:rPr>
        <w:br/>
      </w:r>
      <w:r w:rsidRPr="00F66B90">
        <w:rPr>
          <w:sz w:val="22"/>
          <w:szCs w:val="22"/>
        </w:rPr>
        <w:t xml:space="preserve">o refundację kosztów poniesionych na składki na ubezpieczenia społeczne należne od pracodawcy </w:t>
      </w:r>
      <w:r>
        <w:rPr>
          <w:sz w:val="22"/>
          <w:szCs w:val="22"/>
        </w:rPr>
        <w:br/>
      </w:r>
      <w:r w:rsidRPr="00F66B90">
        <w:rPr>
          <w:sz w:val="22"/>
          <w:szCs w:val="22"/>
        </w:rPr>
        <w:t xml:space="preserve">za zatrudnienie skierowanego bezrobotnego, który nie ukończył 30 roku życia i podejmuje zatrudnienie po raz pierwszy w życiu, zwany dalej” wnioskiem”- zamierzający zatrudnić w pełnym wymiarze czasu pracy skierowanego bezrobotnego do 30 roku życia. Urząd Pracy m.st. Warszawy może dokonać ww. refundacji składek za </w:t>
      </w:r>
      <w:r w:rsidRPr="00F66B90">
        <w:rPr>
          <w:b/>
          <w:sz w:val="22"/>
          <w:szCs w:val="22"/>
        </w:rPr>
        <w:t>skierowanego</w:t>
      </w:r>
      <w:r w:rsidRPr="00F66B90">
        <w:rPr>
          <w:sz w:val="22"/>
          <w:szCs w:val="22"/>
        </w:rPr>
        <w:t xml:space="preserve"> </w:t>
      </w:r>
      <w:r w:rsidRPr="00F66B90">
        <w:rPr>
          <w:b/>
          <w:sz w:val="22"/>
          <w:szCs w:val="22"/>
        </w:rPr>
        <w:t>bezrobotnego</w:t>
      </w:r>
      <w:r w:rsidRPr="00F66B90">
        <w:rPr>
          <w:sz w:val="22"/>
          <w:szCs w:val="22"/>
        </w:rPr>
        <w:t xml:space="preserve"> zarejestrowanego w Urzędzie Pracy m.st. Warszawy. </w:t>
      </w:r>
    </w:p>
    <w:p w:rsidR="00FF64A2" w:rsidRPr="00F66B90" w:rsidRDefault="00FF64A2" w:rsidP="00284E84">
      <w:pPr>
        <w:jc w:val="center"/>
        <w:rPr>
          <w:b/>
          <w:sz w:val="22"/>
          <w:szCs w:val="22"/>
        </w:rPr>
      </w:pPr>
      <w:r w:rsidRPr="00F66B90">
        <w:rPr>
          <w:b/>
          <w:sz w:val="22"/>
          <w:szCs w:val="22"/>
        </w:rPr>
        <w:t>§ 2</w:t>
      </w:r>
    </w:p>
    <w:p w:rsidR="00FF64A2" w:rsidRPr="00F66B90" w:rsidRDefault="00FF64A2" w:rsidP="00E953DC">
      <w:pPr>
        <w:tabs>
          <w:tab w:val="left" w:pos="0"/>
        </w:tabs>
        <w:jc w:val="both"/>
        <w:outlineLvl w:val="0"/>
        <w:rPr>
          <w:sz w:val="22"/>
          <w:szCs w:val="22"/>
        </w:rPr>
      </w:pPr>
      <w:r w:rsidRPr="00F66B90">
        <w:rPr>
          <w:b/>
          <w:sz w:val="22"/>
          <w:szCs w:val="22"/>
        </w:rPr>
        <w:t>O refundację może się ubiegać Wnioskodawca, który spełnia łącznie następujące warunki:</w:t>
      </w:r>
    </w:p>
    <w:p w:rsidR="00FF64A2" w:rsidRPr="00DE7C81" w:rsidRDefault="00FF64A2" w:rsidP="00AA2F7F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E7C81">
        <w:rPr>
          <w:sz w:val="22"/>
          <w:szCs w:val="22"/>
        </w:rPr>
        <w:t xml:space="preserve">nie zmniejszał wymiaru czasu pracy pracownikom i nie rozwiązał stosunku pracy </w:t>
      </w:r>
      <w:r w:rsidRPr="00DE7C81">
        <w:rPr>
          <w:sz w:val="22"/>
          <w:szCs w:val="22"/>
        </w:rPr>
        <w:br/>
        <w:t xml:space="preserve">z pracownikiem w drodze wypowiedzenia dokonanego przez  Wnioskodawcę bądź na mocy porozumienia stron z przyczyn niedotyczących pracowników w okresie 6 miesięcy bezpośrednio poprzedzających dzień złożenia wniosku oraz w okresie od dnia złożenia wniosku do dnia przyznania refundacji,  </w:t>
      </w:r>
    </w:p>
    <w:p w:rsidR="00FF64A2" w:rsidRPr="00F66B90" w:rsidRDefault="00FF64A2" w:rsidP="00AA2F7F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F66B90">
        <w:rPr>
          <w:sz w:val="22"/>
          <w:szCs w:val="22"/>
          <w:lang w:eastAsia="pl-PL"/>
        </w:rPr>
        <w:t xml:space="preserve">nie zalega z wypłacaniem w terminie wynagrodzeń pracownikom, </w:t>
      </w:r>
    </w:p>
    <w:p w:rsidR="00FF64A2" w:rsidRPr="00F66B90" w:rsidRDefault="00FF64A2" w:rsidP="00AA2F7F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F66B90">
        <w:rPr>
          <w:sz w:val="22"/>
          <w:szCs w:val="22"/>
          <w:lang w:eastAsia="pl-PL"/>
        </w:rPr>
        <w:t>nie zalega z opłacaniem w terminie składek na ubezpieczenia społeczne, zdrowotne, Fundusz Pracy oraz Fundusz Gwarantowanych Świadczeń Pracowniczych oraz Fundusz Emerytur Pomostowych,</w:t>
      </w:r>
    </w:p>
    <w:p w:rsidR="00FF64A2" w:rsidRPr="00F66B90" w:rsidRDefault="00FF64A2" w:rsidP="00AA2F7F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F66B90">
        <w:rPr>
          <w:sz w:val="22"/>
          <w:szCs w:val="22"/>
          <w:lang w:eastAsia="pl-PL"/>
        </w:rPr>
        <w:t xml:space="preserve">nie zalega z opłacaniem w terminie innych danin publicznych, </w:t>
      </w:r>
    </w:p>
    <w:p w:rsidR="00FF64A2" w:rsidRPr="00F66B90" w:rsidRDefault="00FF64A2" w:rsidP="00AA2F7F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F66B90">
        <w:rPr>
          <w:sz w:val="22"/>
          <w:szCs w:val="22"/>
          <w:lang w:eastAsia="pl-PL"/>
        </w:rPr>
        <w:t xml:space="preserve">nie posiada nieuregulowanych w terminie zobowiązań cywilnoprawnych, </w:t>
      </w:r>
    </w:p>
    <w:p w:rsidR="00FF64A2" w:rsidRPr="00F66B90" w:rsidRDefault="00FF64A2" w:rsidP="000F5635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F66B90">
        <w:rPr>
          <w:sz w:val="22"/>
          <w:szCs w:val="22"/>
          <w:lang w:eastAsia="pl-PL"/>
        </w:rPr>
        <w:t xml:space="preserve">nie był karany w okresie 2 lat przed dniem złożenia wniosku za przestępstwa przeciwko obrotowi gospodarczemu, w rozumieniu ustawy z dnia 6 czerwca 1997r. - Kodeks karny </w:t>
      </w:r>
      <w:r>
        <w:rPr>
          <w:sz w:val="22"/>
          <w:szCs w:val="22"/>
          <w:lang w:eastAsia="pl-PL"/>
        </w:rPr>
        <w:br/>
      </w:r>
      <w:r w:rsidRPr="00F66B90">
        <w:rPr>
          <w:sz w:val="22"/>
          <w:szCs w:val="22"/>
          <w:lang w:eastAsia="pl-PL"/>
        </w:rPr>
        <w:t>(Dz.</w:t>
      </w:r>
      <w:r>
        <w:rPr>
          <w:sz w:val="22"/>
          <w:szCs w:val="22"/>
          <w:lang w:eastAsia="pl-PL"/>
        </w:rPr>
        <w:t xml:space="preserve"> </w:t>
      </w:r>
      <w:r w:rsidRPr="00F66B90">
        <w:rPr>
          <w:sz w:val="22"/>
          <w:szCs w:val="22"/>
          <w:lang w:eastAsia="pl-PL"/>
        </w:rPr>
        <w:t xml:space="preserve">U. nr 88, poz. 553, z późn. zm.) lub ustawy z dnia 28 października 2002r. </w:t>
      </w:r>
      <w:r>
        <w:rPr>
          <w:sz w:val="22"/>
          <w:szCs w:val="22"/>
          <w:lang w:eastAsia="pl-PL"/>
        </w:rPr>
        <w:br/>
      </w:r>
      <w:r w:rsidRPr="00F66B90">
        <w:rPr>
          <w:sz w:val="22"/>
          <w:szCs w:val="22"/>
          <w:lang w:eastAsia="pl-PL"/>
        </w:rPr>
        <w:t>o odpowiedzialności podmiotów zbiorowych za czyny zabronione pod groźbą kary (tekst jedn. 2012r. poz</w:t>
      </w:r>
      <w:r>
        <w:rPr>
          <w:sz w:val="22"/>
          <w:szCs w:val="22"/>
          <w:lang w:eastAsia="pl-PL"/>
        </w:rPr>
        <w:t>.</w:t>
      </w:r>
      <w:r w:rsidRPr="00F66B90">
        <w:rPr>
          <w:sz w:val="22"/>
          <w:szCs w:val="22"/>
          <w:lang w:eastAsia="pl-PL"/>
        </w:rPr>
        <w:t xml:space="preserve"> 768 z późn. zm.).</w:t>
      </w:r>
    </w:p>
    <w:p w:rsidR="00FF64A2" w:rsidRPr="00F66B90" w:rsidRDefault="00FF64A2" w:rsidP="00AA2F7F">
      <w:pPr>
        <w:jc w:val="center"/>
        <w:rPr>
          <w:b/>
          <w:sz w:val="22"/>
          <w:szCs w:val="22"/>
        </w:rPr>
      </w:pPr>
      <w:r w:rsidRPr="00F66B90">
        <w:rPr>
          <w:b/>
          <w:sz w:val="22"/>
          <w:szCs w:val="22"/>
        </w:rPr>
        <w:t>§ 3</w:t>
      </w:r>
    </w:p>
    <w:p w:rsidR="00FF64A2" w:rsidRPr="00920F2C" w:rsidRDefault="00FF64A2" w:rsidP="00920F2C">
      <w:pPr>
        <w:tabs>
          <w:tab w:val="left" w:pos="360"/>
        </w:tabs>
        <w:jc w:val="both"/>
        <w:rPr>
          <w:b/>
          <w:sz w:val="22"/>
          <w:szCs w:val="22"/>
        </w:rPr>
      </w:pPr>
      <w:r w:rsidRPr="00F66B90">
        <w:rPr>
          <w:sz w:val="22"/>
          <w:szCs w:val="22"/>
        </w:rPr>
        <w:t>Refundacja kosztów poniesionych na składki na ubezpieczenia społeczne nal</w:t>
      </w:r>
      <w:r>
        <w:rPr>
          <w:sz w:val="22"/>
          <w:szCs w:val="22"/>
        </w:rPr>
        <w:t xml:space="preserve">eżne od pracodawcy przysługuje </w:t>
      </w:r>
      <w:r w:rsidRPr="00F66B90">
        <w:rPr>
          <w:sz w:val="22"/>
          <w:szCs w:val="22"/>
        </w:rPr>
        <w:t>w kwocie określonej w umowie</w:t>
      </w:r>
      <w:r w:rsidRPr="00F66B90">
        <w:rPr>
          <w:b/>
          <w:sz w:val="22"/>
          <w:szCs w:val="22"/>
        </w:rPr>
        <w:t>, nie wyższej jednak niż połowa minimalnego wynagrodzenia za pracę miesięcznie obowiązującego w dniu zawarcia umowy</w:t>
      </w:r>
      <w:r w:rsidRPr="00F66B90">
        <w:rPr>
          <w:sz w:val="22"/>
          <w:szCs w:val="22"/>
        </w:rPr>
        <w:t>, za każdego zatrudnionego bezrobotnego.</w:t>
      </w:r>
      <w:r>
        <w:rPr>
          <w:sz w:val="22"/>
          <w:szCs w:val="22"/>
        </w:rPr>
        <w:t xml:space="preserve"> </w:t>
      </w:r>
      <w:r w:rsidRPr="00F66B90">
        <w:rPr>
          <w:b/>
          <w:sz w:val="22"/>
          <w:szCs w:val="22"/>
        </w:rPr>
        <w:t xml:space="preserve">Osoba skierowana do pracy </w:t>
      </w:r>
      <w:r w:rsidRPr="00F66B90">
        <w:rPr>
          <w:sz w:val="22"/>
          <w:szCs w:val="22"/>
        </w:rPr>
        <w:t xml:space="preserve">w ramach przedmiotowej refundacji, </w:t>
      </w:r>
      <w:r w:rsidRPr="00F66B90">
        <w:rPr>
          <w:b/>
          <w:sz w:val="22"/>
          <w:szCs w:val="22"/>
        </w:rPr>
        <w:t>musi posiadać status osoby bezrobotnej</w:t>
      </w:r>
      <w:r>
        <w:rPr>
          <w:sz w:val="22"/>
          <w:szCs w:val="22"/>
        </w:rPr>
        <w:t xml:space="preserve"> </w:t>
      </w:r>
      <w:r w:rsidRPr="00F66B90">
        <w:rPr>
          <w:sz w:val="22"/>
          <w:szCs w:val="22"/>
        </w:rPr>
        <w:t xml:space="preserve">w rozumieniu przepisów ustawy o promocji zatrudnienia </w:t>
      </w:r>
      <w:r>
        <w:rPr>
          <w:sz w:val="22"/>
          <w:szCs w:val="22"/>
        </w:rPr>
        <w:br/>
      </w:r>
      <w:r w:rsidRPr="00F66B90">
        <w:rPr>
          <w:sz w:val="22"/>
          <w:szCs w:val="22"/>
        </w:rPr>
        <w:t xml:space="preserve">i instytucjach rynku pracy. </w:t>
      </w:r>
    </w:p>
    <w:p w:rsidR="00FF64A2" w:rsidRPr="00F66B90" w:rsidRDefault="00FF64A2" w:rsidP="00E953DC">
      <w:pPr>
        <w:jc w:val="center"/>
        <w:outlineLvl w:val="0"/>
        <w:rPr>
          <w:b/>
          <w:sz w:val="22"/>
          <w:szCs w:val="22"/>
        </w:rPr>
      </w:pPr>
    </w:p>
    <w:p w:rsidR="00FF64A2" w:rsidRPr="00F66B90" w:rsidRDefault="00FF64A2" w:rsidP="00E953DC">
      <w:pPr>
        <w:jc w:val="center"/>
        <w:outlineLvl w:val="0"/>
        <w:rPr>
          <w:b/>
          <w:sz w:val="22"/>
          <w:szCs w:val="22"/>
        </w:rPr>
      </w:pPr>
      <w:r w:rsidRPr="00F66B90">
        <w:rPr>
          <w:b/>
          <w:sz w:val="22"/>
          <w:szCs w:val="22"/>
        </w:rPr>
        <w:t xml:space="preserve">§ 4  </w:t>
      </w:r>
    </w:p>
    <w:p w:rsidR="00FF64A2" w:rsidRPr="00F66B90" w:rsidRDefault="00FF64A2" w:rsidP="007E677C">
      <w:pPr>
        <w:jc w:val="both"/>
        <w:rPr>
          <w:sz w:val="22"/>
          <w:szCs w:val="22"/>
        </w:rPr>
      </w:pPr>
      <w:r w:rsidRPr="00F66B90">
        <w:rPr>
          <w:sz w:val="22"/>
          <w:szCs w:val="22"/>
        </w:rPr>
        <w:t xml:space="preserve">Podstawą refundacji jest </w:t>
      </w:r>
      <w:r w:rsidRPr="00F66B90">
        <w:rPr>
          <w:b/>
          <w:sz w:val="22"/>
          <w:szCs w:val="22"/>
        </w:rPr>
        <w:t>umowa</w:t>
      </w:r>
      <w:r w:rsidRPr="00F66B90">
        <w:rPr>
          <w:sz w:val="22"/>
          <w:szCs w:val="22"/>
        </w:rPr>
        <w:t xml:space="preserve"> zawarta pomiędzy Miastem st. Warszawa –</w:t>
      </w:r>
      <w:r>
        <w:rPr>
          <w:sz w:val="22"/>
          <w:szCs w:val="22"/>
        </w:rPr>
        <w:t xml:space="preserve"> Urzędem Pracy </w:t>
      </w:r>
      <w:r>
        <w:rPr>
          <w:sz w:val="22"/>
          <w:szCs w:val="22"/>
        </w:rPr>
        <w:br/>
        <w:t xml:space="preserve">m. st. Warszawy </w:t>
      </w:r>
      <w:r w:rsidRPr="00F66B90">
        <w:rPr>
          <w:sz w:val="22"/>
          <w:szCs w:val="22"/>
        </w:rPr>
        <w:t>a Wnioskodawcą, zwana dalej „umową”. Umowa zawiera przede wszystkim:</w:t>
      </w:r>
    </w:p>
    <w:p w:rsidR="00FF64A2" w:rsidRPr="00F66B90" w:rsidRDefault="00FF64A2" w:rsidP="007E677C">
      <w:pPr>
        <w:jc w:val="both"/>
        <w:rPr>
          <w:sz w:val="22"/>
          <w:szCs w:val="22"/>
        </w:rPr>
      </w:pPr>
    </w:p>
    <w:p w:rsidR="00FF64A2" w:rsidRPr="00920F2C" w:rsidRDefault="00FF64A2" w:rsidP="00920F2C">
      <w:pPr>
        <w:numPr>
          <w:ilvl w:val="0"/>
          <w:numId w:val="15"/>
        </w:numPr>
        <w:jc w:val="both"/>
        <w:rPr>
          <w:sz w:val="22"/>
          <w:szCs w:val="22"/>
        </w:rPr>
      </w:pPr>
      <w:r w:rsidRPr="00F66B90">
        <w:rPr>
          <w:sz w:val="22"/>
          <w:szCs w:val="22"/>
        </w:rPr>
        <w:t xml:space="preserve">Zobowiązanie Wnioskodawcy do zatrudnienia w pełnym wymiarze czasu pracy skierowanego bezrobotnego na okres 12 miesięcy. </w:t>
      </w:r>
      <w:r w:rsidRPr="00920F2C">
        <w:rPr>
          <w:sz w:val="22"/>
          <w:szCs w:val="22"/>
        </w:rPr>
        <w:t>Do okresu zatrudniania nie wlicza się: urlopów bezpłatnych, urlopów macierzyńskich, urlopów wychowawczych, świadczeń rehabilitacyjnych oraz długotrwałych zwolnień lekarskich,</w:t>
      </w:r>
    </w:p>
    <w:p w:rsidR="00FF64A2" w:rsidRPr="00F66B90" w:rsidRDefault="00FF64A2" w:rsidP="00A14973">
      <w:pPr>
        <w:pStyle w:val="NormalWeb"/>
        <w:numPr>
          <w:ilvl w:val="0"/>
          <w:numId w:val="15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66B90">
        <w:rPr>
          <w:sz w:val="22"/>
          <w:szCs w:val="22"/>
        </w:rPr>
        <w:t xml:space="preserve">Zobowiązanie Wnioskodawcy do zatrudniania skierowanego bezrobotnego po upływie okresu przysługiwania refundacji  i nieobniżania wymiaru czasu pracy przez okres 6 miesięcy. </w:t>
      </w:r>
    </w:p>
    <w:p w:rsidR="00FF64A2" w:rsidRPr="00F66B90" w:rsidRDefault="00FF64A2" w:rsidP="00C851B4">
      <w:pPr>
        <w:pStyle w:val="NormalWeb"/>
        <w:numPr>
          <w:ilvl w:val="0"/>
          <w:numId w:val="15"/>
        </w:numPr>
        <w:spacing w:before="120" w:beforeAutospacing="0" w:after="120" w:afterAutospacing="0"/>
        <w:ind w:left="357" w:hanging="357"/>
        <w:jc w:val="both"/>
        <w:rPr>
          <w:sz w:val="22"/>
          <w:szCs w:val="22"/>
        </w:rPr>
      </w:pPr>
      <w:r w:rsidRPr="00F66B90">
        <w:rPr>
          <w:sz w:val="22"/>
          <w:szCs w:val="22"/>
        </w:rPr>
        <w:t>Zobowiązanie Wnioskodawcy do przedstawienia uwierzytelnionyc</w:t>
      </w:r>
      <w:r>
        <w:rPr>
          <w:sz w:val="22"/>
          <w:szCs w:val="22"/>
        </w:rPr>
        <w:t xml:space="preserve">h kopii umów o pracę zawartych </w:t>
      </w:r>
      <w:r w:rsidRPr="00F66B90">
        <w:rPr>
          <w:sz w:val="22"/>
          <w:szCs w:val="22"/>
        </w:rPr>
        <w:t>z każdym zatrudnionym bezrobotnym w ramach przyznanej refundacji.</w:t>
      </w:r>
    </w:p>
    <w:p w:rsidR="00FF64A2" w:rsidRPr="00F66B90" w:rsidRDefault="00FF64A2" w:rsidP="00C851B4">
      <w:pPr>
        <w:pStyle w:val="NormalWeb"/>
        <w:numPr>
          <w:ilvl w:val="0"/>
          <w:numId w:val="15"/>
        </w:numPr>
        <w:spacing w:before="120" w:beforeAutospacing="0" w:after="120" w:afterAutospacing="0"/>
        <w:ind w:left="357" w:hanging="357"/>
        <w:jc w:val="both"/>
        <w:rPr>
          <w:sz w:val="22"/>
          <w:szCs w:val="22"/>
        </w:rPr>
      </w:pPr>
      <w:r w:rsidRPr="00F66B90">
        <w:rPr>
          <w:sz w:val="22"/>
          <w:szCs w:val="22"/>
        </w:rPr>
        <w:t>Przyznaną kwotę refundacji, nie wyższą jednak niż połowa minimalnego wynagrodzenia za pracę miesięcznie obowiązującego w dniu zawarcia umowy, za każdego zatrudnionego bezrobotnego.</w:t>
      </w:r>
    </w:p>
    <w:p w:rsidR="00FF64A2" w:rsidRPr="00F66B90" w:rsidRDefault="00FF64A2" w:rsidP="00C851B4">
      <w:pPr>
        <w:pStyle w:val="NormalWeb"/>
        <w:numPr>
          <w:ilvl w:val="0"/>
          <w:numId w:val="15"/>
        </w:numPr>
        <w:spacing w:before="120" w:beforeAutospacing="0" w:after="120" w:afterAutospacing="0"/>
        <w:ind w:left="357" w:hanging="357"/>
        <w:jc w:val="both"/>
        <w:rPr>
          <w:sz w:val="22"/>
          <w:szCs w:val="22"/>
        </w:rPr>
      </w:pPr>
      <w:r w:rsidRPr="00F66B90">
        <w:rPr>
          <w:sz w:val="22"/>
          <w:szCs w:val="22"/>
        </w:rPr>
        <w:t>Tryb i termin dokonywania refundacji wraz z danymi niezbędnymi do dokonywania przelewu bankowego.</w:t>
      </w:r>
    </w:p>
    <w:p w:rsidR="00FF64A2" w:rsidRPr="00F66B90" w:rsidRDefault="00FF64A2" w:rsidP="00C851B4">
      <w:pPr>
        <w:pStyle w:val="NormalWeb"/>
        <w:numPr>
          <w:ilvl w:val="0"/>
          <w:numId w:val="15"/>
        </w:numPr>
        <w:spacing w:before="120" w:beforeAutospacing="0" w:after="120" w:afterAutospacing="0"/>
        <w:ind w:left="357" w:hanging="357"/>
        <w:jc w:val="both"/>
        <w:rPr>
          <w:sz w:val="22"/>
          <w:szCs w:val="22"/>
        </w:rPr>
      </w:pPr>
      <w:r w:rsidRPr="00F66B90">
        <w:rPr>
          <w:sz w:val="22"/>
          <w:szCs w:val="22"/>
        </w:rPr>
        <w:t xml:space="preserve">Zobowiązanie Wnioskodawcy do zwrotu wszystkich otrzymanych środków wraz z odsetkami ustawowymi naliczonymi od całości kwoty otrzymanych środków od dnia wypłaty pierwszej  refundacji w terminie 30 dni od dnia doręczenia wezwania Urzędu w przypadku niewywiązania </w:t>
      </w:r>
      <w:r>
        <w:rPr>
          <w:sz w:val="22"/>
          <w:szCs w:val="22"/>
        </w:rPr>
        <w:t xml:space="preserve">się z warunków, o których mowa </w:t>
      </w:r>
      <w:r w:rsidRPr="00F66B90">
        <w:rPr>
          <w:sz w:val="22"/>
          <w:szCs w:val="22"/>
        </w:rPr>
        <w:t>w ust. 1 i 2, oraz nieutrzymania zatrudnienia w okresie przysługiwania refundacji.</w:t>
      </w:r>
    </w:p>
    <w:p w:rsidR="00FF64A2" w:rsidRPr="00F66B90" w:rsidRDefault="00FF64A2" w:rsidP="00C851B4">
      <w:pPr>
        <w:pStyle w:val="NormalWeb"/>
        <w:numPr>
          <w:ilvl w:val="0"/>
          <w:numId w:val="15"/>
        </w:numPr>
        <w:spacing w:before="120" w:beforeAutospacing="0" w:after="120" w:afterAutospacing="0"/>
        <w:ind w:left="357" w:hanging="357"/>
        <w:jc w:val="both"/>
        <w:rPr>
          <w:sz w:val="22"/>
          <w:szCs w:val="22"/>
        </w:rPr>
      </w:pPr>
      <w:r w:rsidRPr="00F66B90">
        <w:rPr>
          <w:sz w:val="22"/>
          <w:szCs w:val="22"/>
        </w:rPr>
        <w:t>Zobowiązanie Wnioskodawcy do zwrotu 50% łącznej kwoty przyznanej refundacji</w:t>
      </w:r>
      <w:r>
        <w:rPr>
          <w:sz w:val="22"/>
          <w:szCs w:val="22"/>
        </w:rPr>
        <w:t xml:space="preserve"> w terminie     30 dni </w:t>
      </w:r>
      <w:r w:rsidRPr="00F66B90">
        <w:rPr>
          <w:sz w:val="22"/>
          <w:szCs w:val="22"/>
        </w:rPr>
        <w:t>od dnia doręczenia wezwania Urzędu, w przypadku utrzymania zatrudnienia skierowanego bezrobotnego przez okres przysługiwania refundacji oraz przez co najmniej3 miesiące po upływie refundacji.</w:t>
      </w:r>
    </w:p>
    <w:p w:rsidR="00FF64A2" w:rsidRPr="00F66B90" w:rsidRDefault="00FF64A2" w:rsidP="00C851B4">
      <w:pPr>
        <w:pStyle w:val="NormalWeb"/>
        <w:numPr>
          <w:ilvl w:val="0"/>
          <w:numId w:val="15"/>
        </w:numPr>
        <w:spacing w:before="120" w:beforeAutospacing="0" w:after="120" w:afterAutospacing="0"/>
        <w:ind w:left="357" w:hanging="357"/>
        <w:jc w:val="both"/>
        <w:rPr>
          <w:sz w:val="22"/>
          <w:szCs w:val="22"/>
        </w:rPr>
      </w:pPr>
      <w:r w:rsidRPr="00F66B90">
        <w:rPr>
          <w:sz w:val="22"/>
          <w:szCs w:val="22"/>
        </w:rPr>
        <w:t>Zobowiązanie Wnioskodawcy do niezwłocznego zgłoszenia Urzędowi krajowej oferty pracy każdorazowo w przypadku rozwiązania umowy o pracę przez skierowanego bezrobo</w:t>
      </w:r>
      <w:r>
        <w:rPr>
          <w:sz w:val="22"/>
          <w:szCs w:val="22"/>
        </w:rPr>
        <w:t xml:space="preserve">tnego, rozwiązania z nim umowy </w:t>
      </w:r>
      <w:r w:rsidRPr="00F66B90">
        <w:rPr>
          <w:sz w:val="22"/>
          <w:szCs w:val="22"/>
        </w:rPr>
        <w:t>o pracę na podstawie art. 52 ustawy z dnia 26 czerwca 1974r. Kodeks pracy lub wygaśnięcia stosunku pracy skierowanego bezrobotnego w trakcie okresu objętego refundacją albo przed upływem okresu 6 miesięcy przypadających po ustaniu refundacji , w celu skierowania przez Urząd na zwolnione stanowisko pracy innego bezrobotnego.</w:t>
      </w:r>
    </w:p>
    <w:p w:rsidR="00FF64A2" w:rsidRPr="00F66B90" w:rsidRDefault="00FF64A2" w:rsidP="00D335EE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sz w:val="22"/>
          <w:szCs w:val="22"/>
        </w:rPr>
      </w:pPr>
      <w:r w:rsidRPr="00F66B90">
        <w:rPr>
          <w:sz w:val="22"/>
          <w:szCs w:val="22"/>
        </w:rPr>
        <w:t>Zobowiązanie Wnioskodawcy do pisemnego zawiadomienia Urzędu pracy o zmianach dotyczących przebiegu zatrudnienia skierowanych bezrobotnych, w szczególności ustania zatrudnienia, zmian jego okresów i zmian wysokości wynagrodzenia za pracę.</w:t>
      </w:r>
    </w:p>
    <w:p w:rsidR="00FF64A2" w:rsidRPr="00F66B90" w:rsidRDefault="00FF64A2" w:rsidP="00D335EE">
      <w:pPr>
        <w:tabs>
          <w:tab w:val="left" w:pos="360"/>
        </w:tabs>
        <w:spacing w:before="57"/>
        <w:jc w:val="center"/>
        <w:rPr>
          <w:b/>
          <w:sz w:val="22"/>
          <w:szCs w:val="22"/>
        </w:rPr>
      </w:pPr>
    </w:p>
    <w:p w:rsidR="00FF64A2" w:rsidRPr="00F66B90" w:rsidRDefault="00FF64A2" w:rsidP="00D335EE">
      <w:pPr>
        <w:tabs>
          <w:tab w:val="left" w:pos="360"/>
        </w:tabs>
        <w:spacing w:before="57"/>
        <w:jc w:val="center"/>
        <w:rPr>
          <w:b/>
          <w:sz w:val="22"/>
          <w:szCs w:val="22"/>
        </w:rPr>
      </w:pPr>
      <w:r w:rsidRPr="00F66B90">
        <w:rPr>
          <w:b/>
          <w:sz w:val="22"/>
          <w:szCs w:val="22"/>
        </w:rPr>
        <w:t>§ 5</w:t>
      </w:r>
    </w:p>
    <w:p w:rsidR="00FF64A2" w:rsidRPr="00F66B90" w:rsidRDefault="00FF64A2" w:rsidP="00D335EE">
      <w:pPr>
        <w:tabs>
          <w:tab w:val="left" w:pos="360"/>
          <w:tab w:val="left" w:pos="709"/>
        </w:tabs>
        <w:jc w:val="both"/>
        <w:rPr>
          <w:sz w:val="22"/>
          <w:szCs w:val="22"/>
        </w:rPr>
      </w:pPr>
      <w:r w:rsidRPr="00F66B90">
        <w:rPr>
          <w:sz w:val="22"/>
          <w:szCs w:val="22"/>
        </w:rPr>
        <w:t>Refundacja kosztów poniesionych na składki na ubezpieczenia społeczne należne od pracodawcy  dokonywana  jest przelewem na konto Wnioskodawcy. Podstawą wypłaty refundacji jest złoż</w:t>
      </w:r>
      <w:r>
        <w:rPr>
          <w:sz w:val="22"/>
          <w:szCs w:val="22"/>
        </w:rPr>
        <w:t xml:space="preserve">enie wniosku o refundację wraz </w:t>
      </w:r>
      <w:r w:rsidRPr="00F66B90">
        <w:rPr>
          <w:sz w:val="22"/>
          <w:szCs w:val="22"/>
        </w:rPr>
        <w:t>z dokumentami potwierdzającymi wypłaty wynagrodzenia w danym miesiącu – np. lista płac.</w:t>
      </w:r>
    </w:p>
    <w:p w:rsidR="00FF64A2" w:rsidRPr="00F66B90" w:rsidRDefault="00FF64A2" w:rsidP="00E953DC">
      <w:pPr>
        <w:jc w:val="center"/>
        <w:outlineLvl w:val="0"/>
        <w:rPr>
          <w:b/>
          <w:sz w:val="22"/>
          <w:szCs w:val="22"/>
        </w:rPr>
      </w:pPr>
    </w:p>
    <w:p w:rsidR="00FF64A2" w:rsidRPr="00F66B90" w:rsidRDefault="00FF64A2" w:rsidP="00E953DC">
      <w:pPr>
        <w:jc w:val="center"/>
        <w:outlineLvl w:val="0"/>
        <w:rPr>
          <w:b/>
          <w:sz w:val="22"/>
          <w:szCs w:val="22"/>
        </w:rPr>
      </w:pPr>
    </w:p>
    <w:p w:rsidR="00FF64A2" w:rsidRPr="00F66B90" w:rsidRDefault="00FF64A2" w:rsidP="00E953DC">
      <w:pPr>
        <w:jc w:val="center"/>
        <w:outlineLvl w:val="0"/>
        <w:rPr>
          <w:b/>
          <w:sz w:val="22"/>
          <w:szCs w:val="22"/>
        </w:rPr>
      </w:pPr>
      <w:r w:rsidRPr="00F66B90">
        <w:rPr>
          <w:b/>
          <w:sz w:val="22"/>
          <w:szCs w:val="22"/>
        </w:rPr>
        <w:t>§ 6</w:t>
      </w:r>
    </w:p>
    <w:p w:rsidR="00FF64A2" w:rsidRPr="00F66B90" w:rsidRDefault="00FF64A2" w:rsidP="00AA2F7F">
      <w:pPr>
        <w:numPr>
          <w:ilvl w:val="3"/>
          <w:numId w:val="7"/>
        </w:numPr>
        <w:tabs>
          <w:tab w:val="left" w:pos="360"/>
        </w:tabs>
        <w:ind w:left="360"/>
        <w:jc w:val="both"/>
        <w:rPr>
          <w:sz w:val="22"/>
          <w:szCs w:val="22"/>
          <w:u w:val="single"/>
        </w:rPr>
      </w:pPr>
      <w:r w:rsidRPr="00F66B90">
        <w:rPr>
          <w:sz w:val="22"/>
          <w:szCs w:val="22"/>
        </w:rPr>
        <w:t xml:space="preserve">Wnioski należy składać wyłącznie w formie pisemnej, na obowiązującym w Urzędzie Pracy </w:t>
      </w:r>
      <w:r>
        <w:rPr>
          <w:sz w:val="22"/>
          <w:szCs w:val="22"/>
        </w:rPr>
        <w:br/>
      </w:r>
      <w:r w:rsidRPr="00F66B90">
        <w:rPr>
          <w:sz w:val="22"/>
          <w:szCs w:val="22"/>
        </w:rPr>
        <w:t xml:space="preserve">m.st. Warszawy druku. </w:t>
      </w:r>
    </w:p>
    <w:p w:rsidR="00FF64A2" w:rsidRPr="00F66B90" w:rsidRDefault="00FF64A2" w:rsidP="00AA2F7F">
      <w:pPr>
        <w:numPr>
          <w:ilvl w:val="3"/>
          <w:numId w:val="7"/>
        </w:numPr>
        <w:tabs>
          <w:tab w:val="left" w:pos="360"/>
        </w:tabs>
        <w:ind w:left="360"/>
        <w:jc w:val="both"/>
        <w:rPr>
          <w:sz w:val="22"/>
          <w:szCs w:val="22"/>
          <w:u w:val="single"/>
        </w:rPr>
      </w:pPr>
      <w:r w:rsidRPr="00F66B90">
        <w:rPr>
          <w:sz w:val="22"/>
          <w:szCs w:val="22"/>
        </w:rPr>
        <w:t>Do wniosku dołącza się wymienione w nim załączniki, wszystkie dołączone kserokopie muszą być poświadczone za zgodność z oryginałem przez Wnioskodawcę.</w:t>
      </w:r>
    </w:p>
    <w:p w:rsidR="00FF64A2" w:rsidRPr="00F66B90" w:rsidRDefault="00FF64A2" w:rsidP="004E5BF7">
      <w:pPr>
        <w:numPr>
          <w:ilvl w:val="3"/>
          <w:numId w:val="7"/>
        </w:numPr>
        <w:tabs>
          <w:tab w:val="left" w:pos="360"/>
        </w:tabs>
        <w:ind w:left="360"/>
        <w:jc w:val="both"/>
        <w:rPr>
          <w:sz w:val="22"/>
          <w:szCs w:val="22"/>
          <w:u w:val="single"/>
        </w:rPr>
      </w:pPr>
      <w:r w:rsidRPr="00F66B90">
        <w:rPr>
          <w:sz w:val="22"/>
          <w:szCs w:val="22"/>
        </w:rPr>
        <w:t>We wniosku dopuszczalne jest zwiększenie liczby wierszy do zamieszczenia wymaganych informacji, nie należy jednak zmieniać kolejności, treści oraz formy wniosku.</w:t>
      </w:r>
    </w:p>
    <w:p w:rsidR="00FF64A2" w:rsidRPr="00F66B90" w:rsidRDefault="00FF64A2" w:rsidP="00F22A2D">
      <w:pPr>
        <w:numPr>
          <w:ilvl w:val="3"/>
          <w:numId w:val="7"/>
        </w:numPr>
        <w:tabs>
          <w:tab w:val="left" w:pos="360"/>
        </w:tabs>
        <w:ind w:left="360"/>
        <w:jc w:val="both"/>
        <w:rPr>
          <w:sz w:val="22"/>
          <w:szCs w:val="22"/>
          <w:u w:val="single"/>
        </w:rPr>
      </w:pPr>
      <w:r w:rsidRPr="00F66B90">
        <w:rPr>
          <w:sz w:val="22"/>
          <w:szCs w:val="22"/>
        </w:rPr>
        <w:t xml:space="preserve">Wniosek musi być wypełniony w sposób czytelny, opatrzony datą i podpisany w miejscach </w:t>
      </w:r>
      <w:r>
        <w:rPr>
          <w:sz w:val="22"/>
          <w:szCs w:val="22"/>
        </w:rPr>
        <w:br/>
      </w:r>
      <w:r w:rsidRPr="00F66B90">
        <w:rPr>
          <w:sz w:val="22"/>
          <w:szCs w:val="22"/>
        </w:rPr>
        <w:t>do tego wyznaczonych. Wymagane jest również parafowanie każdej strony wniosku.</w:t>
      </w:r>
    </w:p>
    <w:p w:rsidR="00FF64A2" w:rsidRPr="00F66B90" w:rsidRDefault="00FF64A2" w:rsidP="004E5BF7">
      <w:pPr>
        <w:numPr>
          <w:ilvl w:val="3"/>
          <w:numId w:val="7"/>
        </w:numPr>
        <w:tabs>
          <w:tab w:val="left" w:pos="360"/>
        </w:tabs>
        <w:ind w:left="360"/>
        <w:jc w:val="both"/>
        <w:rPr>
          <w:sz w:val="22"/>
          <w:szCs w:val="22"/>
          <w:u w:val="single"/>
        </w:rPr>
      </w:pPr>
      <w:r w:rsidRPr="00F66B90">
        <w:rPr>
          <w:sz w:val="22"/>
          <w:szCs w:val="22"/>
        </w:rPr>
        <w:t>Wypełniony wniosek może być</w:t>
      </w:r>
      <w:r w:rsidRPr="00F66B90">
        <w:rPr>
          <w:i/>
          <w:sz w:val="22"/>
          <w:szCs w:val="22"/>
        </w:rPr>
        <w:t xml:space="preserve"> </w:t>
      </w:r>
      <w:r w:rsidRPr="00F66B90">
        <w:rPr>
          <w:sz w:val="22"/>
          <w:szCs w:val="22"/>
        </w:rPr>
        <w:t>przesłany pocztą,</w:t>
      </w:r>
      <w:r w:rsidRPr="00F66B90">
        <w:rPr>
          <w:i/>
          <w:sz w:val="22"/>
          <w:szCs w:val="22"/>
        </w:rPr>
        <w:t xml:space="preserve"> </w:t>
      </w:r>
      <w:r w:rsidRPr="00F66B90">
        <w:rPr>
          <w:sz w:val="22"/>
          <w:szCs w:val="22"/>
        </w:rPr>
        <w:t xml:space="preserve">dostarczony kurierem lub złożony osobiście </w:t>
      </w:r>
      <w:r w:rsidRPr="00F66B90">
        <w:rPr>
          <w:sz w:val="22"/>
          <w:szCs w:val="22"/>
        </w:rPr>
        <w:br/>
        <w:t>w Kancelarii Urzędu Pracy m. st. Warszawy. Osoba dostarczająca wniosek otrzyma na żądanie dowód jego złożenia.</w:t>
      </w:r>
    </w:p>
    <w:p w:rsidR="00FF64A2" w:rsidRPr="00F66B90" w:rsidRDefault="00FF64A2" w:rsidP="009442E7">
      <w:pPr>
        <w:numPr>
          <w:ilvl w:val="3"/>
          <w:numId w:val="7"/>
        </w:numPr>
        <w:tabs>
          <w:tab w:val="left" w:pos="360"/>
        </w:tabs>
        <w:ind w:left="360"/>
        <w:jc w:val="both"/>
        <w:rPr>
          <w:sz w:val="22"/>
          <w:szCs w:val="22"/>
          <w:u w:val="single"/>
        </w:rPr>
      </w:pPr>
      <w:r w:rsidRPr="00F66B90">
        <w:rPr>
          <w:sz w:val="22"/>
          <w:szCs w:val="22"/>
        </w:rPr>
        <w:t xml:space="preserve">Złożenie wniosku nie gwarantuje przyznania refundacji. Przyznanie refundacji następuje </w:t>
      </w:r>
      <w:r w:rsidRPr="00F66B90">
        <w:rPr>
          <w:sz w:val="22"/>
          <w:szCs w:val="22"/>
        </w:rPr>
        <w:br/>
        <w:t xml:space="preserve">w wyniku pozytywnej oceny wniosku oraz w zależności od środków finansowych będących </w:t>
      </w:r>
      <w:r>
        <w:rPr>
          <w:sz w:val="22"/>
          <w:szCs w:val="22"/>
        </w:rPr>
        <w:br/>
      </w:r>
      <w:r w:rsidRPr="00F66B90">
        <w:rPr>
          <w:sz w:val="22"/>
          <w:szCs w:val="22"/>
        </w:rPr>
        <w:t>w dyspozycji Urzędu Pracy m.st. Warszawy, przeznaczonych na ten cel.</w:t>
      </w:r>
    </w:p>
    <w:sectPr w:rsidR="00FF64A2" w:rsidRPr="00F66B90" w:rsidSect="003B10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A2" w:rsidRDefault="00FF64A2" w:rsidP="00616410">
      <w:r>
        <w:separator/>
      </w:r>
    </w:p>
  </w:endnote>
  <w:endnote w:type="continuationSeparator" w:id="0">
    <w:p w:rsidR="00FF64A2" w:rsidRDefault="00FF64A2" w:rsidP="0061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A2" w:rsidRPr="00616410" w:rsidRDefault="00FF64A2" w:rsidP="00616410">
    <w:pPr>
      <w:pStyle w:val="Footer"/>
      <w:jc w:val="center"/>
      <w:rPr>
        <w:sz w:val="16"/>
        <w:szCs w:val="16"/>
      </w:rPr>
    </w:pPr>
    <w:r w:rsidRPr="00616410">
      <w:rPr>
        <w:sz w:val="16"/>
        <w:szCs w:val="16"/>
      </w:rPr>
      <w:t xml:space="preserve">str. </w:t>
    </w:r>
    <w:r w:rsidRPr="00616410">
      <w:rPr>
        <w:sz w:val="16"/>
        <w:szCs w:val="16"/>
      </w:rPr>
      <w:fldChar w:fldCharType="begin"/>
    </w:r>
    <w:r w:rsidRPr="00616410">
      <w:rPr>
        <w:sz w:val="16"/>
        <w:szCs w:val="16"/>
      </w:rPr>
      <w:instrText xml:space="preserve"> PAGE    \* MERGEFORMAT </w:instrText>
    </w:r>
    <w:r w:rsidRPr="00616410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616410">
      <w:rPr>
        <w:sz w:val="16"/>
        <w:szCs w:val="16"/>
      </w:rPr>
      <w:fldChar w:fldCharType="end"/>
    </w:r>
  </w:p>
  <w:p w:rsidR="00FF64A2" w:rsidRDefault="00FF64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A2" w:rsidRDefault="00FF64A2" w:rsidP="00616410">
      <w:r>
        <w:separator/>
      </w:r>
    </w:p>
  </w:footnote>
  <w:footnote w:type="continuationSeparator" w:id="0">
    <w:p w:rsidR="00FF64A2" w:rsidRDefault="00FF64A2" w:rsidP="00616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9"/>
    <w:multiLevelType w:val="multilevel"/>
    <w:tmpl w:val="01A44E3A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A"/>
    <w:multiLevelType w:val="multilevel"/>
    <w:tmpl w:val="4F700402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4E755A"/>
    <w:multiLevelType w:val="hybridMultilevel"/>
    <w:tmpl w:val="90CECEB6"/>
    <w:lvl w:ilvl="0" w:tplc="041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>
    <w:nsid w:val="13CB1A16"/>
    <w:multiLevelType w:val="hybridMultilevel"/>
    <w:tmpl w:val="DD824686"/>
    <w:lvl w:ilvl="0" w:tplc="6846A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34666A"/>
    <w:multiLevelType w:val="hybridMultilevel"/>
    <w:tmpl w:val="80607A8C"/>
    <w:name w:val="WW8Num42"/>
    <w:lvl w:ilvl="0" w:tplc="959C2BF8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>
    <w:nsid w:val="179F526B"/>
    <w:multiLevelType w:val="hybridMultilevel"/>
    <w:tmpl w:val="A226F6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9CB4533"/>
    <w:multiLevelType w:val="hybridMultilevel"/>
    <w:tmpl w:val="FFE2199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21342C"/>
    <w:multiLevelType w:val="hybridMultilevel"/>
    <w:tmpl w:val="1062BC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604407"/>
    <w:multiLevelType w:val="hybridMultilevel"/>
    <w:tmpl w:val="9432CF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E1E5D5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04F074E"/>
    <w:multiLevelType w:val="hybridMultilevel"/>
    <w:tmpl w:val="D45093D0"/>
    <w:lvl w:ilvl="0" w:tplc="17E4EF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7E74E4"/>
    <w:multiLevelType w:val="hybridMultilevel"/>
    <w:tmpl w:val="76EA63CA"/>
    <w:lvl w:ilvl="0" w:tplc="B9209F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4EB4AF1"/>
    <w:multiLevelType w:val="hybridMultilevel"/>
    <w:tmpl w:val="8D7C47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CFB37DC"/>
    <w:multiLevelType w:val="hybridMultilevel"/>
    <w:tmpl w:val="98FECFDC"/>
    <w:lvl w:ilvl="0" w:tplc="D30279C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024B52"/>
    <w:multiLevelType w:val="hybridMultilevel"/>
    <w:tmpl w:val="C786F6DE"/>
    <w:lvl w:ilvl="0" w:tplc="3F7021B0">
      <w:start w:val="11"/>
      <w:numFmt w:val="none"/>
      <w:lvlText w:val="10)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8B39DA"/>
    <w:multiLevelType w:val="hybridMultilevel"/>
    <w:tmpl w:val="47D66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54F92"/>
    <w:multiLevelType w:val="hybridMultilevel"/>
    <w:tmpl w:val="3BC2E17C"/>
    <w:lvl w:ilvl="0" w:tplc="16FE59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ED338E6"/>
    <w:multiLevelType w:val="hybridMultilevel"/>
    <w:tmpl w:val="F6D25CF8"/>
    <w:lvl w:ilvl="0" w:tplc="4DECAD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B6B8317E">
      <w:start w:val="4"/>
      <w:numFmt w:val="decimal"/>
      <w:lvlText w:val="%2."/>
      <w:lvlJc w:val="left"/>
      <w:pPr>
        <w:tabs>
          <w:tab w:val="num" w:pos="780"/>
        </w:tabs>
        <w:ind w:left="780" w:hanging="380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  <w:rPr>
        <w:rFonts w:cs="Times New Roman"/>
      </w:rPr>
    </w:lvl>
  </w:abstractNum>
  <w:abstractNum w:abstractNumId="19">
    <w:nsid w:val="558B0A97"/>
    <w:multiLevelType w:val="hybridMultilevel"/>
    <w:tmpl w:val="F68E4770"/>
    <w:lvl w:ilvl="0" w:tplc="EA94E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062ED0"/>
    <w:multiLevelType w:val="hybridMultilevel"/>
    <w:tmpl w:val="5AF028BE"/>
    <w:lvl w:ilvl="0" w:tplc="003C6B1C">
      <w:start w:val="1"/>
      <w:numFmt w:val="decimal"/>
      <w:lvlText w:val="%1."/>
      <w:lvlJc w:val="left"/>
      <w:pPr>
        <w:tabs>
          <w:tab w:val="num" w:pos="1460"/>
        </w:tabs>
        <w:ind w:left="1460" w:hanging="380"/>
      </w:pPr>
      <w:rPr>
        <w:rFonts w:ascii="Times New Roman" w:hAnsi="Times New Roman" w:cs="Times New Roman" w:hint="default"/>
        <w:b w:val="0"/>
        <w:i w:val="0"/>
      </w:rPr>
    </w:lvl>
    <w:lvl w:ilvl="1" w:tplc="4DECAD2A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777EA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56C925E">
      <w:start w:val="1"/>
      <w:numFmt w:val="none"/>
      <w:lvlText w:val="9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633A77"/>
    <w:multiLevelType w:val="hybridMultilevel"/>
    <w:tmpl w:val="CA50DB48"/>
    <w:lvl w:ilvl="0" w:tplc="ABDA3AD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AA778D"/>
    <w:multiLevelType w:val="hybridMultilevel"/>
    <w:tmpl w:val="27ECDFA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A5330F4"/>
    <w:multiLevelType w:val="hybridMultilevel"/>
    <w:tmpl w:val="9022DC60"/>
    <w:lvl w:ilvl="0" w:tplc="4DECAD2A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BE870E9"/>
    <w:multiLevelType w:val="multilevel"/>
    <w:tmpl w:val="8418F2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40747F"/>
    <w:multiLevelType w:val="hybridMultilevel"/>
    <w:tmpl w:val="7888799E"/>
    <w:lvl w:ilvl="0" w:tplc="C3C02CA0">
      <w:start w:val="3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cs="Times New Roman" w:hint="default"/>
        <w:b w:val="0"/>
        <w:i w:val="0"/>
      </w:rPr>
    </w:lvl>
    <w:lvl w:ilvl="1" w:tplc="47A05702">
      <w:start w:val="1"/>
      <w:numFmt w:val="decimal"/>
      <w:lvlText w:val="%2)"/>
      <w:lvlJc w:val="left"/>
      <w:pPr>
        <w:tabs>
          <w:tab w:val="num" w:pos="1499"/>
        </w:tabs>
        <w:ind w:left="1499" w:hanging="419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83569CE"/>
    <w:multiLevelType w:val="hybridMultilevel"/>
    <w:tmpl w:val="A09ADB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8454FEE"/>
    <w:multiLevelType w:val="hybridMultilevel"/>
    <w:tmpl w:val="8C18DB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C923EB5"/>
    <w:multiLevelType w:val="hybridMultilevel"/>
    <w:tmpl w:val="CBB224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4262AD"/>
    <w:multiLevelType w:val="hybridMultilevel"/>
    <w:tmpl w:val="BF3CD9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24"/>
  </w:num>
  <w:num w:numId="11">
    <w:abstractNumId w:val="12"/>
  </w:num>
  <w:num w:numId="12">
    <w:abstractNumId w:val="11"/>
  </w:num>
  <w:num w:numId="13">
    <w:abstractNumId w:val="10"/>
  </w:num>
  <w:num w:numId="14">
    <w:abstractNumId w:val="25"/>
  </w:num>
  <w:num w:numId="15">
    <w:abstractNumId w:val="19"/>
  </w:num>
  <w:num w:numId="16">
    <w:abstractNumId w:val="18"/>
  </w:num>
  <w:num w:numId="17">
    <w:abstractNumId w:val="20"/>
  </w:num>
  <w:num w:numId="18">
    <w:abstractNumId w:val="21"/>
  </w:num>
  <w:num w:numId="19">
    <w:abstractNumId w:val="15"/>
  </w:num>
  <w:num w:numId="20">
    <w:abstractNumId w:val="17"/>
  </w:num>
  <w:num w:numId="21">
    <w:abstractNumId w:val="8"/>
  </w:num>
  <w:num w:numId="22">
    <w:abstractNumId w:val="23"/>
  </w:num>
  <w:num w:numId="23">
    <w:abstractNumId w:val="9"/>
  </w:num>
  <w:num w:numId="24">
    <w:abstractNumId w:val="16"/>
  </w:num>
  <w:num w:numId="25">
    <w:abstractNumId w:val="22"/>
  </w:num>
  <w:num w:numId="26">
    <w:abstractNumId w:val="13"/>
  </w:num>
  <w:num w:numId="27">
    <w:abstractNumId w:val="26"/>
  </w:num>
  <w:num w:numId="28">
    <w:abstractNumId w:val="4"/>
  </w:num>
  <w:num w:numId="29">
    <w:abstractNumId w:val="7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F7F"/>
    <w:rsid w:val="000023EF"/>
    <w:rsid w:val="000051B6"/>
    <w:rsid w:val="0000703C"/>
    <w:rsid w:val="000835CD"/>
    <w:rsid w:val="00094C14"/>
    <w:rsid w:val="000A1519"/>
    <w:rsid w:val="000A6424"/>
    <w:rsid w:val="000C1223"/>
    <w:rsid w:val="000E4C74"/>
    <w:rsid w:val="000F5635"/>
    <w:rsid w:val="00107550"/>
    <w:rsid w:val="00157143"/>
    <w:rsid w:val="00165A14"/>
    <w:rsid w:val="001726A5"/>
    <w:rsid w:val="001848B7"/>
    <w:rsid w:val="001B7494"/>
    <w:rsid w:val="001E6FE3"/>
    <w:rsid w:val="00200A3C"/>
    <w:rsid w:val="0022445C"/>
    <w:rsid w:val="00284E84"/>
    <w:rsid w:val="00333902"/>
    <w:rsid w:val="003B1033"/>
    <w:rsid w:val="003C1C74"/>
    <w:rsid w:val="004758B7"/>
    <w:rsid w:val="00492359"/>
    <w:rsid w:val="004A62B2"/>
    <w:rsid w:val="004E5BF7"/>
    <w:rsid w:val="004F210B"/>
    <w:rsid w:val="00592C00"/>
    <w:rsid w:val="005952D7"/>
    <w:rsid w:val="005A3DA2"/>
    <w:rsid w:val="005B57DA"/>
    <w:rsid w:val="00616410"/>
    <w:rsid w:val="0063194E"/>
    <w:rsid w:val="006344BE"/>
    <w:rsid w:val="006A04BD"/>
    <w:rsid w:val="006A25AB"/>
    <w:rsid w:val="006D696E"/>
    <w:rsid w:val="00750599"/>
    <w:rsid w:val="007E677C"/>
    <w:rsid w:val="00875ECD"/>
    <w:rsid w:val="00884CDC"/>
    <w:rsid w:val="008C6FFD"/>
    <w:rsid w:val="00920F2C"/>
    <w:rsid w:val="00931F1F"/>
    <w:rsid w:val="009442E7"/>
    <w:rsid w:val="009B40C6"/>
    <w:rsid w:val="00A14973"/>
    <w:rsid w:val="00AA2F7F"/>
    <w:rsid w:val="00AA4506"/>
    <w:rsid w:val="00B87131"/>
    <w:rsid w:val="00BA6888"/>
    <w:rsid w:val="00BB3E8A"/>
    <w:rsid w:val="00BC7EEB"/>
    <w:rsid w:val="00C60002"/>
    <w:rsid w:val="00C851B4"/>
    <w:rsid w:val="00CB1436"/>
    <w:rsid w:val="00D335EE"/>
    <w:rsid w:val="00D958FD"/>
    <w:rsid w:val="00DB097B"/>
    <w:rsid w:val="00DC4A2F"/>
    <w:rsid w:val="00DE7C81"/>
    <w:rsid w:val="00E953DC"/>
    <w:rsid w:val="00EA3596"/>
    <w:rsid w:val="00ED6C97"/>
    <w:rsid w:val="00F22A2D"/>
    <w:rsid w:val="00F66B90"/>
    <w:rsid w:val="00F87460"/>
    <w:rsid w:val="00FA71F5"/>
    <w:rsid w:val="00F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A2F7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A2F7F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AA2F7F"/>
    <w:pPr>
      <w:ind w:left="720"/>
      <w:contextualSpacing/>
    </w:pPr>
  </w:style>
  <w:style w:type="paragraph" w:styleId="NormalWeb">
    <w:name w:val="Normal (Web)"/>
    <w:basedOn w:val="Normal"/>
    <w:uiPriority w:val="99"/>
    <w:rsid w:val="00AA2F7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kstpodstawowywcity31">
    <w:name w:val="Tekst podstawowy wcięty 31"/>
    <w:basedOn w:val="Normal"/>
    <w:uiPriority w:val="99"/>
    <w:rsid w:val="00AA2F7F"/>
    <w:pPr>
      <w:ind w:left="720"/>
      <w:jc w:val="both"/>
    </w:pPr>
  </w:style>
  <w:style w:type="paragraph" w:customStyle="1" w:styleId="Tekstpodstawowy21">
    <w:name w:val="Tekst podstawowy 21"/>
    <w:basedOn w:val="Normal"/>
    <w:uiPriority w:val="99"/>
    <w:rsid w:val="00AA2F7F"/>
    <w:pPr>
      <w:tabs>
        <w:tab w:val="left" w:pos="720"/>
      </w:tabs>
      <w:jc w:val="both"/>
    </w:pPr>
    <w:rPr>
      <w:rFonts w:ascii="Verdana" w:hAnsi="Verdana"/>
      <w:sz w:val="20"/>
    </w:rPr>
  </w:style>
  <w:style w:type="paragraph" w:customStyle="1" w:styleId="Default">
    <w:name w:val="Default"/>
    <w:uiPriority w:val="99"/>
    <w:rsid w:val="00AA2F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164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410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6164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410"/>
    <w:rPr>
      <w:rFonts w:ascii="Times New Roman" w:hAnsi="Times New Roman" w:cs="Times New Roman"/>
      <w:sz w:val="24"/>
      <w:szCs w:val="24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E953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1334</Words>
  <Characters>8006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UBIEGANIA SIĘ PRZEZ PRACODAWCĘ LUB PRZEDSIĘBIORCĘ</dc:title>
  <dc:subject/>
  <dc:creator>Monika Smoleńska</dc:creator>
  <cp:keywords/>
  <dc:description/>
  <cp:lastModifiedBy>a.kwasniewska</cp:lastModifiedBy>
  <cp:revision>5</cp:revision>
  <cp:lastPrinted>2014-06-11T07:53:00Z</cp:lastPrinted>
  <dcterms:created xsi:type="dcterms:W3CDTF">2014-07-17T12:11:00Z</dcterms:created>
  <dcterms:modified xsi:type="dcterms:W3CDTF">2014-07-22T08:59:00Z</dcterms:modified>
</cp:coreProperties>
</file>