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5" w:rsidRDefault="00D03BAA">
      <w:pPr>
        <w:pStyle w:val="Textbody"/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ZASADY SKŁADANIA I ODBIORU OŚWIADCZE</w:t>
      </w:r>
      <w:r w:rsidR="009A46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Ń</w:t>
      </w:r>
    </w:p>
    <w:p w:rsidR="007E3365" w:rsidRDefault="007E3365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3365" w:rsidRPr="0082307D" w:rsidRDefault="00F02454">
      <w:pPr>
        <w:pStyle w:val="Textbody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Urząd Pracy m. st. Warszawy przyjmuje oświadczenia o powierzeniu wykonywania pracy cudzoziemcowi, wyłącznie drogą elektroniczną za pośrednictwem portalu praca.gov.pl.</w:t>
      </w:r>
    </w:p>
    <w:p w:rsidR="00736E9E" w:rsidRDefault="00736E9E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3365" w:rsidRDefault="00F02454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 xml:space="preserve">Pracodawca wypełnia formularz oświadczenia, na stronie </w:t>
      </w:r>
      <w:hyperlink r:id="rId6" w:anchor="/inneSprawy/listaDokumentow?dest=CUDZOZIEMIEC_OPWPC" w:history="1">
        <w:r>
          <w:rPr>
            <w:rStyle w:val="czeinternetowe"/>
            <w:rFonts w:ascii="Times New Roman" w:hAnsi="Times New Roman"/>
          </w:rPr>
          <w:t>www.praca.gov.pl</w:t>
        </w:r>
      </w:hyperlink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istotnym jest wskazanie we wniosku adresu e-mail, za pośrednictwem którego pracodawca, chce by urząd się z nim kontaktował.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wypełnieniu formularza, obowiązkowo należy dołączyć komplet wymaganych załączników zapisanych w formacie pdf, jpg lub </w:t>
      </w:r>
      <w:proofErr w:type="spellStart"/>
      <w:r>
        <w:rPr>
          <w:rFonts w:ascii="Times New Roman" w:hAnsi="Times New Roman"/>
        </w:rPr>
        <w:t>png</w:t>
      </w:r>
      <w:proofErr w:type="spellEnd"/>
      <w:r>
        <w:rPr>
          <w:rFonts w:ascii="Times New Roman" w:hAnsi="Times New Roman"/>
        </w:rPr>
        <w:t>.</w:t>
      </w:r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dowodu osobistego lub innego dokumentu potwierdzającego tożsamość, jeżeli podmiotem powierzającym wykonywanie pracy jest osoba fizyczna (w tym właściciele i wspólnicy podmiotów z CEIDG),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</w:rPr>
        <w:t xml:space="preserve">skan paszportu cudzoziemca (jeśli cudzoziemiec już przebywa w Polsce, należy załączyć skany wszystkich wypełnionych stron paszportu, </w:t>
      </w:r>
      <w:r w:rsidR="0082307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jeśli cudzoziemca nie ma w Polsce – wystarczy skan strony paszportu </w:t>
      </w:r>
      <w:r w:rsidR="0082307D">
        <w:rPr>
          <w:rFonts w:ascii="Times New Roman" w:hAnsi="Times New Roman"/>
        </w:rPr>
        <w:br/>
      </w:r>
      <w:r>
        <w:rPr>
          <w:rFonts w:ascii="Times New Roman" w:hAnsi="Times New Roman"/>
        </w:rPr>
        <w:t>z danymi osobowymi cudzoziemca),</w:t>
      </w:r>
    </w:p>
    <w:p w:rsidR="00AD45AD" w:rsidRDefault="00F02454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dowodu wpłaty,</w:t>
      </w:r>
      <w:r w:rsidR="00AD45AD">
        <w:rPr>
          <w:rFonts w:ascii="Times New Roman" w:hAnsi="Times New Roman"/>
        </w:rPr>
        <w:t xml:space="preserve"> </w:t>
      </w:r>
    </w:p>
    <w:p w:rsidR="006869DF" w:rsidRPr="00AD45AD" w:rsidRDefault="00F25BC9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&amp;quot" w:eastAsia="Times New Roman" w:hAnsi="&amp;quot" w:cs="Times New Roman"/>
          <w:color w:val="auto"/>
          <w:lang w:eastAsia="pl-PL"/>
        </w:rPr>
        <w:t>o</w:t>
      </w:r>
      <w:r w:rsidR="006869DF" w:rsidRPr="006869DF">
        <w:rPr>
          <w:rFonts w:ascii="&amp;quot" w:eastAsia="Times New Roman" w:hAnsi="&amp;quot" w:cs="Times New Roman"/>
          <w:color w:val="auto"/>
          <w:lang w:eastAsia="pl-PL"/>
        </w:rPr>
        <w:t>świadczenie</w:t>
      </w:r>
      <w:r w:rsidR="006869DF">
        <w:rPr>
          <w:rFonts w:ascii="&amp;quot" w:eastAsia="Times New Roman" w:hAnsi="&amp;quot" w:cs="Times New Roman"/>
          <w:color w:val="FF0000"/>
          <w:lang w:eastAsia="pl-PL"/>
        </w:rPr>
        <w:t xml:space="preserve"> </w:t>
      </w:r>
      <w:r w:rsidR="006869DF" w:rsidRPr="004223E1">
        <w:rPr>
          <w:rFonts w:ascii="&amp;quot" w:eastAsia="Times New Roman" w:hAnsi="&amp;quot" w:cs="Times New Roman"/>
          <w:color w:val="333333"/>
          <w:lang w:eastAsia="pl-PL"/>
        </w:rPr>
        <w:t>o niekaralności pracodawcy w związku z okoliczności</w:t>
      </w:r>
      <w:r w:rsidR="006869DF">
        <w:rPr>
          <w:rFonts w:ascii="&amp;quot" w:eastAsia="Times New Roman" w:hAnsi="&amp;quot" w:cs="Times New Roman"/>
          <w:color w:val="333333"/>
          <w:lang w:eastAsia="pl-PL"/>
        </w:rPr>
        <w:t>ami</w:t>
      </w:r>
      <w:r w:rsidR="006869DF" w:rsidRPr="004223E1">
        <w:rPr>
          <w:rFonts w:ascii="&amp;quot" w:eastAsia="Times New Roman" w:hAnsi="&amp;quot" w:cs="Times New Roman"/>
          <w:color w:val="333333"/>
          <w:lang w:eastAsia="pl-PL"/>
        </w:rPr>
        <w:t xml:space="preserve">, </w:t>
      </w:r>
      <w:r w:rsidR="006869DF">
        <w:rPr>
          <w:rFonts w:ascii="&amp;quot" w:eastAsia="Times New Roman" w:hAnsi="&amp;quot" w:cs="Times New Roman"/>
          <w:color w:val="333333"/>
          <w:lang w:eastAsia="pl-PL"/>
        </w:rPr>
        <w:br/>
      </w:r>
      <w:r w:rsidR="006869DF" w:rsidRPr="004223E1">
        <w:rPr>
          <w:rFonts w:ascii="&amp;quot" w:eastAsia="Times New Roman" w:hAnsi="&amp;quot" w:cs="Times New Roman"/>
          <w:color w:val="333333"/>
          <w:lang w:eastAsia="pl-PL"/>
        </w:rPr>
        <w:t xml:space="preserve">o których mowa w art. 88z ust. 5 pkt 1–6 ustawy o promocji zatrudnienia </w:t>
      </w:r>
      <w:r w:rsidR="006869DF">
        <w:rPr>
          <w:rFonts w:ascii="&amp;quot" w:eastAsia="Times New Roman" w:hAnsi="&amp;quot" w:cs="Times New Roman"/>
          <w:color w:val="333333"/>
          <w:lang w:eastAsia="pl-PL"/>
        </w:rPr>
        <w:br/>
      </w:r>
      <w:r w:rsidR="006869DF" w:rsidRPr="004223E1">
        <w:rPr>
          <w:rFonts w:ascii="&amp;quot" w:eastAsia="Times New Roman" w:hAnsi="&amp;quot" w:cs="Times New Roman"/>
          <w:color w:val="333333"/>
          <w:lang w:eastAsia="pl-PL"/>
        </w:rPr>
        <w:t>i instytucjach rynku pracy</w:t>
      </w:r>
      <w:r w:rsidR="006869DF">
        <w:rPr>
          <w:rFonts w:ascii="&amp;quot" w:eastAsia="Times New Roman" w:hAnsi="&amp;quot" w:cs="Times New Roman"/>
          <w:color w:val="333333"/>
          <w:lang w:eastAsia="pl-PL"/>
        </w:rPr>
        <w:t>,</w:t>
      </w:r>
    </w:p>
    <w:p w:rsidR="00AD45AD" w:rsidRPr="00AD45AD" w:rsidRDefault="00F25BC9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&amp;quot" w:eastAsia="Times New Roman" w:hAnsi="&amp;quot" w:cs="Times New Roman"/>
          <w:color w:val="333333"/>
          <w:lang w:eastAsia="pl-PL"/>
        </w:rPr>
        <w:t>j</w:t>
      </w:r>
      <w:r w:rsidR="00AD45AD" w:rsidRPr="00C30E30">
        <w:rPr>
          <w:rFonts w:ascii="&amp;quot" w:eastAsia="Times New Roman" w:hAnsi="&amp;quot" w:cs="Times New Roman"/>
          <w:color w:val="333333"/>
          <w:lang w:eastAsia="pl-PL"/>
        </w:rPr>
        <w:t xml:space="preserve">eśli w sprawie działa pełnomocnik, należy załączyć upoważnienie w postaci dokumentu elektronicznego opatrzonego przez pracodawcę podpisem elektronicznym lub profilem zaufanym </w:t>
      </w:r>
      <w:proofErr w:type="spellStart"/>
      <w:r w:rsidR="00AD45AD" w:rsidRPr="00C30E30">
        <w:rPr>
          <w:rFonts w:ascii="&amp;quot" w:eastAsia="Times New Roman" w:hAnsi="&amp;quot" w:cs="Times New Roman"/>
          <w:color w:val="333333"/>
          <w:lang w:eastAsia="pl-PL"/>
        </w:rPr>
        <w:t>ePUAP</w:t>
      </w:r>
      <w:proofErr w:type="spellEnd"/>
      <w:r w:rsidR="00AD45AD" w:rsidRPr="00C30E30">
        <w:rPr>
          <w:rFonts w:ascii="&amp;quot" w:eastAsia="Times New Roman" w:hAnsi="&amp;quot" w:cs="Times New Roman"/>
          <w:color w:val="333333"/>
          <w:lang w:eastAsia="pl-PL"/>
        </w:rPr>
        <w:t xml:space="preserve"> lub dostarczyć drogą pocztową oryginał upoważnienia</w:t>
      </w:r>
      <w:bookmarkStart w:id="0" w:name="_GoBack"/>
      <w:bookmarkEnd w:id="0"/>
      <w:r w:rsidR="00AD45AD">
        <w:rPr>
          <w:rFonts w:ascii="&amp;quot" w:eastAsia="Times New Roman" w:hAnsi="&amp;quot" w:cs="Times New Roman"/>
          <w:color w:val="333333"/>
          <w:lang w:eastAsia="pl-PL"/>
        </w:rPr>
        <w:t>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 wypełnieniu formularza i dodaniu wymaganych załączników, oświadczenie należy wysłać do urzędu wybierając jedną z trzech możliwości:</w:t>
      </w:r>
    </w:p>
    <w:p w:rsidR="007E3365" w:rsidRDefault="00F02454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podpisany kwalifikowanym podpisem elektronicznym lub</w:t>
      </w:r>
    </w:p>
    <w:p w:rsidR="007E3365" w:rsidRDefault="00F02454">
      <w:pPr>
        <w:pStyle w:val="Textbody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</w:rPr>
        <w:t xml:space="preserve">profilem zaufanym </w:t>
      </w:r>
      <w:hyperlink r:id="rId7">
        <w:proofErr w:type="spellStart"/>
        <w:r>
          <w:rPr>
            <w:rStyle w:val="czeinternetowe"/>
            <w:rFonts w:ascii="Times New Roman" w:hAnsi="Times New Roman"/>
          </w:rPr>
          <w:t>ePUAP</w:t>
        </w:r>
        <w:proofErr w:type="spellEnd"/>
      </w:hyperlink>
      <w:r>
        <w:rPr>
          <w:rFonts w:ascii="Times New Roman" w:hAnsi="Times New Roman"/>
        </w:rPr>
        <w:t xml:space="preserve"> lub</w:t>
      </w:r>
    </w:p>
    <w:p w:rsidR="00CC6ECC" w:rsidRPr="009A46B0" w:rsidRDefault="00CC6ECC" w:rsidP="009A46B0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CC6ECC">
        <w:rPr>
          <w:rFonts w:ascii="Times New Roman" w:hAnsi="Times New Roman"/>
          <w:color w:val="auto"/>
        </w:rPr>
        <w:t xml:space="preserve">wysłać dane bez podpisu </w:t>
      </w:r>
      <w:r w:rsidR="009A46B0">
        <w:rPr>
          <w:rFonts w:ascii="Times New Roman" w:hAnsi="Times New Roman"/>
          <w:color w:val="auto"/>
        </w:rPr>
        <w:t xml:space="preserve">- </w:t>
      </w:r>
      <w:r w:rsidR="000C7778">
        <w:rPr>
          <w:rStyle w:val="Pogrubienie"/>
          <w:rFonts w:ascii="Times New Roman" w:hAnsi="Times New Roman" w:cs="Times New Roman"/>
          <w:color w:val="auto"/>
        </w:rPr>
        <w:t>w</w:t>
      </w:r>
      <w:r w:rsidRPr="009A46B0">
        <w:rPr>
          <w:rStyle w:val="Pogrubienie"/>
          <w:rFonts w:ascii="Times New Roman" w:hAnsi="Times New Roman" w:cs="Times New Roman"/>
          <w:color w:val="auto"/>
        </w:rPr>
        <w:t xml:space="preserve"> przypadku braku kwalifikowanego podpisu elektronicznego lub profilu zaufanego </w:t>
      </w:r>
      <w:proofErr w:type="spellStart"/>
      <w:r w:rsidRPr="009A46B0">
        <w:rPr>
          <w:rStyle w:val="Pogrubienie"/>
          <w:rFonts w:ascii="Times New Roman" w:hAnsi="Times New Roman" w:cs="Times New Roman"/>
          <w:color w:val="auto"/>
        </w:rPr>
        <w:t>ePUAP</w:t>
      </w:r>
      <w:proofErr w:type="spellEnd"/>
      <w:r w:rsidRPr="009A46B0">
        <w:rPr>
          <w:rStyle w:val="Pogrubienie"/>
          <w:rFonts w:ascii="Times New Roman" w:hAnsi="Times New Roman" w:cs="Times New Roman"/>
          <w:color w:val="auto"/>
        </w:rPr>
        <w:t xml:space="preserve">, oświadczenie </w:t>
      </w:r>
      <w:r w:rsidR="00AD45AD">
        <w:rPr>
          <w:rStyle w:val="Pogrubienie"/>
          <w:rFonts w:ascii="Times New Roman" w:hAnsi="Times New Roman" w:cs="Times New Roman"/>
          <w:color w:val="auto"/>
        </w:rPr>
        <w:t xml:space="preserve">(wraz </w:t>
      </w:r>
      <w:r w:rsidR="00AD45AD">
        <w:rPr>
          <w:rStyle w:val="Pogrubienie"/>
          <w:rFonts w:ascii="Times New Roman" w:hAnsi="Times New Roman" w:cs="Times New Roman"/>
          <w:color w:val="auto"/>
        </w:rPr>
        <w:br/>
        <w:t xml:space="preserve">z oświadczeniem o niekaralności), </w:t>
      </w:r>
      <w:r w:rsidRPr="009A46B0">
        <w:rPr>
          <w:rStyle w:val="Pogrubienie"/>
          <w:rFonts w:ascii="Times New Roman" w:hAnsi="Times New Roman" w:cs="Times New Roman"/>
          <w:color w:val="auto"/>
        </w:rPr>
        <w:t xml:space="preserve">należy po </w:t>
      </w:r>
      <w:r w:rsidRPr="009A46B0">
        <w:rPr>
          <w:rStyle w:val="Pogrubienie"/>
          <w:rFonts w:ascii="Times New Roman" w:hAnsi="Times New Roman" w:cs="Times New Roman"/>
          <w:color w:val="auto"/>
          <w:u w:val="single"/>
        </w:rPr>
        <w:t>wysłaniu elektronicznym wydrukować</w:t>
      </w:r>
      <w:r w:rsidRPr="009A46B0">
        <w:rPr>
          <w:rStyle w:val="Pogrubienie"/>
          <w:rFonts w:ascii="Times New Roman" w:hAnsi="Times New Roman" w:cs="Times New Roman"/>
          <w:color w:val="auto"/>
        </w:rPr>
        <w:t>, podpisać odręcznie i wysłać drogą pocztową do Urzędu Pracy m.st. Warszawy przy ul. Grochowskiej 171B, 04-111 Warszawa.</w:t>
      </w:r>
      <w:r w:rsidR="009A46B0">
        <w:rPr>
          <w:rFonts w:ascii="Times New Roman" w:hAnsi="Times New Roman"/>
          <w:color w:val="auto"/>
        </w:rPr>
        <w:t xml:space="preserve"> </w:t>
      </w:r>
      <w:r w:rsidRPr="009A46B0">
        <w:rPr>
          <w:rFonts w:ascii="Times New Roman" w:hAnsi="Times New Roman" w:cs="Times New Roman"/>
          <w:b/>
          <w:bCs/>
          <w:color w:val="auto"/>
        </w:rPr>
        <w:t xml:space="preserve">Oświadczenia składane w formie elektronicznej bez kwalifikowanego podpisu elektronicznego lub zaufanego profilu </w:t>
      </w:r>
      <w:proofErr w:type="spellStart"/>
      <w:r w:rsidRPr="009A46B0">
        <w:rPr>
          <w:rFonts w:ascii="Times New Roman" w:hAnsi="Times New Roman" w:cs="Times New Roman"/>
          <w:b/>
          <w:bCs/>
          <w:color w:val="auto"/>
        </w:rPr>
        <w:t>ePUAP</w:t>
      </w:r>
      <w:proofErr w:type="spellEnd"/>
      <w:r w:rsidRPr="009A46B0">
        <w:rPr>
          <w:rFonts w:ascii="Times New Roman" w:hAnsi="Times New Roman" w:cs="Times New Roman"/>
          <w:b/>
          <w:bCs/>
          <w:color w:val="auto"/>
        </w:rPr>
        <w:t xml:space="preserve"> nie będą rozpatrywane do czasu otrzymania przez Urząd odręcznie podpisanego oświadczenia</w:t>
      </w:r>
      <w:r w:rsidR="00AD45AD">
        <w:rPr>
          <w:rFonts w:ascii="Times New Roman" w:hAnsi="Times New Roman" w:cs="Times New Roman"/>
          <w:b/>
          <w:bCs/>
          <w:color w:val="auto"/>
        </w:rPr>
        <w:t xml:space="preserve"> (wraz z oświadczaniem o niekaralności)</w:t>
      </w:r>
      <w:r w:rsidRPr="009A46B0">
        <w:rPr>
          <w:rFonts w:ascii="Times New Roman" w:hAnsi="Times New Roman" w:cs="Times New Roman"/>
          <w:b/>
          <w:bCs/>
          <w:color w:val="auto"/>
        </w:rPr>
        <w:t>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>W razie potrzeby pracownik urzędu drogą elektroniczną (na adres e-mail wskazany w oświadczaniu), informuje pracodawcę o brakach formalnych lub błędach merytorycznych we wniosku.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 xml:space="preserve">Wnioskodawca uzupełnia braki lub udziela wyjaśnień w formie elektronicznej na adres e-mail, </w:t>
      </w:r>
      <w:r>
        <w:rPr>
          <w:rFonts w:ascii="Times New Roman" w:hAnsi="Times New Roman"/>
          <w:b/>
        </w:rPr>
        <w:t>wyłącznie na wniosek urzędu</w:t>
      </w:r>
      <w:r>
        <w:rPr>
          <w:rFonts w:ascii="Times New Roman" w:hAnsi="Times New Roman"/>
        </w:rPr>
        <w:t>.</w:t>
      </w:r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Nieuzupełnienie braków lub nieudzielnie wyjaśnień, będzie skutkować pozostawieniem oświadczenia bez rozpoznania.</w:t>
      </w:r>
    </w:p>
    <w:p w:rsidR="007E3365" w:rsidRPr="00CC6ECC" w:rsidRDefault="00CC6ECC" w:rsidP="00CC6ECC">
      <w:pPr>
        <w:pStyle w:val="Akapitzlist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CC6EC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Oświadczenia, po ich wpisie do ewidencji, będą wysyłane drogą pocztową na adres pracodawcy lub pełnomocnika. </w:t>
      </w:r>
    </w:p>
    <w:p w:rsidR="00186936" w:rsidRPr="00AD45AD" w:rsidRDefault="00186936" w:rsidP="00186936">
      <w:pPr>
        <w:pStyle w:val="Text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AD45AD">
        <w:rPr>
          <w:rFonts w:ascii="Times New Roman" w:hAnsi="Times New Roman" w:cs="Times New Roman"/>
          <w:b/>
          <w:bCs/>
          <w:color w:val="auto"/>
        </w:rPr>
        <w:t>Pracodawca, którego oświadczenie o powierzeniu wykonywania pracy cudzoziemcowi zostało wpisane do ewidencji oświadczeń, pisemnie powiadamia właściwy powiatowy urząd pracy o:</w:t>
      </w:r>
    </w:p>
    <w:p w:rsidR="00186936" w:rsidRPr="00736E9E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lang w:eastAsia="pl-PL"/>
        </w:rPr>
        <w:t>podjęciu pracy przez cudzoziemca najpóźniej w dniu rozpoczęcia pracy;</w:t>
      </w:r>
    </w:p>
    <w:p w:rsidR="00186936" w:rsidRPr="00736E9E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>niepodjęciu pracy przez cudzoziemca w terminie 7 dni od daty rozpoczęcia pracy określonego w ewidencji oświadczeń.</w:t>
      </w:r>
    </w:p>
    <w:p w:rsidR="00AD45AD" w:rsidRPr="00F5428B" w:rsidRDefault="00186936" w:rsidP="00AD45AD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>Cudzoziemiec lub pracodawca, mogą również informować Urząd</w:t>
      </w:r>
      <w:r w:rsidRPr="00736E9E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 xml:space="preserve">o </w:t>
      </w:r>
      <w:r w:rsidR="00F02454">
        <w:rPr>
          <w:rFonts w:ascii="Times New Roman" w:eastAsia="Times New Roman" w:hAnsi="Times New Roman" w:cs="Times New Roman"/>
          <w:color w:val="333333"/>
          <w:lang w:eastAsia="pl-PL"/>
        </w:rPr>
        <w:t xml:space="preserve">wcześniejszym </w:t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>zakończeniu pracy na podstawie wpisanego do ewidencji oświadczenia</w:t>
      </w:r>
      <w:r w:rsidR="00F02454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br/>
      </w:r>
    </w:p>
    <w:p w:rsidR="00186936" w:rsidRPr="00AD45AD" w:rsidRDefault="00186936" w:rsidP="00AD45AD">
      <w:pPr>
        <w:pStyle w:val="Textbody"/>
        <w:ind w:left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AD45A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lastRenderedPageBreak/>
        <w:t>Informacje o podjęciu, niepodjęciu lub zakończeniu pracy przez cudzoziemca, należy składać:</w:t>
      </w:r>
      <w:r w:rsidRPr="00AD45AD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736E9E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pośrednictwem platformy praca.gov.pl (dla posiadaczy zweryfikowanego i aktywnego konta; z profilem zaufanym </w:t>
      </w:r>
      <w:proofErr w:type="spellStart"/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ePUAP</w:t>
      </w:r>
      <w:proofErr w:type="spellEnd"/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kwalifikowanym podpisem elektronicznym</w:t>
      </w:r>
      <w:r w:rsidR="00DF6D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736E9E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pośrednictwem poczty;</w:t>
      </w:r>
    </w:p>
    <w:p w:rsidR="00186936" w:rsidRDefault="00186936" w:rsidP="00736E9E">
      <w:pPr>
        <w:spacing w:after="0" w:line="326" w:lineRule="atLeast"/>
        <w:ind w:left="1701" w:hanging="4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186936" w:rsidRDefault="00186936" w:rsidP="00186936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1869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Niedopełnienie obowiązku informowania o podję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ciu lub niepodjęciu pracy przez </w:t>
      </w:r>
      <w:r w:rsidRPr="001869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cudzoziemca podlega karze grzywny.</w:t>
      </w:r>
    </w:p>
    <w:p w:rsidR="00186936" w:rsidRPr="00186936" w:rsidRDefault="00186936" w:rsidP="00186936">
      <w:pPr>
        <w:spacing w:after="0" w:line="32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6770D" w:rsidRDefault="00C6770D">
      <w:pPr>
        <w:pStyle w:val="Textbody"/>
        <w:jc w:val="both"/>
        <w:rPr>
          <w:rFonts w:ascii="Times New Roman" w:hAnsi="Times New Roman"/>
        </w:rPr>
      </w:pPr>
    </w:p>
    <w:p w:rsidR="007E3365" w:rsidRDefault="00F02454">
      <w:pPr>
        <w:pStyle w:val="Textbody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Szczegółowe informacje na temat procedury wpisu oświadczenia do ewidencji, mogą Państwo znaleźć na stronie internetowej </w:t>
      </w:r>
      <w:hyperlink r:id="rId8">
        <w:r w:rsidR="00FF4E85">
          <w:rPr>
            <w:rStyle w:val="czeinternetowe"/>
            <w:rFonts w:ascii="Times New Roman" w:hAnsi="Times New Roman"/>
          </w:rPr>
          <w:t>warszawa.praca.gov.pl</w:t>
        </w:r>
      </w:hyperlink>
      <w:r>
        <w:rPr>
          <w:rFonts w:ascii="Times New Roman" w:hAnsi="Times New Roman"/>
        </w:rPr>
        <w:t xml:space="preserve"> – w zakładce </w:t>
      </w:r>
      <w:r w:rsidR="0082307D"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Dla Pracodawców i Przedsiębiorców w części dotyczącej informacji o zatrudnianiu cudzoziem</w:t>
      </w:r>
      <w:r w:rsidR="00FF4E85">
        <w:rPr>
          <w:rFonts w:ascii="Times New Roman" w:hAnsi="Times New Roman"/>
          <w:b/>
          <w:i/>
        </w:rPr>
        <w:t>ców spoza UE i EOG.</w:t>
      </w:r>
    </w:p>
    <w:p w:rsidR="00186936" w:rsidRDefault="00186936">
      <w:pPr>
        <w:pStyle w:val="Textbody"/>
        <w:jc w:val="both"/>
        <w:rPr>
          <w:rFonts w:ascii="Times New Roman" w:hAnsi="Times New Roman"/>
          <w:b/>
          <w:i/>
        </w:rPr>
      </w:pPr>
    </w:p>
    <w:p w:rsidR="0082307D" w:rsidRDefault="0082307D">
      <w:pPr>
        <w:pStyle w:val="Textbody"/>
        <w:jc w:val="both"/>
        <w:rPr>
          <w:rFonts w:ascii="Times New Roman" w:hAnsi="Times New Roman"/>
          <w:b/>
          <w:i/>
        </w:rPr>
      </w:pPr>
    </w:p>
    <w:p w:rsidR="0082307D" w:rsidRDefault="0082307D">
      <w:pPr>
        <w:pStyle w:val="Textbody"/>
        <w:jc w:val="both"/>
        <w:rPr>
          <w:rFonts w:ascii="Times New Roman" w:hAnsi="Times New Roman"/>
          <w:b/>
          <w:i/>
        </w:rPr>
      </w:pPr>
    </w:p>
    <w:p w:rsidR="00186936" w:rsidRDefault="00186936">
      <w:pPr>
        <w:pStyle w:val="Textbody"/>
        <w:jc w:val="both"/>
        <w:rPr>
          <w:rFonts w:ascii="Times New Roman" w:hAnsi="Times New Roman"/>
          <w:b/>
          <w:i/>
        </w:rPr>
      </w:pPr>
    </w:p>
    <w:p w:rsidR="00186936" w:rsidRDefault="00186936">
      <w:pPr>
        <w:pStyle w:val="Textbody"/>
        <w:jc w:val="both"/>
      </w:pPr>
    </w:p>
    <w:p w:rsidR="00DF6D95" w:rsidRDefault="00DF6D95" w:rsidP="0082307D">
      <w:pPr>
        <w:pStyle w:val="Textbody"/>
        <w:spacing w:line="360" w:lineRule="auto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CC6ECC" w:rsidRDefault="00CC6ECC" w:rsidP="0082307D">
      <w:pPr>
        <w:pStyle w:val="Textbody"/>
        <w:spacing w:line="360" w:lineRule="auto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CC6ECC" w:rsidRDefault="00CC6ECC" w:rsidP="0082307D">
      <w:pPr>
        <w:pStyle w:val="Textbody"/>
        <w:spacing w:line="360" w:lineRule="auto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CC6ECC" w:rsidRDefault="00CC6ECC" w:rsidP="0082307D">
      <w:pPr>
        <w:pStyle w:val="Textbody"/>
        <w:spacing w:line="360" w:lineRule="auto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CC6ECC" w:rsidRDefault="00CC6ECC" w:rsidP="0082307D">
      <w:pPr>
        <w:pStyle w:val="Textbody"/>
        <w:spacing w:line="360" w:lineRule="auto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CC6ECC" w:rsidRDefault="00CC6ECC" w:rsidP="0082307D">
      <w:pPr>
        <w:pStyle w:val="Textbody"/>
        <w:spacing w:line="360" w:lineRule="auto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D03BAA" w:rsidRDefault="00D03BAA" w:rsidP="0082307D">
      <w:pPr>
        <w:pStyle w:val="Textbody"/>
        <w:spacing w:line="360" w:lineRule="auto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DF6D95" w:rsidRPr="00DF6D95" w:rsidRDefault="00DF6D95" w:rsidP="00DF6D9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Szczegółowa i</w:t>
      </w:r>
      <w:r w:rsidRPr="00DF6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nstrukcja złożenia powiadomienia o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F6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podjęciu/niepodjęciu/zakończeniu pracy przez cudzoziemca na podstawie wpisanego do ewidencji oświadczenia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za pośrednictwem portalu praca.gov.pl</w:t>
      </w:r>
      <w:r w:rsidRPr="00DF6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DF6D95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DF6D95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Zalog</w:t>
      </w:r>
      <w:r>
        <w:rPr>
          <w:rFonts w:ascii="Times New Roman" w:hAnsi="Times New Roman" w:cs="Times New Roman"/>
          <w:b/>
          <w:bCs/>
          <w:sz w:val="24"/>
          <w:szCs w:val="24"/>
        </w:rPr>
        <w:t>uj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się na </w:t>
      </w:r>
      <w:r w:rsidR="00311E07">
        <w:rPr>
          <w:rFonts w:ascii="Times New Roman" w:hAnsi="Times New Roman" w:cs="Times New Roman"/>
          <w:b/>
          <w:bCs/>
          <w:sz w:val="24"/>
          <w:szCs w:val="24"/>
        </w:rPr>
        <w:t xml:space="preserve">swoje konto na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stronie praca.gov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Wybierz zakładkę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„sprawy”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Następnie wybierz z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akładk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„dokumenty wysłane”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Wej</w:t>
      </w:r>
      <w:r>
        <w:rPr>
          <w:rFonts w:ascii="Times New Roman" w:hAnsi="Times New Roman" w:cs="Times New Roman"/>
          <w:b/>
          <w:bCs/>
          <w:sz w:val="24"/>
          <w:szCs w:val="24"/>
        </w:rPr>
        <w:t>dź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w konkretne wysłane oświadczenie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Wejdź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w szczegóły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Wyb</w:t>
      </w:r>
      <w:r>
        <w:rPr>
          <w:rFonts w:ascii="Times New Roman" w:hAnsi="Times New Roman" w:cs="Times New Roman"/>
          <w:b/>
          <w:bCs/>
          <w:sz w:val="24"/>
          <w:szCs w:val="24"/>
        </w:rPr>
        <w:t>ierz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„kontynuuj korespondencję”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Wybierz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alsze korespondencje”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Wy</w:t>
      </w:r>
      <w:r>
        <w:rPr>
          <w:rFonts w:ascii="Times New Roman" w:hAnsi="Times New Roman" w:cs="Times New Roman"/>
          <w:b/>
          <w:bCs/>
          <w:sz w:val="24"/>
          <w:szCs w:val="24"/>
        </w:rPr>
        <w:t>bierz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rodzaju korespondencji - „informacja”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Wyb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ierz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adresata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„Urząd Pracy m. st. Warszawy”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Edycja wniosku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Wypełnij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i prze</w:t>
      </w:r>
      <w:r>
        <w:rPr>
          <w:rFonts w:ascii="Times New Roman" w:hAnsi="Times New Roman" w:cs="Times New Roman"/>
          <w:b/>
          <w:bCs/>
          <w:sz w:val="24"/>
          <w:szCs w:val="24"/>
        </w:rPr>
        <w:t>ślij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wnio</w:t>
      </w:r>
      <w:r>
        <w:rPr>
          <w:rFonts w:ascii="Times New Roman" w:hAnsi="Times New Roman" w:cs="Times New Roman"/>
          <w:b/>
          <w:bCs/>
          <w:sz w:val="24"/>
          <w:szCs w:val="24"/>
        </w:rPr>
        <w:t>sek</w:t>
      </w:r>
    </w:p>
    <w:p w:rsidR="00DF6D95" w:rsidRDefault="00DF6D95">
      <w:pPr>
        <w:pStyle w:val="Textbody"/>
        <w:spacing w:line="360" w:lineRule="auto"/>
        <w:jc w:val="center"/>
      </w:pPr>
    </w:p>
    <w:sectPr w:rsidR="00DF6D9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B08"/>
    <w:multiLevelType w:val="multilevel"/>
    <w:tmpl w:val="E10A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65BF"/>
    <w:multiLevelType w:val="multilevel"/>
    <w:tmpl w:val="5C9C68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2D5271"/>
    <w:multiLevelType w:val="multilevel"/>
    <w:tmpl w:val="ECCCFF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F2C64C0"/>
    <w:multiLevelType w:val="hybridMultilevel"/>
    <w:tmpl w:val="525E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7D16"/>
    <w:multiLevelType w:val="multilevel"/>
    <w:tmpl w:val="2ED8625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302238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C786C"/>
    <w:multiLevelType w:val="multilevel"/>
    <w:tmpl w:val="4B764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5"/>
    <w:rsid w:val="00053D81"/>
    <w:rsid w:val="000C7778"/>
    <w:rsid w:val="00186936"/>
    <w:rsid w:val="00311E07"/>
    <w:rsid w:val="006869DF"/>
    <w:rsid w:val="00736E9E"/>
    <w:rsid w:val="00770A9B"/>
    <w:rsid w:val="007E3365"/>
    <w:rsid w:val="0082307D"/>
    <w:rsid w:val="008D3D82"/>
    <w:rsid w:val="009A46B0"/>
    <w:rsid w:val="009B21B0"/>
    <w:rsid w:val="00A00879"/>
    <w:rsid w:val="00AD45AD"/>
    <w:rsid w:val="00B34B97"/>
    <w:rsid w:val="00BF1AFC"/>
    <w:rsid w:val="00C6770D"/>
    <w:rsid w:val="00CC6ECC"/>
    <w:rsid w:val="00D03BAA"/>
    <w:rsid w:val="00DF6D95"/>
    <w:rsid w:val="00E7629F"/>
    <w:rsid w:val="00F02454"/>
    <w:rsid w:val="00F25BC9"/>
    <w:rsid w:val="00F371D3"/>
    <w:rsid w:val="00F5428B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ECC"/>
    <w:pPr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ECC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ECC"/>
    <w:pPr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EC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/index.php/pracodawcy/informacje-o-zatrudnianiu-cudzoziemcow-spoza-ue-i-eog-od-1-stycznia-2018-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z.gov.pl/d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m.st. Warszawy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2</cp:revision>
  <cp:lastPrinted>2020-04-29T09:01:00Z</cp:lastPrinted>
  <dcterms:created xsi:type="dcterms:W3CDTF">2020-05-22T14:36:00Z</dcterms:created>
  <dcterms:modified xsi:type="dcterms:W3CDTF">2020-05-22T14:36:00Z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