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JEDNA WIZYTA – SPRAWA ZAŁATWIONA</w:t>
      </w:r>
    </w:p>
    <w:p>
      <w:pPr>
        <w:pStyle w:val="Textbody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>
      <w:pPr>
        <w:pStyle w:val="Textbody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Sposób postępowania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Pracodawca wypełnia formularz oświadczenia, na stronie </w:t>
      </w:r>
      <w:r>
        <w:fldChar w:fldCharType="begin"/>
      </w:r>
      <w:r>
        <w:instrText> HYPERLINK "https://www.praca.gov.pl/eurzad/index.eup" \l "/inneSprawy/listaDokumentow?dest=CUDZOZIEMIEC_OPWPC"</w:instrText>
      </w:r>
      <w:r>
        <w:fldChar w:fldCharType="separate"/>
      </w:r>
      <w:r>
        <w:rPr>
          <w:rStyle w:val="Czeinternetowe"/>
          <w:rFonts w:ascii="Times New Roman" w:hAnsi="Times New Roman"/>
        </w:rPr>
        <w:t>www.praca.gov.pl</w:t>
      </w:r>
      <w:r>
        <w:fldChar w:fldCharType="end"/>
      </w:r>
    </w:p>
    <w:p>
      <w:pPr>
        <w:pStyle w:val="Textbody"/>
        <w:spacing w:lineRule="auto" w:line="36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formularza, obowiązkowo należy dołączyć komplet wymaganych załączników w formie skanów zapisanych w formacie pdf, jpg lub png.</w:t>
      </w:r>
    </w:p>
    <w:p>
      <w:pPr>
        <w:pStyle w:val="Textbody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</w:rPr>
        <w:t>skan paszportu cudzoziemca (jeśli cudzoziemiec już przebywa w Polsce, należy załączyć skany wszystkich wypełnionych stron paszportu, jeśli cudzoziemca nie ma w Polsce – wystarczy skan strony paszportu z danymi osobowymi cudzoziemca),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oświadczenia o niekaralności - oświadczenie o niekaralności podpisuje podmiot powierzający pracę lub pełnomocnik ze stosownym upoważnieniem,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>
      <w:pPr>
        <w:pStyle w:val="Textbody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>
      <w:pPr>
        <w:pStyle w:val="Textbody"/>
        <w:numPr>
          <w:ilvl w:val="0"/>
          <w:numId w:val="4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profilem zaufanym </w:t>
      </w:r>
      <w:hyperlink r:id="rId2">
        <w:r>
          <w:rPr>
            <w:rStyle w:val="Czeinternetowe"/>
            <w:rFonts w:ascii="Times New Roman" w:hAnsi="Times New Roman"/>
          </w:rPr>
          <w:t>ePUAP</w:t>
        </w:r>
      </w:hyperlink>
      <w:r>
        <w:rPr>
          <w:rFonts w:ascii="Times New Roman" w:hAnsi="Times New Roman"/>
        </w:rPr>
        <w:t xml:space="preserve"> lub</w:t>
      </w:r>
    </w:p>
    <w:p>
      <w:pPr>
        <w:pStyle w:val="Textbody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dane bez podpisu.</w:t>
      </w:r>
    </w:p>
    <w:p>
      <w:pPr>
        <w:pStyle w:val="Textbody"/>
        <w:spacing w:lineRule="auto" w:line="360"/>
        <w:ind w:left="108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UWAGA: oświadczenia przesłane z podpisem elektronicznym lub profilem zaufanym ePUAP, usprawnią proces rozpatrywania. W przypadku wysłania oświadczenia bez podpisu elektronicznego, konieczne będzie uzupełnienie podpisu przy odbiorze zarejestrowanego oświadczenia.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>
      <w:pPr>
        <w:pStyle w:val="Textbody"/>
        <w:spacing w:lineRule="auto" w:line="36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zostanie poinformowany o możliwości odbioru zarejestrowanego oświadczenia drogą elektroniczną, na adres e-mail wskazany we wniosku.</w:t>
      </w:r>
    </w:p>
    <w:p>
      <w:pPr>
        <w:pStyle w:val="Textbody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wpisane do ewidencji, należy odebrać osobiście w siedzibie urzędu przy ul. Grochowskiej 171B.</w:t>
      </w:r>
    </w:p>
    <w:p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oświadczenia:</w:t>
      </w:r>
    </w:p>
    <w:p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okazuje oryginał upoważnienia, jeżeli w sprawie występuje pełnomocnik, pozostawiając w urzędzie kopię upoważnienia,</w:t>
      </w:r>
    </w:p>
    <w:p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uzupełnia wymagane podpisy, jeżeli oświadczenie zostało złożone bez podpisu elektronicznego.</w:t>
      </w:r>
    </w:p>
    <w:p>
      <w:pPr>
        <w:pStyle w:val="Textbody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 xml:space="preserve">W ciągu 7 dni od daty rozpoczęcia pracy wskazanej w odebranym oświadczeniu, pracodawca informuje urząd o podjęciu lub niepodjęciu przez cudzoziemca pracy. Skan pisma z informacją o podjęciu lub niepodjęciu pracy, pracodawca przesyła drogą elektroniczną na adres e-mail: </w:t>
      </w:r>
      <w:hyperlink r:id="rId3">
        <w:r>
          <w:rPr>
            <w:rStyle w:val="Czeinternetowe"/>
            <w:rFonts w:ascii="Times New Roman" w:hAnsi="Times New Roman"/>
          </w:rPr>
          <w:t>op.oswiadczenia@up.warszawa.pl</w:t>
        </w:r>
      </w:hyperlink>
      <w:r>
        <w:rPr>
          <w:rFonts w:ascii="Times New Roman" w:hAnsi="Times New Roman"/>
        </w:rPr>
        <w:t>.</w:t>
      </w:r>
    </w:p>
    <w:p>
      <w:pPr>
        <w:pStyle w:val="Textbody"/>
        <w:jc w:val="both"/>
        <w:rPr/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4">
        <w:r>
          <w:rPr>
            <w:rStyle w:val="Czeinternetowe"/>
            <w:rFonts w:ascii="Times New Roman" w:hAnsi="Times New Roman"/>
          </w:rPr>
          <w:t>up.warszawa.pl</w:t>
        </w:r>
      </w:hyperlink>
      <w:r>
        <w:rPr>
          <w:rFonts w:ascii="Times New Roman" w:hAnsi="Times New Roman"/>
        </w:rPr>
        <w:t xml:space="preserve"> – w zakładce </w:t>
      </w:r>
      <w:r>
        <w:rPr>
          <w:rFonts w:ascii="Times New Roman" w:hAnsi="Times New Roman"/>
          <w:b/>
          <w:i/>
        </w:rPr>
        <w:t>Dla Pracodawców i Przedsiębiorców w części dotyczącej informacji o zatrudnianiu cudzoziemców spoza UE i EOG od 1 stycznia 2018 r.</w:t>
      </w:r>
    </w:p>
    <w:p>
      <w:pPr>
        <w:pStyle w:val="Textbody"/>
        <w:spacing w:lineRule="auto" w:line="360"/>
        <w:jc w:val="center"/>
        <w:rPr>
          <w:rFonts w:ascii="Engravers MT" w:hAnsi="Engravers MT" w:cs="Times New Roman"/>
          <w:b/>
          <w:b/>
          <w:bCs/>
          <w:color w:val="FF0000"/>
          <w:sz w:val="52"/>
          <w:szCs w:val="52"/>
        </w:rPr>
      </w:pPr>
      <w:r>
        <w:rPr>
          <w:rFonts w:cs="Times New Roman" w:ascii="Engravers MT" w:hAnsi="Engravers MT"/>
          <w:b/>
          <w:bCs/>
          <w:color w:val="FF0000"/>
          <w:sz w:val="40"/>
          <w:szCs w:val="40"/>
        </w:rPr>
        <w:t>- JEDNA WIZYTA -</w:t>
      </w:r>
    </w:p>
    <w:p>
      <w:pPr>
        <w:pStyle w:val="Textbody"/>
        <w:spacing w:lineRule="auto" w:line="360" w:before="0" w:after="140"/>
        <w:jc w:val="center"/>
        <w:rPr/>
      </w:pPr>
      <w:r>
        <w:rPr>
          <w:rFonts w:cs="Times New Roman" w:ascii="Engravers MT" w:hAnsi="Engravers MT"/>
          <w:b/>
          <w:bCs/>
          <w:color w:val="FF0000"/>
          <w:sz w:val="40"/>
          <w:szCs w:val="40"/>
        </w:rPr>
        <w:t>- SPRAWA ZA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Ł</w:t>
      </w:r>
      <w:r>
        <w:rPr>
          <w:rFonts w:cs="Times New Roman" w:ascii="Engravers MT" w:hAnsi="Engravers MT"/>
          <w:b/>
          <w:bCs/>
          <w:color w:val="FF0000"/>
          <w:sz w:val="40"/>
          <w:szCs w:val="40"/>
        </w:rPr>
        <w:t>ATWIONA -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ngravers 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2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6">
    <w:name w:val="ListLabel 16"/>
    <w:qFormat/>
    <w:rPr>
      <w:rFonts w:ascii="Times New Roman" w:hAnsi="Times New Roman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6b3dbb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Lucida Sans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.gov.pl/dt/index" TargetMode="External"/><Relationship Id="rId3" Type="http://schemas.openxmlformats.org/officeDocument/2006/relationships/hyperlink" Target="mailto:op.oswiadczenia@up.warszawa.pl" TargetMode="External"/><Relationship Id="rId4" Type="http://schemas.openxmlformats.org/officeDocument/2006/relationships/hyperlink" Target="http://www.up.warszawa.pl/index.php/pracodawcy/informacje-o-zatrudnianiu-cudzoziemcow-spoza-ue-i-eog-od-1-stycznia-2018-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LibreOffice/5.3.2.2$Windows_x86 LibreOffice_project/6cd4f1ef626f15116896b1d8e1398b56da0d0ee1</Application>
  <Pages>2</Pages>
  <Words>430</Words>
  <Characters>2944</Characters>
  <CharactersWithSpaces>3329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2018-02-23T16:30:00Z</dcterms:created>
  <dc:creator>Karol Piętka</dc:creator>
  <dc:description/>
  <dc:language>pl-PL</dc:language>
  <cp:lastModifiedBy/>
  <cp:lastPrinted>2018-03-02T11:11:19Z</cp:lastPrinted>
  <dcterms:modified xsi:type="dcterms:W3CDTF">2018-03-02T09:25:26Z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