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63" w:rsidRDefault="00DA4F63" w:rsidP="00DA4F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Warszawa, dn. </w:t>
      </w:r>
      <w:r w:rsidR="00344E83">
        <w:rPr>
          <w:sz w:val="28"/>
          <w:szCs w:val="28"/>
        </w:rPr>
        <w:t>23.01.2020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Instytut </w:t>
      </w:r>
      <w:proofErr w:type="spellStart"/>
      <w:r>
        <w:rPr>
          <w:b/>
          <w:sz w:val="28"/>
          <w:szCs w:val="28"/>
        </w:rPr>
        <w:t>Tyflologiczny</w:t>
      </w:r>
      <w:proofErr w:type="spellEnd"/>
      <w:r>
        <w:rPr>
          <w:b/>
          <w:sz w:val="28"/>
          <w:szCs w:val="28"/>
        </w:rPr>
        <w:t xml:space="preserve"> PZN </w:t>
      </w:r>
    </w:p>
    <w:p w:rsidR="00DA4F63" w:rsidRDefault="00DA4F63" w:rsidP="00DA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Konwiktorska 9</w:t>
      </w: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00-216 Warszawa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C31EE1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Szanowni Państwo,</w:t>
      </w:r>
    </w:p>
    <w:p w:rsidR="00DA4F63" w:rsidRDefault="00454B7D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Instytut </w:t>
      </w:r>
      <w:proofErr w:type="spellStart"/>
      <w:r>
        <w:rPr>
          <w:sz w:val="28"/>
          <w:szCs w:val="28"/>
        </w:rPr>
        <w:t>Tyflologiczny</w:t>
      </w:r>
      <w:proofErr w:type="spellEnd"/>
      <w:r>
        <w:rPr>
          <w:sz w:val="28"/>
          <w:szCs w:val="28"/>
        </w:rPr>
        <w:t xml:space="preserve"> Polskiego Związku Niewidomych </w:t>
      </w:r>
      <w:r w:rsidR="00344E83">
        <w:rPr>
          <w:sz w:val="28"/>
          <w:szCs w:val="28"/>
        </w:rPr>
        <w:t xml:space="preserve">kontynuuje </w:t>
      </w:r>
      <w:r>
        <w:rPr>
          <w:sz w:val="28"/>
          <w:szCs w:val="28"/>
        </w:rPr>
        <w:t>nabór do drugiej edycj</w:t>
      </w:r>
      <w:r w:rsidR="00344E83">
        <w:rPr>
          <w:sz w:val="28"/>
          <w:szCs w:val="28"/>
        </w:rPr>
        <w:t xml:space="preserve">i projektu „Aktywny absolwent” </w:t>
      </w:r>
      <w:r w:rsidR="00EF23A4">
        <w:rPr>
          <w:sz w:val="28"/>
          <w:szCs w:val="28"/>
        </w:rPr>
        <w:t>wsp</w:t>
      </w:r>
      <w:r w:rsidR="00EF23A4">
        <w:rPr>
          <w:sz w:val="28"/>
          <w:szCs w:val="28"/>
        </w:rPr>
        <w:t>ółfinansowanego</w:t>
      </w:r>
      <w:r w:rsidR="00EF23A4">
        <w:rPr>
          <w:sz w:val="28"/>
          <w:szCs w:val="28"/>
        </w:rPr>
        <w:t xml:space="preserve"> </w:t>
      </w:r>
      <w:r w:rsidR="00EF23A4">
        <w:rPr>
          <w:sz w:val="28"/>
          <w:szCs w:val="28"/>
        </w:rPr>
        <w:t xml:space="preserve"> </w:t>
      </w:r>
      <w:r w:rsidR="00344E83">
        <w:rPr>
          <w:sz w:val="28"/>
          <w:szCs w:val="28"/>
        </w:rPr>
        <w:t>ze środków Państwowego Funduszu Osób  Niepełnosprawnych.</w:t>
      </w:r>
      <w:r>
        <w:rPr>
          <w:sz w:val="28"/>
          <w:szCs w:val="28"/>
        </w:rPr>
        <w:br/>
        <w:t xml:space="preserve">W związku z tym </w:t>
      </w:r>
      <w:r w:rsidR="00F2263D">
        <w:rPr>
          <w:sz w:val="28"/>
          <w:szCs w:val="28"/>
        </w:rPr>
        <w:t xml:space="preserve">zwracamy się do Państwa z uprzejmą prośbą o pomoc </w:t>
      </w:r>
      <w:r w:rsidR="00F2263D">
        <w:rPr>
          <w:sz w:val="28"/>
          <w:szCs w:val="28"/>
        </w:rPr>
        <w:br/>
        <w:t>w rozpowszechnieniu informacji o projekcie</w:t>
      </w:r>
      <w:r>
        <w:rPr>
          <w:sz w:val="28"/>
          <w:szCs w:val="28"/>
        </w:rPr>
        <w:t xml:space="preserve">. </w:t>
      </w:r>
    </w:p>
    <w:p w:rsidR="00DA4F63" w:rsidRDefault="00454B7D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projektu jest pomoc w znalezieniu zatrudnienia osobom z dysfunkcją narządu wzroku. </w:t>
      </w:r>
      <w:r>
        <w:rPr>
          <w:sz w:val="28"/>
          <w:szCs w:val="28"/>
        </w:rPr>
        <w:br/>
      </w:r>
      <w:r w:rsidR="00EB453E">
        <w:rPr>
          <w:sz w:val="28"/>
          <w:szCs w:val="28"/>
        </w:rPr>
        <w:t xml:space="preserve">Projekt </w:t>
      </w:r>
      <w:r>
        <w:rPr>
          <w:sz w:val="28"/>
          <w:szCs w:val="28"/>
        </w:rPr>
        <w:t xml:space="preserve">Jest </w:t>
      </w:r>
      <w:r w:rsidR="00DA4F63">
        <w:rPr>
          <w:sz w:val="28"/>
          <w:szCs w:val="28"/>
        </w:rPr>
        <w:t>skierowany do osób</w:t>
      </w:r>
      <w:r w:rsidR="00EF23A4">
        <w:rPr>
          <w:sz w:val="28"/>
          <w:szCs w:val="28"/>
        </w:rPr>
        <w:t xml:space="preserve">  z całej Polski</w:t>
      </w:r>
      <w:r w:rsidR="00DA4F63">
        <w:rPr>
          <w:sz w:val="28"/>
          <w:szCs w:val="28"/>
        </w:rPr>
        <w:t>, które spełniają łącznie poniższe warunki:</w:t>
      </w:r>
    </w:p>
    <w:p w:rsidR="00DA4F63" w:rsidRDefault="00DA4F63" w:rsidP="00DA4F6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posiadają orzeczenie o </w:t>
      </w:r>
      <w:r w:rsidR="00454B7D">
        <w:rPr>
          <w:sz w:val="28"/>
          <w:szCs w:val="28"/>
        </w:rPr>
        <w:t xml:space="preserve">lekkim, </w:t>
      </w:r>
      <w:r>
        <w:rPr>
          <w:sz w:val="28"/>
          <w:szCs w:val="28"/>
        </w:rPr>
        <w:t xml:space="preserve">umiarkowanym lub znacznym stopniu niepełnosprawności wzrokowej, </w:t>
      </w:r>
    </w:p>
    <w:p w:rsidR="00DA4F63" w:rsidRDefault="00DA4F63" w:rsidP="00DA4F6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są studentami ostatniego roku lub absolwentami uczelni wyższych </w:t>
      </w:r>
      <w:r>
        <w:rPr>
          <w:sz w:val="28"/>
          <w:szCs w:val="28"/>
        </w:rPr>
        <w:br/>
        <w:t>w ostatnich pięciu latach,  (różnego rodzaju studia licencjackie, magisterskie, podyplomowe, doktoranckie),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Uczestnikom oferujemy: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szkolenia i kursy zawodowe,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naukę języków obcych,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płatne staże zawodowe,</w:t>
      </w:r>
    </w:p>
    <w:p w:rsidR="00DA4F63" w:rsidRDefault="00DA4F63" w:rsidP="00DA4F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doradztwo i coaching. </w:t>
      </w:r>
    </w:p>
    <w:p w:rsidR="00DA4F63" w:rsidRDefault="009157EE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Kursy, szkolenia i staże mogą odbywać się w miejscu zamieszkania uczestnika projektu. </w:t>
      </w: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 zainteresowane powinny wypełnić formularz  rekrutacyjny i przesłać go na adres </w:t>
      </w:r>
      <w:hyperlink r:id="rId9" w:history="1">
        <w:r>
          <w:rPr>
            <w:rStyle w:val="Hipercze"/>
            <w:sz w:val="28"/>
            <w:szCs w:val="28"/>
          </w:rPr>
          <w:t>aktywnyabsolwent@pzn.org.pl</w:t>
        </w:r>
      </w:hyperlink>
      <w:r>
        <w:rPr>
          <w:sz w:val="28"/>
          <w:szCs w:val="28"/>
        </w:rPr>
        <w:t>.</w:t>
      </w:r>
    </w:p>
    <w:p w:rsidR="00DA4F63" w:rsidRDefault="00DA4F63" w:rsidP="00DA4F6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Formularz znajduje się do pobrania na stronie </w:t>
      </w:r>
      <w:hyperlink r:id="rId10" w:history="1">
        <w:r>
          <w:rPr>
            <w:rStyle w:val="czeinternetowe"/>
            <w:sz w:val="28"/>
            <w:szCs w:val="28"/>
          </w:rPr>
          <w:t>http://pzn.org.pl/aktywny-absolwent/</w:t>
        </w:r>
      </w:hyperlink>
      <w:r>
        <w:rPr>
          <w:sz w:val="28"/>
          <w:szCs w:val="28"/>
        </w:rPr>
        <w:t xml:space="preserve"> w sekcji </w:t>
      </w:r>
      <w:r>
        <w:rPr>
          <w:b/>
          <w:bCs/>
          <w:sz w:val="28"/>
          <w:szCs w:val="28"/>
        </w:rPr>
        <w:t>Pliki do pobrania.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We wszystkich sprawach dot. projektu „</w:t>
      </w:r>
      <w:r>
        <w:rPr>
          <w:b/>
          <w:sz w:val="28"/>
          <w:szCs w:val="28"/>
        </w:rPr>
        <w:t>Aktywny Absolwent</w:t>
      </w:r>
      <w:r>
        <w:rPr>
          <w:sz w:val="28"/>
          <w:szCs w:val="28"/>
        </w:rPr>
        <w:t>” można kontaktować się z nami również telefonicznie nr tel. 22 635 60 38 lub 22 831 22 71 wew. 255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Powszechnie wiadomo, że osoby niewidome i słabowidzące mają bardzo duże trudności w odnalezieniu się na rynku pracy. Dlatego zależy nam na dotarciu </w:t>
      </w:r>
      <w:r>
        <w:rPr>
          <w:sz w:val="28"/>
          <w:szCs w:val="28"/>
        </w:rPr>
        <w:br/>
        <w:t>z naszą pomocą do osób, które chcą pracować, lecz z uwagi na swoją niepełnosprawność, miejsce zamieszkania lub inne bariery wymagają profesjonalnego wsparcia.</w:t>
      </w:r>
    </w:p>
    <w:p w:rsidR="00DA4F63" w:rsidRDefault="00DA4F63" w:rsidP="00DA4F63">
      <w:pPr>
        <w:jc w:val="both"/>
        <w:rPr>
          <w:sz w:val="28"/>
          <w:szCs w:val="28"/>
        </w:rPr>
      </w:pPr>
      <w:r>
        <w:rPr>
          <w:sz w:val="28"/>
          <w:szCs w:val="28"/>
        </w:rPr>
        <w:t>Jesteśmy przekonani, że udział w projekcie „Aktywny Absolwent” przyniesie wymierne korzyści jego uczestnikom.</w:t>
      </w:r>
      <w:r w:rsidR="00454B7D">
        <w:rPr>
          <w:sz w:val="28"/>
          <w:szCs w:val="28"/>
        </w:rPr>
        <w:br/>
        <w:t xml:space="preserve">W tym miejscu możemy pochwalić się owocami pierwszej edycji projektu, gdzie zatrudnienie otrzymała duża część uczestników projektu. </w:t>
      </w:r>
    </w:p>
    <w:p w:rsidR="00DA4F63" w:rsidRDefault="00DA4F63" w:rsidP="00DA4F6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Bardzo liczymy, że pomogą nam Państwo dotrzeć z tą informacją do właściwych  osób.</w:t>
      </w:r>
    </w:p>
    <w:p w:rsidR="00DA4F63" w:rsidRDefault="00DA4F63" w:rsidP="00DA4F63">
      <w:pPr>
        <w:jc w:val="both"/>
        <w:rPr>
          <w:sz w:val="28"/>
          <w:szCs w:val="28"/>
        </w:rPr>
      </w:pPr>
    </w:p>
    <w:p w:rsidR="00DA4F63" w:rsidRDefault="00DA4F63" w:rsidP="00DA4F63">
      <w:pPr>
        <w:ind w:left="6382"/>
        <w:jc w:val="both"/>
        <w:rPr>
          <w:sz w:val="28"/>
          <w:szCs w:val="28"/>
        </w:rPr>
      </w:pPr>
    </w:p>
    <w:p w:rsidR="00DA4F63" w:rsidRDefault="00DA4F63" w:rsidP="00DA4F63">
      <w:pPr>
        <w:ind w:left="6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wyrazami szacunku </w:t>
      </w:r>
    </w:p>
    <w:p w:rsidR="00DA4F63" w:rsidRDefault="00DA4F63" w:rsidP="00DA4F63">
      <w:pPr>
        <w:ind w:left="6382"/>
        <w:jc w:val="both"/>
        <w:rPr>
          <w:sz w:val="28"/>
          <w:szCs w:val="28"/>
        </w:rPr>
      </w:pPr>
      <w:r>
        <w:rPr>
          <w:sz w:val="28"/>
          <w:szCs w:val="28"/>
        </w:rPr>
        <w:t>Małgorzata Pacholec,</w:t>
      </w:r>
    </w:p>
    <w:p w:rsidR="00DA4F63" w:rsidRDefault="00DA4F63" w:rsidP="00DA4F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Dyrektor Instytutu </w:t>
      </w:r>
      <w:proofErr w:type="spellStart"/>
      <w:r>
        <w:rPr>
          <w:sz w:val="28"/>
          <w:szCs w:val="28"/>
        </w:rPr>
        <w:t>Tyflologicznego</w:t>
      </w:r>
      <w:proofErr w:type="spellEnd"/>
      <w:r>
        <w:rPr>
          <w:sz w:val="28"/>
          <w:szCs w:val="28"/>
        </w:rPr>
        <w:t xml:space="preserve"> PZN</w:t>
      </w:r>
    </w:p>
    <w:p w:rsidR="00175577" w:rsidRDefault="00EB290D" w:rsidP="00EB290D">
      <w:pPr>
        <w:tabs>
          <w:tab w:val="left" w:pos="4020"/>
        </w:tabs>
      </w:pPr>
      <w:r>
        <w:tab/>
      </w:r>
    </w:p>
    <w:p w:rsidR="00CA48B0" w:rsidRDefault="00CA48B0" w:rsidP="007139CB">
      <w:pPr>
        <w:tabs>
          <w:tab w:val="left" w:pos="5387"/>
        </w:tabs>
      </w:pPr>
    </w:p>
    <w:sectPr w:rsidR="00CA48B0" w:rsidSect="005640A1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BB" w:rsidRDefault="002264BB" w:rsidP="00194F04">
      <w:pPr>
        <w:spacing w:after="0" w:line="240" w:lineRule="auto"/>
      </w:pPr>
      <w:r>
        <w:separator/>
      </w:r>
    </w:p>
  </w:endnote>
  <w:endnote w:type="continuationSeparator" w:id="0">
    <w:p w:rsidR="002264BB" w:rsidRDefault="002264BB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B" w:rsidRPr="007A6E4B" w:rsidRDefault="007A6E4B" w:rsidP="00B276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94F04" w:rsidRDefault="00CB49AD">
    <w:pPr>
      <w:pStyle w:val="Stopka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BB" w:rsidRDefault="002264BB" w:rsidP="00194F04">
      <w:pPr>
        <w:spacing w:after="0" w:line="240" w:lineRule="auto"/>
      </w:pPr>
      <w:r>
        <w:separator/>
      </w:r>
    </w:p>
  </w:footnote>
  <w:footnote w:type="continuationSeparator" w:id="0">
    <w:p w:rsidR="002264BB" w:rsidRDefault="002264BB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46" w:rsidRPr="007B6383" w:rsidRDefault="00CB49AD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952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0A1" w:rsidRPr="007B6383">
      <w:rPr>
        <w:rFonts w:ascii="Arial" w:hAnsi="Arial" w:cs="Arial"/>
        <w:sz w:val="20"/>
        <w:szCs w:val="20"/>
      </w:rPr>
      <w:t xml:space="preserve">  </w:t>
    </w:r>
    <w:r w:rsidR="000A23C7" w:rsidRPr="007B6383">
      <w:rPr>
        <w:rFonts w:ascii="Arial" w:hAnsi="Arial" w:cs="Arial"/>
        <w:sz w:val="20"/>
        <w:szCs w:val="20"/>
      </w:rPr>
      <w:t xml:space="preserve">    </w:t>
    </w:r>
    <w:r w:rsidR="005640A1" w:rsidRPr="007B6383">
      <w:rPr>
        <w:rFonts w:ascii="Arial" w:hAnsi="Arial" w:cs="Arial"/>
        <w:sz w:val="20"/>
        <w:szCs w:val="20"/>
      </w:rPr>
      <w:t xml:space="preserve"> </w:t>
    </w:r>
    <w:r w:rsidR="007A1F5E" w:rsidRPr="007B6383">
      <w:rPr>
        <w:rFonts w:ascii="Arial" w:hAnsi="Arial" w:cs="Arial"/>
        <w:sz w:val="20"/>
        <w:szCs w:val="20"/>
      </w:rPr>
      <w:tab/>
    </w:r>
    <w:r w:rsidR="007B6383" w:rsidRPr="007B6383">
      <w:rPr>
        <w:rFonts w:ascii="Arial" w:hAnsi="Arial" w:cs="Arial"/>
        <w:sz w:val="20"/>
        <w:szCs w:val="20"/>
      </w:rPr>
      <w:tab/>
    </w:r>
    <w:r w:rsidR="007B6383">
      <w:rPr>
        <w:rFonts w:ascii="Arial" w:hAnsi="Arial" w:cs="Arial"/>
        <w:sz w:val="20"/>
        <w:szCs w:val="20"/>
      </w:rPr>
      <w:tab/>
    </w:r>
  </w:p>
  <w:p w:rsidR="007B6383" w:rsidRPr="007B6383" w:rsidRDefault="007B6383">
    <w:pPr>
      <w:rPr>
        <w:sz w:val="20"/>
        <w:szCs w:val="20"/>
      </w:rPr>
    </w:pPr>
  </w:p>
  <w:p w:rsidR="00C7694B" w:rsidRDefault="00C7694B"/>
  <w:p w:rsidR="00C7694B" w:rsidRDefault="00C7694B"/>
  <w:p w:rsidR="00CB49AD" w:rsidRDefault="00CB4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1F51"/>
    <w:multiLevelType w:val="hybridMultilevel"/>
    <w:tmpl w:val="A582F9C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B11030"/>
    <w:multiLevelType w:val="hybridMultilevel"/>
    <w:tmpl w:val="5C00D85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B1F"/>
    <w:rsid w:val="0007137C"/>
    <w:rsid w:val="0009009C"/>
    <w:rsid w:val="000A23C7"/>
    <w:rsid w:val="000C2636"/>
    <w:rsid w:val="000D61AD"/>
    <w:rsid w:val="00187691"/>
    <w:rsid w:val="00194F04"/>
    <w:rsid w:val="002264BB"/>
    <w:rsid w:val="00250B1F"/>
    <w:rsid w:val="002C56C6"/>
    <w:rsid w:val="00334338"/>
    <w:rsid w:val="00344E83"/>
    <w:rsid w:val="00454B7D"/>
    <w:rsid w:val="005640A1"/>
    <w:rsid w:val="006413F3"/>
    <w:rsid w:val="00641508"/>
    <w:rsid w:val="00704846"/>
    <w:rsid w:val="007139CB"/>
    <w:rsid w:val="007A1F5E"/>
    <w:rsid w:val="007A6E4B"/>
    <w:rsid w:val="007B6383"/>
    <w:rsid w:val="008C79B7"/>
    <w:rsid w:val="009157EE"/>
    <w:rsid w:val="00A06828"/>
    <w:rsid w:val="00AA58B0"/>
    <w:rsid w:val="00AB4C1B"/>
    <w:rsid w:val="00AF1704"/>
    <w:rsid w:val="00B27681"/>
    <w:rsid w:val="00C31EE1"/>
    <w:rsid w:val="00C7694B"/>
    <w:rsid w:val="00CA48B0"/>
    <w:rsid w:val="00CB49AD"/>
    <w:rsid w:val="00D80773"/>
    <w:rsid w:val="00DA1D81"/>
    <w:rsid w:val="00DA4F63"/>
    <w:rsid w:val="00E24C9C"/>
    <w:rsid w:val="00EB290D"/>
    <w:rsid w:val="00EB453E"/>
    <w:rsid w:val="00ED25A7"/>
    <w:rsid w:val="00EF23A4"/>
    <w:rsid w:val="00F2263D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DA4F63"/>
    <w:rPr>
      <w:rFonts w:ascii="Times New Roman" w:hAnsi="Times New Roman" w:cs="Times New Roman" w:hint="default"/>
      <w:color w:val="0000FF"/>
      <w:u w:val="single"/>
    </w:rPr>
  </w:style>
  <w:style w:type="character" w:customStyle="1" w:styleId="czeinternetowe">
    <w:name w:val="Łącze internetowe"/>
    <w:uiPriority w:val="99"/>
    <w:rsid w:val="00DA4F6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zn.org.pl/aktywny-absolw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tywnyabsolwent@pzn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02D5-7054-449B-8CCF-B4AE9AEF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Siewiorek</dc:creator>
  <cp:lastModifiedBy>Emilia Kowalczyk</cp:lastModifiedBy>
  <cp:revision>11</cp:revision>
  <cp:lastPrinted>2018-11-13T14:06:00Z</cp:lastPrinted>
  <dcterms:created xsi:type="dcterms:W3CDTF">2018-12-06T11:05:00Z</dcterms:created>
  <dcterms:modified xsi:type="dcterms:W3CDTF">2020-01-23T14:17:00Z</dcterms:modified>
</cp:coreProperties>
</file>