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9D" w:rsidRDefault="006B609D" w:rsidP="00012005">
      <w:pPr>
        <w:jc w:val="center"/>
        <w:rPr>
          <w:rFonts w:ascii="Times New Roman" w:hAnsi="Times New Roman"/>
          <w:b/>
        </w:rPr>
      </w:pPr>
    </w:p>
    <w:p w:rsidR="00012005" w:rsidRPr="00234691" w:rsidRDefault="00012005" w:rsidP="00012005">
      <w:pPr>
        <w:jc w:val="center"/>
        <w:rPr>
          <w:rFonts w:ascii="Times New Roman" w:hAnsi="Times New Roman"/>
          <w:b/>
        </w:rPr>
      </w:pPr>
      <w:r w:rsidRPr="00234691">
        <w:rPr>
          <w:rFonts w:ascii="Times New Roman" w:hAnsi="Times New Roman"/>
          <w:b/>
        </w:rPr>
        <w:t xml:space="preserve">DECYZJA </w:t>
      </w:r>
      <w:r w:rsidRPr="006118A4">
        <w:rPr>
          <w:rFonts w:ascii="Times New Roman" w:hAnsi="Times New Roman"/>
          <w:b/>
        </w:rPr>
        <w:t>NR</w:t>
      </w:r>
      <w:r w:rsidR="00F24FD5">
        <w:rPr>
          <w:rFonts w:ascii="Times New Roman" w:hAnsi="Times New Roman"/>
          <w:b/>
        </w:rPr>
        <w:t xml:space="preserve"> </w:t>
      </w:r>
      <w:r w:rsidR="006B3712">
        <w:rPr>
          <w:rFonts w:ascii="Times New Roman" w:hAnsi="Times New Roman"/>
          <w:b/>
        </w:rPr>
        <w:t xml:space="preserve"> </w:t>
      </w:r>
      <w:r w:rsidR="00DF0914">
        <w:rPr>
          <w:rFonts w:ascii="Times New Roman" w:hAnsi="Times New Roman"/>
          <w:b/>
        </w:rPr>
        <w:t>8</w:t>
      </w:r>
      <w:r w:rsidR="006B3712">
        <w:rPr>
          <w:rFonts w:ascii="Times New Roman" w:hAnsi="Times New Roman"/>
          <w:b/>
        </w:rPr>
        <w:t xml:space="preserve"> </w:t>
      </w:r>
      <w:r w:rsidRPr="00234691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20</w:t>
      </w:r>
    </w:p>
    <w:p w:rsidR="00012005" w:rsidRPr="00234691" w:rsidRDefault="00012005" w:rsidP="00012005">
      <w:pPr>
        <w:jc w:val="center"/>
        <w:rPr>
          <w:rFonts w:ascii="Times New Roman" w:hAnsi="Times New Roman"/>
          <w:b/>
        </w:rPr>
      </w:pPr>
      <w:r w:rsidRPr="00234691">
        <w:rPr>
          <w:rFonts w:ascii="Times New Roman" w:hAnsi="Times New Roman"/>
          <w:b/>
        </w:rPr>
        <w:t xml:space="preserve">DYREKTORA SĄDU APELACYJNEGO W WARSZAWIE </w:t>
      </w:r>
    </w:p>
    <w:p w:rsidR="00012005" w:rsidRDefault="00012005" w:rsidP="00012005">
      <w:pPr>
        <w:jc w:val="center"/>
        <w:rPr>
          <w:rFonts w:ascii="Times New Roman" w:hAnsi="Times New Roman"/>
          <w:b/>
        </w:rPr>
      </w:pPr>
      <w:r w:rsidRPr="00234691">
        <w:rPr>
          <w:rFonts w:ascii="Times New Roman" w:hAnsi="Times New Roman"/>
          <w:b/>
        </w:rPr>
        <w:t xml:space="preserve">z dnia </w:t>
      </w:r>
      <w:r w:rsidR="00DF0914" w:rsidRPr="00DF0914">
        <w:rPr>
          <w:rFonts w:ascii="Times New Roman" w:hAnsi="Times New Roman"/>
          <w:b/>
          <w:color w:val="000000" w:themeColor="text1"/>
        </w:rPr>
        <w:t>7 lipca</w:t>
      </w:r>
      <w:r w:rsidR="00C913FA" w:rsidRPr="00DF0914">
        <w:rPr>
          <w:rFonts w:ascii="Times New Roman" w:hAnsi="Times New Roman"/>
          <w:b/>
          <w:color w:val="000000" w:themeColor="text1"/>
        </w:rPr>
        <w:t xml:space="preserve"> </w:t>
      </w:r>
      <w:r w:rsidRPr="00234691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20</w:t>
      </w:r>
      <w:r w:rsidRPr="00234691">
        <w:rPr>
          <w:rFonts w:ascii="Times New Roman" w:hAnsi="Times New Roman"/>
          <w:b/>
        </w:rPr>
        <w:t xml:space="preserve"> roku</w:t>
      </w:r>
    </w:p>
    <w:p w:rsidR="000A78C5" w:rsidRPr="000A78C5" w:rsidRDefault="000A78C5" w:rsidP="00012005">
      <w:pPr>
        <w:jc w:val="center"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012005" w:rsidRPr="00234691" w:rsidRDefault="00012005" w:rsidP="00012005">
      <w:pPr>
        <w:spacing w:before="120"/>
        <w:jc w:val="center"/>
        <w:rPr>
          <w:rFonts w:ascii="Times New Roman" w:eastAsia="Times New Roman" w:hAnsi="Times New Roman"/>
          <w:b/>
        </w:rPr>
      </w:pPr>
      <w:r w:rsidRPr="00234691">
        <w:rPr>
          <w:rFonts w:ascii="Times New Roman" w:eastAsia="Times New Roman" w:hAnsi="Times New Roman"/>
          <w:b/>
        </w:rPr>
        <w:t xml:space="preserve">w sprawie ogłoszenia konkursu o sygnaturze </w:t>
      </w:r>
      <w:r w:rsidRPr="00234691">
        <w:rPr>
          <w:rFonts w:ascii="Times New Roman" w:hAnsi="Times New Roman"/>
          <w:b/>
        </w:rPr>
        <w:t>Kd-122-</w:t>
      </w:r>
      <w:r w:rsidR="00D447B3">
        <w:rPr>
          <w:rFonts w:ascii="Times New Roman" w:hAnsi="Times New Roman"/>
          <w:b/>
        </w:rPr>
        <w:t>168</w:t>
      </w:r>
      <w:r w:rsidRPr="00234691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2020</w:t>
      </w:r>
      <w:r w:rsidRPr="00234691">
        <w:rPr>
          <w:rFonts w:ascii="Times New Roman" w:hAnsi="Times New Roman"/>
          <w:b/>
          <w:color w:val="FF0000"/>
        </w:rPr>
        <w:t xml:space="preserve"> </w:t>
      </w:r>
      <w:r w:rsidRPr="00234691">
        <w:rPr>
          <w:rFonts w:ascii="Times New Roman" w:eastAsia="Times New Roman" w:hAnsi="Times New Roman"/>
          <w:b/>
        </w:rPr>
        <w:t>na wolne stanowisko</w:t>
      </w:r>
    </w:p>
    <w:p w:rsidR="000A78C5" w:rsidRPr="00D447B3" w:rsidRDefault="00B24E1D" w:rsidP="00012005">
      <w:pPr>
        <w:pStyle w:val="Teksttreci20"/>
        <w:shd w:val="clear" w:color="auto" w:fill="auto"/>
        <w:spacing w:before="120" w:after="360" w:line="276" w:lineRule="auto"/>
        <w:ind w:left="426" w:hanging="403"/>
        <w:jc w:val="center"/>
        <w:rPr>
          <w:rStyle w:val="Teksttreci31"/>
          <w:sz w:val="28"/>
        </w:rPr>
      </w:pPr>
      <w:r w:rsidRPr="00D447B3">
        <w:rPr>
          <w:rStyle w:val="Teksttreci31"/>
          <w:sz w:val="28"/>
        </w:rPr>
        <w:t>Specjalista ds. kadr</w:t>
      </w:r>
    </w:p>
    <w:p w:rsidR="006B609D" w:rsidRPr="000A78C5" w:rsidRDefault="006B609D" w:rsidP="00012005">
      <w:pPr>
        <w:pStyle w:val="Teksttreci20"/>
        <w:shd w:val="clear" w:color="auto" w:fill="auto"/>
        <w:spacing w:before="120" w:after="360" w:line="276" w:lineRule="auto"/>
        <w:ind w:left="426" w:hanging="403"/>
        <w:jc w:val="center"/>
        <w:rPr>
          <w:b/>
          <w:sz w:val="2"/>
        </w:rPr>
      </w:pPr>
    </w:p>
    <w:p w:rsidR="00012005" w:rsidRPr="00234691" w:rsidRDefault="00012005" w:rsidP="00012005">
      <w:pPr>
        <w:pStyle w:val="Teksttreci20"/>
        <w:shd w:val="clear" w:color="auto" w:fill="auto"/>
        <w:spacing w:before="120" w:after="120" w:line="276" w:lineRule="auto"/>
        <w:ind w:left="420"/>
      </w:pPr>
      <w:r w:rsidRPr="00234691">
        <w:rPr>
          <w:b/>
        </w:rPr>
        <w:t>Miejsce świadczenia pracy:</w:t>
      </w:r>
      <w:r w:rsidRPr="00234691">
        <w:t xml:space="preserve"> W</w:t>
      </w:r>
      <w:r>
        <w:t>arszawa</w:t>
      </w:r>
      <w:r w:rsidR="00000993">
        <w:t>,</w:t>
      </w:r>
      <w:r>
        <w:t xml:space="preserve"> Pl. Krasińskich 2/4/6,</w:t>
      </w:r>
    </w:p>
    <w:p w:rsidR="00012005" w:rsidRPr="00234691" w:rsidRDefault="00012005" w:rsidP="00012005">
      <w:pPr>
        <w:pStyle w:val="Teksttreci20"/>
        <w:shd w:val="clear" w:color="auto" w:fill="auto"/>
        <w:spacing w:before="120" w:after="120" w:line="276" w:lineRule="auto"/>
        <w:ind w:left="420"/>
      </w:pPr>
      <w:r w:rsidRPr="00234691">
        <w:rPr>
          <w:b/>
        </w:rPr>
        <w:t xml:space="preserve">Liczba wolnych miejsc: </w:t>
      </w:r>
      <w:r>
        <w:rPr>
          <w:b/>
        </w:rPr>
        <w:t>1</w:t>
      </w:r>
      <w:r w:rsidRPr="00234691">
        <w:rPr>
          <w:b/>
        </w:rPr>
        <w:t xml:space="preserve"> </w:t>
      </w:r>
      <w:r w:rsidRPr="00234691">
        <w:t>(w pełnym wymiarze czasu pracy)</w:t>
      </w:r>
    </w:p>
    <w:p w:rsidR="00923C21" w:rsidRDefault="00B141B6" w:rsidP="006B609D">
      <w:pPr>
        <w:pStyle w:val="Teksttreci30"/>
        <w:numPr>
          <w:ilvl w:val="0"/>
          <w:numId w:val="1"/>
        </w:numPr>
        <w:shd w:val="clear" w:color="auto" w:fill="auto"/>
        <w:tabs>
          <w:tab w:val="left" w:pos="426"/>
        </w:tabs>
        <w:spacing w:after="120" w:line="389" w:lineRule="exact"/>
        <w:jc w:val="left"/>
      </w:pPr>
      <w:r>
        <w:t>Zakres zadań:</w:t>
      </w:r>
      <w:r w:rsidR="000A78C5">
        <w:t xml:space="preserve"> </w:t>
      </w:r>
    </w:p>
    <w:p w:rsidR="00D9121D" w:rsidRPr="00D9121D" w:rsidRDefault="00D37198" w:rsidP="00D9121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left="284" w:hanging="284"/>
        <w:rPr>
          <w:sz w:val="23"/>
          <w:szCs w:val="23"/>
        </w:rPr>
      </w:pPr>
      <w:r>
        <w:t xml:space="preserve">Prowadzenie dokumentacji kadrowej pracowników, w </w:t>
      </w:r>
      <w:r w:rsidR="00B33BBC">
        <w:t>tym:</w:t>
      </w:r>
      <w:r>
        <w:t xml:space="preserve"> sporządzanie umów o pracę, porozumień zmieniających, wypowiedzeń umów o pracę, wystawianie świadectw pracy</w:t>
      </w:r>
      <w:r w:rsidR="00542D9A">
        <w:t>,</w:t>
      </w:r>
      <w:r>
        <w:t xml:space="preserve"> </w:t>
      </w:r>
      <w:r w:rsidR="00542D9A" w:rsidRPr="004964FF">
        <w:rPr>
          <w:color w:val="auto"/>
          <w:lang w:bidi="ar-SA"/>
        </w:rPr>
        <w:t>zaświadcze</w:t>
      </w:r>
      <w:r w:rsidR="00542D9A">
        <w:rPr>
          <w:color w:val="auto"/>
          <w:lang w:bidi="ar-SA"/>
        </w:rPr>
        <w:t>ń</w:t>
      </w:r>
      <w:r w:rsidR="00542D9A" w:rsidRPr="004964FF">
        <w:rPr>
          <w:color w:val="auto"/>
          <w:lang w:bidi="ar-SA"/>
        </w:rPr>
        <w:t xml:space="preserve"> o zatrudnieniu</w:t>
      </w:r>
      <w:r w:rsidR="00542D9A">
        <w:t xml:space="preserve"> </w:t>
      </w:r>
      <w:r>
        <w:t>oraz pozostałej dokumentacji zgodnie z wymogami prawa pracy;</w:t>
      </w:r>
      <w:r w:rsidR="00D9121D" w:rsidRPr="00D9121D">
        <w:rPr>
          <w:color w:val="auto"/>
          <w:lang w:bidi="ar-SA"/>
        </w:rPr>
        <w:t xml:space="preserve"> </w:t>
      </w:r>
    </w:p>
    <w:p w:rsidR="00D9121D" w:rsidRPr="00D9121D" w:rsidRDefault="00D9121D" w:rsidP="00D9121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left="284" w:hanging="284"/>
        <w:rPr>
          <w:sz w:val="23"/>
          <w:szCs w:val="23"/>
        </w:rPr>
      </w:pPr>
      <w:r w:rsidRPr="00D9121D">
        <w:rPr>
          <w:color w:val="auto"/>
          <w:lang w:bidi="ar-SA"/>
        </w:rPr>
        <w:t xml:space="preserve">Prowadzenie ewidencji i rozliczanie czasu pracy; </w:t>
      </w:r>
    </w:p>
    <w:p w:rsidR="00D9121D" w:rsidRDefault="00D9121D" w:rsidP="00D9121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left="284" w:hanging="284"/>
        <w:rPr>
          <w:sz w:val="23"/>
          <w:szCs w:val="23"/>
        </w:rPr>
      </w:pPr>
      <w:r>
        <w:rPr>
          <w:color w:val="auto"/>
          <w:lang w:bidi="ar-SA"/>
        </w:rPr>
        <w:t>U</w:t>
      </w:r>
      <w:r w:rsidRPr="00DC43FD">
        <w:rPr>
          <w:color w:val="auto"/>
          <w:lang w:bidi="ar-SA"/>
        </w:rPr>
        <w:t>stalanie uprawnień rodzicielskich, emerytalno-rentowych, monitorowanie uprawnień urlopowych i wykorzystania urlopów;</w:t>
      </w:r>
    </w:p>
    <w:p w:rsidR="00D37198" w:rsidRPr="00D37198" w:rsidRDefault="00D37198" w:rsidP="00EE3701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left="284" w:hanging="284"/>
        <w:rPr>
          <w:sz w:val="23"/>
          <w:szCs w:val="23"/>
        </w:rPr>
      </w:pPr>
      <w:r>
        <w:t>Kontrol</w:t>
      </w:r>
      <w:r w:rsidR="00D9121D">
        <w:t>owanie</w:t>
      </w:r>
      <w:r>
        <w:t xml:space="preserve"> terminowości badań lekarskich oraz wystawianie skierowań na badania wstępne, okresowe i kontrolne;</w:t>
      </w:r>
    </w:p>
    <w:p w:rsidR="00D53253" w:rsidRPr="00D53253" w:rsidRDefault="00D53253" w:rsidP="00D53253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left="284" w:hanging="284"/>
        <w:rPr>
          <w:sz w:val="23"/>
          <w:szCs w:val="23"/>
        </w:rPr>
      </w:pPr>
      <w:r>
        <w:t>Wprowadzanie zmian kadrowych w systemie kadrowo-płacowym SAP;</w:t>
      </w:r>
    </w:p>
    <w:p w:rsidR="00DC43FD" w:rsidRPr="00DC43FD" w:rsidRDefault="00DC43FD" w:rsidP="00DC43F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left="284" w:hanging="284"/>
        <w:rPr>
          <w:sz w:val="23"/>
          <w:szCs w:val="23"/>
        </w:rPr>
      </w:pPr>
      <w:r w:rsidRPr="00DC43FD">
        <w:rPr>
          <w:color w:val="auto"/>
          <w:sz w:val="24"/>
          <w:szCs w:val="24"/>
          <w:lang w:bidi="ar-SA"/>
        </w:rPr>
        <w:t>Sporządzanie raportów, zestawień i analiz dotyczących obszarów kadrowych</w:t>
      </w:r>
      <w:r w:rsidR="00542D9A">
        <w:rPr>
          <w:color w:val="auto"/>
          <w:sz w:val="24"/>
          <w:szCs w:val="24"/>
          <w:lang w:bidi="ar-SA"/>
        </w:rPr>
        <w:t>;</w:t>
      </w:r>
    </w:p>
    <w:p w:rsidR="00D9121D" w:rsidRPr="004023D7" w:rsidRDefault="00D53253" w:rsidP="00EE3701">
      <w:pPr>
        <w:pStyle w:val="Teksttreci20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left="284" w:hanging="284"/>
        <w:rPr>
          <w:sz w:val="23"/>
          <w:szCs w:val="23"/>
        </w:rPr>
      </w:pPr>
      <w:r>
        <w:t>Obsługa programu Płatnik;</w:t>
      </w:r>
    </w:p>
    <w:p w:rsidR="00A62392" w:rsidRPr="00A62392" w:rsidRDefault="00E12B90" w:rsidP="00A62392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firstLine="0"/>
        <w:rPr>
          <w:color w:val="000000" w:themeColor="text1"/>
          <w:sz w:val="23"/>
          <w:szCs w:val="23"/>
        </w:rPr>
      </w:pPr>
      <w:r>
        <w:rPr>
          <w:color w:val="000000" w:themeColor="text1"/>
        </w:rPr>
        <w:t>U</w:t>
      </w:r>
      <w:r w:rsidRPr="00E12B90">
        <w:rPr>
          <w:color w:val="000000" w:themeColor="text1"/>
        </w:rPr>
        <w:t>dział w proces</w:t>
      </w:r>
      <w:r w:rsidR="00DF0914">
        <w:rPr>
          <w:color w:val="000000" w:themeColor="text1"/>
        </w:rPr>
        <w:t>ach</w:t>
      </w:r>
      <w:r w:rsidRPr="00E12B90">
        <w:rPr>
          <w:color w:val="000000" w:themeColor="text1"/>
        </w:rPr>
        <w:t xml:space="preserve"> HR </w:t>
      </w:r>
      <w:r>
        <w:rPr>
          <w:color w:val="000000" w:themeColor="text1"/>
        </w:rPr>
        <w:t>z zakresu</w:t>
      </w:r>
      <w:r w:rsidRPr="00E12B90">
        <w:rPr>
          <w:color w:val="000000" w:themeColor="text1"/>
        </w:rPr>
        <w:t xml:space="preserve"> </w:t>
      </w:r>
      <w:r w:rsidR="00DF0914">
        <w:rPr>
          <w:color w:val="000000" w:themeColor="text1"/>
        </w:rPr>
        <w:t>rekrutacji</w:t>
      </w:r>
      <w:r w:rsidR="00DF0914" w:rsidRPr="00E12B90">
        <w:rPr>
          <w:color w:val="000000" w:themeColor="text1"/>
        </w:rPr>
        <w:t xml:space="preserve"> </w:t>
      </w:r>
      <w:r w:rsidR="00DF0914">
        <w:rPr>
          <w:color w:val="000000" w:themeColor="text1"/>
        </w:rPr>
        <w:t xml:space="preserve">oraz </w:t>
      </w:r>
      <w:r w:rsidRPr="00E12B90">
        <w:rPr>
          <w:color w:val="000000" w:themeColor="text1"/>
        </w:rPr>
        <w:t>ocen pracowniczych</w:t>
      </w:r>
      <w:r>
        <w:rPr>
          <w:color w:val="000000" w:themeColor="text1"/>
        </w:rPr>
        <w:t>;</w:t>
      </w:r>
      <w:r w:rsidR="00A62392" w:rsidRPr="00A62392">
        <w:rPr>
          <w:color w:val="auto"/>
          <w:lang w:bidi="ar-SA"/>
        </w:rPr>
        <w:t xml:space="preserve"> </w:t>
      </w:r>
    </w:p>
    <w:p w:rsidR="00DF0914" w:rsidRDefault="00DF0914" w:rsidP="00DF0914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firstLine="0"/>
        <w:rPr>
          <w:color w:val="000000" w:themeColor="text1"/>
          <w:sz w:val="23"/>
          <w:szCs w:val="23"/>
        </w:rPr>
      </w:pPr>
      <w:r w:rsidRPr="00E12B90">
        <w:rPr>
          <w:color w:val="auto"/>
          <w:lang w:bidi="ar-SA"/>
        </w:rPr>
        <w:t xml:space="preserve">Współpraca z </w:t>
      </w:r>
      <w:r>
        <w:rPr>
          <w:color w:val="auto"/>
          <w:lang w:bidi="ar-SA"/>
        </w:rPr>
        <w:t>podległymi i nadrzędnymi jedno</w:t>
      </w:r>
      <w:r w:rsidRPr="00E12B90">
        <w:rPr>
          <w:color w:val="auto"/>
          <w:lang w:bidi="ar-SA"/>
        </w:rPr>
        <w:t>stkami (Sąd</w:t>
      </w:r>
      <w:r>
        <w:rPr>
          <w:color w:val="auto"/>
          <w:lang w:bidi="ar-SA"/>
        </w:rPr>
        <w:t>y</w:t>
      </w:r>
      <w:r w:rsidRPr="00E12B90">
        <w:rPr>
          <w:color w:val="auto"/>
          <w:lang w:bidi="ar-SA"/>
        </w:rPr>
        <w:t xml:space="preserve"> Rejonow</w:t>
      </w:r>
      <w:r>
        <w:rPr>
          <w:color w:val="auto"/>
          <w:lang w:bidi="ar-SA"/>
        </w:rPr>
        <w:t>e</w:t>
      </w:r>
      <w:r w:rsidRPr="00E12B90">
        <w:rPr>
          <w:color w:val="auto"/>
          <w:lang w:bidi="ar-SA"/>
        </w:rPr>
        <w:t>, Okręgow</w:t>
      </w:r>
      <w:r>
        <w:rPr>
          <w:color w:val="auto"/>
          <w:lang w:bidi="ar-SA"/>
        </w:rPr>
        <w:t>e</w:t>
      </w:r>
      <w:r w:rsidRPr="00E12B90">
        <w:rPr>
          <w:color w:val="auto"/>
          <w:lang w:bidi="ar-SA"/>
        </w:rPr>
        <w:t>,</w:t>
      </w:r>
      <w:r>
        <w:rPr>
          <w:color w:val="auto"/>
          <w:lang w:bidi="ar-SA"/>
        </w:rPr>
        <w:t xml:space="preserve"> </w:t>
      </w:r>
      <w:r w:rsidRPr="00E12B90">
        <w:rPr>
          <w:color w:val="auto"/>
          <w:lang w:bidi="ar-SA"/>
        </w:rPr>
        <w:t>M</w:t>
      </w:r>
      <w:r>
        <w:rPr>
          <w:color w:val="auto"/>
          <w:lang w:bidi="ar-SA"/>
        </w:rPr>
        <w:t>S</w:t>
      </w:r>
      <w:r w:rsidRPr="00E12B90">
        <w:rPr>
          <w:color w:val="auto"/>
          <w:lang w:bidi="ar-SA"/>
        </w:rPr>
        <w:t>, KRS)</w:t>
      </w:r>
      <w:r>
        <w:rPr>
          <w:color w:val="auto"/>
          <w:lang w:bidi="ar-SA"/>
        </w:rPr>
        <w:t>;</w:t>
      </w:r>
      <w:r w:rsidRPr="00E12B90">
        <w:rPr>
          <w:color w:val="auto"/>
          <w:lang w:bidi="ar-SA"/>
        </w:rPr>
        <w:t xml:space="preserve"> </w:t>
      </w:r>
    </w:p>
    <w:p w:rsidR="00A62392" w:rsidRDefault="00A62392" w:rsidP="00A62392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firstLine="0"/>
        <w:rPr>
          <w:sz w:val="23"/>
          <w:szCs w:val="23"/>
        </w:rPr>
      </w:pPr>
      <w:r>
        <w:rPr>
          <w:color w:val="auto"/>
          <w:lang w:bidi="ar-SA"/>
        </w:rPr>
        <w:t>Archiwizowanie</w:t>
      </w:r>
      <w:r w:rsidRPr="004964FF">
        <w:rPr>
          <w:color w:val="auto"/>
          <w:lang w:bidi="ar-SA"/>
        </w:rPr>
        <w:t xml:space="preserve"> </w:t>
      </w:r>
      <w:r>
        <w:rPr>
          <w:color w:val="auto"/>
          <w:lang w:bidi="ar-SA"/>
        </w:rPr>
        <w:t>dokumentacji kadrowej/</w:t>
      </w:r>
      <w:r w:rsidRPr="004964FF">
        <w:rPr>
          <w:color w:val="auto"/>
          <w:lang w:bidi="ar-SA"/>
        </w:rPr>
        <w:t>akt osobow</w:t>
      </w:r>
      <w:r>
        <w:rPr>
          <w:color w:val="auto"/>
          <w:lang w:bidi="ar-SA"/>
        </w:rPr>
        <w:t>ych</w:t>
      </w:r>
      <w:r w:rsidR="00D3578C">
        <w:rPr>
          <w:sz w:val="23"/>
          <w:szCs w:val="23"/>
        </w:rPr>
        <w:t>.</w:t>
      </w:r>
    </w:p>
    <w:p w:rsidR="00923C21" w:rsidRDefault="007113FA" w:rsidP="00D6723E">
      <w:pPr>
        <w:pStyle w:val="Teksttreci30"/>
        <w:numPr>
          <w:ilvl w:val="0"/>
          <w:numId w:val="1"/>
        </w:numPr>
        <w:shd w:val="clear" w:color="auto" w:fill="auto"/>
        <w:tabs>
          <w:tab w:val="left" w:pos="402"/>
        </w:tabs>
        <w:spacing w:after="120" w:line="394" w:lineRule="exact"/>
        <w:jc w:val="left"/>
      </w:pPr>
      <w:bookmarkStart w:id="1" w:name="bookmark4"/>
      <w:r w:rsidRPr="0028269F">
        <w:t>Wymagania konieczne</w:t>
      </w:r>
      <w:bookmarkEnd w:id="1"/>
      <w:r>
        <w:t xml:space="preserve"> na stanowisku:</w:t>
      </w:r>
    </w:p>
    <w:p w:rsidR="00783F35" w:rsidRPr="00783F35" w:rsidRDefault="00B141B6" w:rsidP="00783F35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left="426" w:hanging="426"/>
        <w:rPr>
          <w:sz w:val="23"/>
          <w:szCs w:val="23"/>
        </w:rPr>
      </w:pPr>
      <w:r w:rsidRPr="000A78C5">
        <w:rPr>
          <w:sz w:val="23"/>
          <w:szCs w:val="23"/>
        </w:rPr>
        <w:t>obywatelstwo polskie,</w:t>
      </w:r>
      <w:r w:rsidR="00783F35" w:rsidRPr="00783F35">
        <w:t xml:space="preserve"> </w:t>
      </w:r>
    </w:p>
    <w:p w:rsidR="00783F35" w:rsidRPr="00C53377" w:rsidRDefault="00783F35" w:rsidP="00783F35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left="426" w:hanging="426"/>
        <w:rPr>
          <w:sz w:val="23"/>
          <w:szCs w:val="23"/>
        </w:rPr>
      </w:pPr>
      <w:r>
        <w:t>pełna zdolność do czynności prawnych i nieposzlakowana opinia,</w:t>
      </w:r>
    </w:p>
    <w:p w:rsidR="00C53377" w:rsidRPr="000A78C5" w:rsidRDefault="00C53377" w:rsidP="00C53377">
      <w:pPr>
        <w:pStyle w:val="Teksttreci20"/>
        <w:numPr>
          <w:ilvl w:val="0"/>
          <w:numId w:val="2"/>
        </w:numPr>
        <w:shd w:val="clear" w:color="auto" w:fill="auto"/>
        <w:tabs>
          <w:tab w:val="left" w:pos="344"/>
        </w:tabs>
        <w:spacing w:line="276" w:lineRule="auto"/>
        <w:ind w:left="284" w:hanging="284"/>
        <w:rPr>
          <w:sz w:val="23"/>
          <w:szCs w:val="23"/>
        </w:rPr>
      </w:pPr>
      <w:r w:rsidRPr="000A78C5">
        <w:rPr>
          <w:color w:val="auto"/>
          <w:sz w:val="23"/>
          <w:szCs w:val="23"/>
          <w:lang w:bidi="ar-SA"/>
        </w:rPr>
        <w:t>kandydat nie może być karany za przestępstwo lub przestępstwo skarbowe i nie może być prowadzone wobec kandydata postępowanie o przestępstwo ścigane z oskarżenia publicznego lub przestępstwo skarbowe,</w:t>
      </w:r>
    </w:p>
    <w:p w:rsidR="00DC43FD" w:rsidRPr="00B33BBC" w:rsidRDefault="00B141B6" w:rsidP="00B33BBC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firstLine="0"/>
        <w:rPr>
          <w:sz w:val="23"/>
          <w:szCs w:val="23"/>
        </w:rPr>
      </w:pPr>
      <w:r w:rsidRPr="00B33BBC">
        <w:rPr>
          <w:color w:val="000000" w:themeColor="text1"/>
          <w:sz w:val="23"/>
          <w:szCs w:val="23"/>
        </w:rPr>
        <w:t>wykształcenie wyższe</w:t>
      </w:r>
      <w:r w:rsidR="00B33BBC" w:rsidRPr="00B33BBC">
        <w:rPr>
          <w:color w:val="000000" w:themeColor="text1"/>
          <w:sz w:val="23"/>
          <w:szCs w:val="23"/>
        </w:rPr>
        <w:t xml:space="preserve"> (preferowane:</w:t>
      </w:r>
      <w:r w:rsidR="00B33BBC" w:rsidRPr="00B33BBC">
        <w:rPr>
          <w:color w:val="000000" w:themeColor="text1"/>
          <w:lang w:bidi="ar-SA"/>
        </w:rPr>
        <w:t xml:space="preserve"> ekonomia/zarządzanie/prawo)</w:t>
      </w:r>
      <w:r w:rsidR="00B33BBC" w:rsidRPr="00B33BBC">
        <w:rPr>
          <w:color w:val="000000" w:themeColor="text1"/>
          <w:sz w:val="23"/>
          <w:szCs w:val="23"/>
        </w:rPr>
        <w:t xml:space="preserve">, </w:t>
      </w:r>
    </w:p>
    <w:p w:rsidR="00AB2F28" w:rsidRPr="00AB2F28" w:rsidRDefault="00783F35" w:rsidP="006B3712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firstLine="0"/>
        <w:rPr>
          <w:sz w:val="23"/>
          <w:szCs w:val="23"/>
        </w:rPr>
      </w:pPr>
      <w:r>
        <w:t xml:space="preserve">min. </w:t>
      </w:r>
      <w:r w:rsidR="00DF0914">
        <w:t>3</w:t>
      </w:r>
      <w:r w:rsidR="00AB2F28">
        <w:t xml:space="preserve">-letnie doświadczenie na </w:t>
      </w:r>
      <w:r>
        <w:t xml:space="preserve">ww. </w:t>
      </w:r>
      <w:r w:rsidR="00AB2F28">
        <w:t>stanowisku,</w:t>
      </w:r>
    </w:p>
    <w:p w:rsidR="00312F8D" w:rsidRPr="007113FA" w:rsidRDefault="00312F8D" w:rsidP="00B33BBC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left="284" w:hanging="284"/>
        <w:rPr>
          <w:sz w:val="23"/>
          <w:szCs w:val="23"/>
        </w:rPr>
      </w:pPr>
      <w:r>
        <w:rPr>
          <w:color w:val="auto"/>
          <w:lang w:bidi="ar-SA"/>
        </w:rPr>
        <w:t xml:space="preserve">praktyczna </w:t>
      </w:r>
      <w:r w:rsidRPr="00A509C2">
        <w:rPr>
          <w:color w:val="auto"/>
          <w:lang w:bidi="ar-SA"/>
        </w:rPr>
        <w:t>znajomość przepisów prawa pracy</w:t>
      </w:r>
      <w:r w:rsidR="00783F35">
        <w:rPr>
          <w:color w:val="auto"/>
          <w:lang w:bidi="ar-SA"/>
        </w:rPr>
        <w:t xml:space="preserve"> i</w:t>
      </w:r>
      <w:r w:rsidRPr="00A509C2">
        <w:rPr>
          <w:color w:val="auto"/>
          <w:lang w:bidi="ar-SA"/>
        </w:rPr>
        <w:t xml:space="preserve"> ubezpieczeń społecznych, </w:t>
      </w:r>
    </w:p>
    <w:p w:rsidR="00DC43FD" w:rsidRPr="00DC43FD" w:rsidRDefault="00C86C48" w:rsidP="00DC43FD">
      <w:pPr>
        <w:pStyle w:val="Teksttreci20"/>
        <w:numPr>
          <w:ilvl w:val="0"/>
          <w:numId w:val="2"/>
        </w:numPr>
        <w:shd w:val="clear" w:color="auto" w:fill="auto"/>
        <w:tabs>
          <w:tab w:val="left" w:pos="344"/>
        </w:tabs>
        <w:spacing w:line="276" w:lineRule="auto"/>
        <w:ind w:left="284" w:hanging="284"/>
        <w:rPr>
          <w:color w:val="auto"/>
          <w:lang w:bidi="ar-SA"/>
        </w:rPr>
      </w:pPr>
      <w:r>
        <w:t xml:space="preserve">doświadczenie w pracy w systemie </w:t>
      </w:r>
      <w:r w:rsidR="0065551C" w:rsidRPr="00DF0914">
        <w:t>SAP</w:t>
      </w:r>
      <w:r w:rsidR="0065551C" w:rsidRPr="00DC43FD">
        <w:rPr>
          <w:b/>
        </w:rPr>
        <w:t xml:space="preserve">, </w:t>
      </w:r>
      <w:r w:rsidR="0065551C" w:rsidRPr="007113FA">
        <w:rPr>
          <w:lang w:bidi="ar-SA"/>
        </w:rPr>
        <w:t>Płatnik,</w:t>
      </w:r>
    </w:p>
    <w:p w:rsidR="00DC43FD" w:rsidRDefault="0065551C" w:rsidP="00DC43FD">
      <w:pPr>
        <w:pStyle w:val="Teksttreci20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left="284" w:hanging="284"/>
        <w:rPr>
          <w:color w:val="auto"/>
          <w:lang w:bidi="ar-SA"/>
        </w:rPr>
      </w:pPr>
      <w:r w:rsidRPr="00DC43FD">
        <w:rPr>
          <w:color w:val="auto"/>
          <w:lang w:bidi="ar-SA"/>
        </w:rPr>
        <w:t>bardzo dob</w:t>
      </w:r>
      <w:r w:rsidR="00DF0914">
        <w:rPr>
          <w:color w:val="auto"/>
          <w:lang w:bidi="ar-SA"/>
        </w:rPr>
        <w:t xml:space="preserve">ra znajomość pakietu MS Office </w:t>
      </w:r>
      <w:r w:rsidRPr="00DC43FD">
        <w:rPr>
          <w:color w:val="auto"/>
          <w:lang w:bidi="ar-SA"/>
        </w:rPr>
        <w:t xml:space="preserve">: </w:t>
      </w:r>
      <w:r w:rsidR="00DC43FD">
        <w:t xml:space="preserve">w szczególności </w:t>
      </w:r>
      <w:r w:rsidR="00DF0914">
        <w:rPr>
          <w:rStyle w:val="Pogrubienie"/>
          <w:b w:val="0"/>
        </w:rPr>
        <w:t>E</w:t>
      </w:r>
      <w:r w:rsidR="00DF0914" w:rsidRPr="00DF0914">
        <w:rPr>
          <w:rStyle w:val="Pogrubienie"/>
          <w:b w:val="0"/>
        </w:rPr>
        <w:t>xcel</w:t>
      </w:r>
    </w:p>
    <w:p w:rsidR="0065551C" w:rsidRPr="00DC43FD" w:rsidRDefault="00DC43FD" w:rsidP="00DC43FD">
      <w:pPr>
        <w:pStyle w:val="Teksttreci20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left="284" w:hanging="284"/>
        <w:rPr>
          <w:color w:val="auto"/>
          <w:lang w:bidi="ar-SA"/>
        </w:rPr>
      </w:pPr>
      <w:r>
        <w:rPr>
          <w:color w:val="auto"/>
          <w:lang w:bidi="ar-SA"/>
        </w:rPr>
        <w:t xml:space="preserve">umiejętność </w:t>
      </w:r>
      <w:r w:rsidR="0065551C" w:rsidRPr="00DC43FD">
        <w:rPr>
          <w:color w:val="auto"/>
          <w:lang w:bidi="ar-SA"/>
        </w:rPr>
        <w:t>redagowania i sporządzania pism urzędowych ( MS Word),</w:t>
      </w:r>
    </w:p>
    <w:p w:rsidR="00D008AD" w:rsidRPr="00C53377" w:rsidRDefault="00D008AD" w:rsidP="007113FA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left="426" w:hanging="426"/>
        <w:rPr>
          <w:sz w:val="23"/>
          <w:szCs w:val="23"/>
        </w:rPr>
      </w:pPr>
      <w:r>
        <w:t>samodzielnoś</w:t>
      </w:r>
      <w:r w:rsidR="00783F35">
        <w:t>ć</w:t>
      </w:r>
      <w:r>
        <w:t>, dokładnoś</w:t>
      </w:r>
      <w:r w:rsidR="00783F35">
        <w:t>ć</w:t>
      </w:r>
      <w:r>
        <w:t xml:space="preserve"> oraz terminowoś</w:t>
      </w:r>
      <w:r w:rsidR="00783F35">
        <w:t>ć</w:t>
      </w:r>
      <w:r>
        <w:t xml:space="preserve"> w wykonywaniu powierzonych zadań,</w:t>
      </w:r>
    </w:p>
    <w:p w:rsidR="00C53377" w:rsidRPr="00234691" w:rsidRDefault="00C53377" w:rsidP="006B609D">
      <w:pPr>
        <w:pStyle w:val="Teksttreci20"/>
        <w:numPr>
          <w:ilvl w:val="0"/>
          <w:numId w:val="2"/>
        </w:numPr>
        <w:shd w:val="clear" w:color="auto" w:fill="auto"/>
        <w:spacing w:after="120" w:line="276" w:lineRule="auto"/>
        <w:ind w:left="284" w:hanging="284"/>
      </w:pPr>
      <w:r w:rsidRPr="00234691">
        <w:t>umiejętność pracy pod presją czasu i odporność na stres.</w:t>
      </w:r>
    </w:p>
    <w:p w:rsidR="007113FA" w:rsidRPr="007113FA" w:rsidRDefault="007113FA" w:rsidP="006B609D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after="120" w:line="276" w:lineRule="auto"/>
        <w:ind w:firstLine="0"/>
        <w:rPr>
          <w:b/>
          <w:color w:val="auto"/>
          <w:sz w:val="23"/>
          <w:szCs w:val="23"/>
        </w:rPr>
      </w:pPr>
      <w:r w:rsidRPr="007113FA">
        <w:rPr>
          <w:b/>
        </w:rPr>
        <w:t>Dodatkowym atutem będzie</w:t>
      </w:r>
      <w:r>
        <w:rPr>
          <w:b/>
        </w:rPr>
        <w:t>:</w:t>
      </w:r>
    </w:p>
    <w:p w:rsidR="00B33BBC" w:rsidRPr="00AB2F28" w:rsidRDefault="007113FA" w:rsidP="00B33BBC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left="284" w:hanging="284"/>
        <w:rPr>
          <w:sz w:val="23"/>
          <w:szCs w:val="23"/>
        </w:rPr>
      </w:pPr>
      <w:r w:rsidRPr="007113FA">
        <w:t>wiedza w zakresie struktury i organizacji sądów powszechnych</w:t>
      </w:r>
      <w:r w:rsidR="00B33BBC" w:rsidRPr="00B33BBC">
        <w:rPr>
          <w:color w:val="auto"/>
          <w:lang w:bidi="ar-SA"/>
        </w:rPr>
        <w:t xml:space="preserve"> </w:t>
      </w:r>
      <w:r w:rsidR="00B33BBC">
        <w:rPr>
          <w:color w:val="auto"/>
          <w:lang w:bidi="ar-SA"/>
        </w:rPr>
        <w:t>oraz znajomość ustaw:</w:t>
      </w:r>
    </w:p>
    <w:p w:rsidR="00B33BBC" w:rsidRPr="00AB2F28" w:rsidRDefault="00B33BBC" w:rsidP="00B33BBC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851" w:hanging="284"/>
      </w:pPr>
      <w:r>
        <w:rPr>
          <w:color w:val="auto"/>
          <w:lang w:bidi="ar-SA"/>
        </w:rPr>
        <w:t>U</w:t>
      </w:r>
      <w:r w:rsidRPr="00A509C2">
        <w:rPr>
          <w:color w:val="auto"/>
          <w:lang w:bidi="ar-SA"/>
        </w:rPr>
        <w:t xml:space="preserve">stawy o pracownikach sądów i prokuratury, </w:t>
      </w:r>
    </w:p>
    <w:p w:rsidR="00B33BBC" w:rsidRDefault="00B33BBC" w:rsidP="00B33BBC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851" w:hanging="284"/>
      </w:pPr>
      <w:r w:rsidRPr="00A509C2">
        <w:t>Prawo o ustroju sądów powszechnych</w:t>
      </w:r>
      <w:r>
        <w:t xml:space="preserve">, </w:t>
      </w:r>
    </w:p>
    <w:p w:rsidR="00B33BBC" w:rsidRPr="00B33BBC" w:rsidRDefault="00B33BBC" w:rsidP="00B33BBC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851" w:hanging="284"/>
        <w:rPr>
          <w:sz w:val="23"/>
          <w:szCs w:val="23"/>
        </w:rPr>
      </w:pPr>
      <w:r>
        <w:t>Ustawy o pracownikach urzędów państwowych,</w:t>
      </w:r>
    </w:p>
    <w:p w:rsidR="00B33BBC" w:rsidRDefault="00B33BBC" w:rsidP="00B33BBC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120" w:line="276" w:lineRule="auto"/>
        <w:ind w:left="284" w:hanging="284"/>
      </w:pPr>
      <w:r w:rsidRPr="00B33BBC">
        <w:t>znajomość systemu</w:t>
      </w:r>
      <w:r w:rsidRPr="00B33BBC">
        <w:rPr>
          <w:lang w:bidi="ar-SA"/>
        </w:rPr>
        <w:t xml:space="preserve"> Workflow,</w:t>
      </w:r>
      <w:r w:rsidRPr="00B33BBC">
        <w:t xml:space="preserve"> </w:t>
      </w:r>
    </w:p>
    <w:p w:rsidR="00B33BBC" w:rsidRDefault="00B33BBC" w:rsidP="00B33BBC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84" w:hanging="284"/>
      </w:pPr>
      <w:r>
        <w:t>z</w:t>
      </w:r>
      <w:r w:rsidRPr="00B33BBC">
        <w:t>najomość tematyki PPK</w:t>
      </w:r>
      <w:r w:rsidR="00D53253">
        <w:t>,</w:t>
      </w:r>
    </w:p>
    <w:p w:rsidR="00D53253" w:rsidRPr="00D53253" w:rsidRDefault="00D53253" w:rsidP="00B33BBC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color w:val="000000" w:themeColor="text1"/>
        </w:rPr>
      </w:pPr>
      <w:r w:rsidRPr="00D53253">
        <w:rPr>
          <w:color w:val="000000" w:themeColor="text1"/>
          <w:lang w:bidi="ar-SA"/>
        </w:rPr>
        <w:t>doświadczenie w obszarze rekrutacji</w:t>
      </w:r>
      <w:r w:rsidR="00D3578C">
        <w:rPr>
          <w:color w:val="000000" w:themeColor="text1"/>
          <w:lang w:bidi="ar-SA"/>
        </w:rPr>
        <w:t>.</w:t>
      </w:r>
    </w:p>
    <w:p w:rsidR="007113FA" w:rsidRPr="007113FA" w:rsidRDefault="007113FA" w:rsidP="007113FA">
      <w:pPr>
        <w:pStyle w:val="Teksttreci1"/>
        <w:shd w:val="clear" w:color="auto" w:fill="auto"/>
        <w:spacing w:before="0" w:after="0" w:line="240" w:lineRule="auto"/>
        <w:ind w:left="284" w:firstLine="0"/>
        <w:jc w:val="both"/>
        <w:rPr>
          <w:rFonts w:ascii="Times New Roman" w:hAnsi="Times New Roman" w:cs="Times New Roman"/>
        </w:rPr>
      </w:pPr>
    </w:p>
    <w:p w:rsidR="00D6723E" w:rsidRPr="00D6723E" w:rsidRDefault="00012005" w:rsidP="006B609D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after="120" w:line="276" w:lineRule="auto"/>
        <w:ind w:firstLine="0"/>
        <w:rPr>
          <w:b/>
          <w:color w:val="auto"/>
          <w:sz w:val="23"/>
          <w:szCs w:val="23"/>
        </w:rPr>
      </w:pPr>
      <w:r w:rsidRPr="007113FA">
        <w:rPr>
          <w:rStyle w:val="Teksttreci3Exact"/>
          <w:rFonts w:eastAsia="Calibri"/>
          <w:bCs w:val="0"/>
          <w:sz w:val="23"/>
          <w:szCs w:val="23"/>
        </w:rPr>
        <w:t>Wymagane dokumenty i oświadczenia:</w:t>
      </w:r>
    </w:p>
    <w:p w:rsidR="00F06142" w:rsidRPr="000A78C5" w:rsidRDefault="00012005" w:rsidP="00F06142">
      <w:pPr>
        <w:pStyle w:val="NormalnyWeb"/>
        <w:numPr>
          <w:ilvl w:val="0"/>
          <w:numId w:val="6"/>
        </w:numPr>
        <w:spacing w:before="0" w:beforeAutospacing="0" w:line="276" w:lineRule="auto"/>
        <w:ind w:left="426" w:hanging="426"/>
        <w:jc w:val="both"/>
        <w:rPr>
          <w:sz w:val="23"/>
          <w:szCs w:val="23"/>
        </w:rPr>
      </w:pPr>
      <w:r w:rsidRPr="000A78C5">
        <w:rPr>
          <w:sz w:val="23"/>
          <w:szCs w:val="23"/>
        </w:rPr>
        <w:t xml:space="preserve">podanie o zatrudnienie na powyższym stanowisku adresowane do Dyrektora Sądu Apelacyjnego </w:t>
      </w:r>
      <w:r w:rsidRPr="000A78C5">
        <w:rPr>
          <w:sz w:val="23"/>
          <w:szCs w:val="23"/>
        </w:rPr>
        <w:br/>
        <w:t>w Warszawie z zaznaczeniem sygnatury konkursu,</w:t>
      </w:r>
    </w:p>
    <w:p w:rsidR="00F06142" w:rsidRPr="000A78C5" w:rsidRDefault="00012005" w:rsidP="00F06142">
      <w:pPr>
        <w:pStyle w:val="NormalnyWeb"/>
        <w:numPr>
          <w:ilvl w:val="0"/>
          <w:numId w:val="6"/>
        </w:numPr>
        <w:spacing w:before="0" w:beforeAutospacing="0" w:line="276" w:lineRule="auto"/>
        <w:ind w:left="426" w:hanging="426"/>
        <w:jc w:val="both"/>
        <w:rPr>
          <w:sz w:val="23"/>
          <w:szCs w:val="23"/>
        </w:rPr>
      </w:pPr>
      <w:r w:rsidRPr="000A78C5">
        <w:rPr>
          <w:sz w:val="23"/>
          <w:szCs w:val="23"/>
        </w:rPr>
        <w:t xml:space="preserve">wypełniony i własnoręcznie podpisany kwestionariusz osobowy dla osoby ubiegającej </w:t>
      </w:r>
      <w:r w:rsidR="00CB0353">
        <w:rPr>
          <w:sz w:val="23"/>
          <w:szCs w:val="23"/>
        </w:rPr>
        <w:t>się o </w:t>
      </w:r>
      <w:r w:rsidRPr="000A78C5">
        <w:rPr>
          <w:sz w:val="23"/>
          <w:szCs w:val="23"/>
        </w:rPr>
        <w:t>zatrudnienie,</w:t>
      </w:r>
    </w:p>
    <w:p w:rsidR="00F06142" w:rsidRPr="000A78C5" w:rsidRDefault="00012005" w:rsidP="00F06142">
      <w:pPr>
        <w:pStyle w:val="NormalnyWeb"/>
        <w:numPr>
          <w:ilvl w:val="0"/>
          <w:numId w:val="6"/>
        </w:numPr>
        <w:spacing w:before="0" w:beforeAutospacing="0" w:line="276" w:lineRule="auto"/>
        <w:ind w:left="426" w:hanging="426"/>
        <w:jc w:val="both"/>
        <w:rPr>
          <w:sz w:val="23"/>
          <w:szCs w:val="23"/>
        </w:rPr>
      </w:pPr>
      <w:r w:rsidRPr="000A78C5">
        <w:rPr>
          <w:sz w:val="23"/>
          <w:szCs w:val="23"/>
        </w:rPr>
        <w:t>kopie dokumentów potwierdzających wykształcenie i kwalifikacje zawodowe,</w:t>
      </w:r>
    </w:p>
    <w:p w:rsidR="00F06142" w:rsidRPr="000A78C5" w:rsidRDefault="00012005" w:rsidP="00F06142">
      <w:pPr>
        <w:pStyle w:val="NormalnyWeb"/>
        <w:numPr>
          <w:ilvl w:val="0"/>
          <w:numId w:val="6"/>
        </w:numPr>
        <w:spacing w:before="0" w:beforeAutospacing="0" w:line="276" w:lineRule="auto"/>
        <w:ind w:left="426" w:hanging="426"/>
        <w:jc w:val="both"/>
        <w:rPr>
          <w:sz w:val="23"/>
          <w:szCs w:val="23"/>
        </w:rPr>
      </w:pPr>
      <w:r w:rsidRPr="000A78C5">
        <w:rPr>
          <w:sz w:val="23"/>
          <w:szCs w:val="23"/>
        </w:rPr>
        <w:t xml:space="preserve">kopie dokumentów potwierdzających przebieg zatrudnienia, </w:t>
      </w:r>
    </w:p>
    <w:p w:rsidR="00F06142" w:rsidRPr="000A78C5" w:rsidRDefault="00012005" w:rsidP="00F06142">
      <w:pPr>
        <w:pStyle w:val="NormalnyWeb"/>
        <w:numPr>
          <w:ilvl w:val="0"/>
          <w:numId w:val="6"/>
        </w:numPr>
        <w:spacing w:before="0" w:beforeAutospacing="0" w:line="276" w:lineRule="auto"/>
        <w:ind w:left="426" w:hanging="426"/>
        <w:jc w:val="both"/>
        <w:rPr>
          <w:sz w:val="23"/>
          <w:szCs w:val="23"/>
        </w:rPr>
      </w:pPr>
      <w:r w:rsidRPr="000A78C5">
        <w:rPr>
          <w:sz w:val="23"/>
          <w:szCs w:val="23"/>
        </w:rPr>
        <w:t xml:space="preserve">oświadczenie, że przeciwko kandydatowi nie jest prowadzone postępowanie o przestępstwo ścigane </w:t>
      </w:r>
      <w:r w:rsidRPr="000A78C5">
        <w:rPr>
          <w:sz w:val="23"/>
          <w:szCs w:val="23"/>
        </w:rPr>
        <w:br/>
        <w:t>z oskarżenia publicznego lub przestępstwo skarbowe,</w:t>
      </w:r>
    </w:p>
    <w:p w:rsidR="00F06142" w:rsidRPr="000A78C5" w:rsidRDefault="00012005" w:rsidP="00F06142">
      <w:pPr>
        <w:pStyle w:val="NormalnyWeb"/>
        <w:numPr>
          <w:ilvl w:val="0"/>
          <w:numId w:val="6"/>
        </w:numPr>
        <w:spacing w:before="0" w:beforeAutospacing="0" w:line="276" w:lineRule="auto"/>
        <w:ind w:left="426" w:hanging="426"/>
        <w:jc w:val="both"/>
        <w:rPr>
          <w:sz w:val="23"/>
          <w:szCs w:val="23"/>
        </w:rPr>
      </w:pPr>
      <w:r w:rsidRPr="000A78C5">
        <w:rPr>
          <w:sz w:val="23"/>
          <w:szCs w:val="23"/>
        </w:rPr>
        <w:t>oświadczenie o posiadaniu pełnej zdolności do czynności prawnych,</w:t>
      </w:r>
    </w:p>
    <w:p w:rsidR="00012005" w:rsidRPr="000A78C5" w:rsidRDefault="00012005" w:rsidP="00F06142">
      <w:pPr>
        <w:pStyle w:val="NormalnyWeb"/>
        <w:numPr>
          <w:ilvl w:val="0"/>
          <w:numId w:val="6"/>
        </w:numPr>
        <w:spacing w:before="0" w:beforeAutospacing="0" w:line="276" w:lineRule="auto"/>
        <w:ind w:left="426" w:hanging="426"/>
        <w:jc w:val="both"/>
        <w:rPr>
          <w:sz w:val="23"/>
          <w:szCs w:val="23"/>
        </w:rPr>
      </w:pPr>
      <w:r w:rsidRPr="000A78C5">
        <w:rPr>
          <w:sz w:val="23"/>
          <w:szCs w:val="23"/>
        </w:rPr>
        <w:t xml:space="preserve">oświadczenie o wyrażeniu zgody na przetwarzanie danych osobowych </w:t>
      </w:r>
      <w:r w:rsidRPr="000A78C5">
        <w:rPr>
          <w:i/>
          <w:sz w:val="23"/>
          <w:szCs w:val="23"/>
        </w:rPr>
        <w:t>– jeśli w zakresie tych danych zawarte są inne dane niż wymagane w kwestionariuszu, w tym szczególne kategorie danych, o których mowa w art. 9 ust. 1 RODO</w:t>
      </w:r>
      <w:r w:rsidR="000A78C5" w:rsidRPr="000A78C5">
        <w:rPr>
          <w:sz w:val="23"/>
          <w:szCs w:val="23"/>
        </w:rPr>
        <w:t>.</w:t>
      </w:r>
    </w:p>
    <w:p w:rsidR="004621F2" w:rsidRPr="00D3578C" w:rsidRDefault="004621F2" w:rsidP="006B609D">
      <w:pPr>
        <w:pStyle w:val="NormalnyWeb"/>
        <w:spacing w:before="0" w:beforeAutospacing="0" w:after="120" w:afterAutospacing="0" w:line="276" w:lineRule="auto"/>
        <w:jc w:val="both"/>
        <w:rPr>
          <w:sz w:val="12"/>
          <w:szCs w:val="23"/>
        </w:rPr>
      </w:pPr>
    </w:p>
    <w:p w:rsidR="00012005" w:rsidRPr="000A78C5" w:rsidRDefault="00012005" w:rsidP="006B609D">
      <w:pPr>
        <w:pStyle w:val="NormalnyWeb"/>
        <w:spacing w:before="0" w:beforeAutospacing="0" w:after="120" w:afterAutospacing="0" w:line="276" w:lineRule="auto"/>
        <w:jc w:val="both"/>
        <w:rPr>
          <w:sz w:val="23"/>
          <w:szCs w:val="23"/>
        </w:rPr>
      </w:pPr>
      <w:r w:rsidRPr="000A78C5">
        <w:rPr>
          <w:sz w:val="23"/>
          <w:szCs w:val="23"/>
        </w:rPr>
        <w:t xml:space="preserve">Do zgłoszenia kandydat może dołączyć dokumenty potwierdzające dodatkowe umiejętności </w:t>
      </w:r>
      <w:r w:rsidR="006B609D">
        <w:rPr>
          <w:sz w:val="23"/>
          <w:szCs w:val="23"/>
        </w:rPr>
        <w:br/>
      </w:r>
      <w:r w:rsidRPr="000A78C5">
        <w:rPr>
          <w:sz w:val="23"/>
          <w:szCs w:val="23"/>
        </w:rPr>
        <w:t>i kwalifikacje.</w:t>
      </w:r>
    </w:p>
    <w:p w:rsidR="00012005" w:rsidRPr="00234691" w:rsidRDefault="00012005" w:rsidP="00012005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A78C5">
        <w:rPr>
          <w:sz w:val="23"/>
          <w:szCs w:val="23"/>
        </w:rPr>
        <w:t xml:space="preserve">Kwestionariusz wraz z oświadczeniami dostępny jest na stronie Sądu Apelacyjnego w Warszawie </w:t>
      </w:r>
      <w:r w:rsidRPr="000A78C5">
        <w:rPr>
          <w:sz w:val="23"/>
          <w:szCs w:val="23"/>
        </w:rPr>
        <w:br/>
        <w:t xml:space="preserve">pod adresem </w:t>
      </w:r>
      <w:hyperlink r:id="rId8" w:history="1">
        <w:r w:rsidRPr="000A78C5">
          <w:rPr>
            <w:rStyle w:val="Hipercze"/>
            <w:sz w:val="23"/>
            <w:szCs w:val="23"/>
          </w:rPr>
          <w:t>www.waw.sa.gov.pl</w:t>
        </w:r>
      </w:hyperlink>
      <w:r w:rsidRPr="000A78C5">
        <w:rPr>
          <w:sz w:val="23"/>
          <w:szCs w:val="23"/>
        </w:rPr>
        <w:t xml:space="preserve"> w zakładce „Oferty pracy/Ważne dokumenty”.</w:t>
      </w:r>
    </w:p>
    <w:p w:rsidR="00012005" w:rsidRPr="00234691" w:rsidRDefault="00012005" w:rsidP="00012005">
      <w:pPr>
        <w:jc w:val="both"/>
        <w:rPr>
          <w:rStyle w:val="Teksttreci3Exact"/>
          <w:rFonts w:eastAsia="Calibri"/>
          <w:b w:val="0"/>
          <w:bCs w:val="0"/>
        </w:rPr>
      </w:pPr>
    </w:p>
    <w:p w:rsidR="00012005" w:rsidRPr="00234691" w:rsidRDefault="00012005" w:rsidP="006B609D">
      <w:pPr>
        <w:jc w:val="center"/>
        <w:rPr>
          <w:rStyle w:val="Teksttreci3Exact"/>
          <w:rFonts w:eastAsia="Calibri"/>
          <w:b w:val="0"/>
          <w:bCs w:val="0"/>
        </w:rPr>
      </w:pPr>
      <w:r w:rsidRPr="00234691">
        <w:rPr>
          <w:rStyle w:val="Teksttreci3Exact"/>
          <w:rFonts w:eastAsia="Calibri"/>
        </w:rPr>
        <w:t>Oświadczenia winny być podpisane własnoręcznie</w:t>
      </w:r>
      <w:r w:rsidRPr="00234691">
        <w:rPr>
          <w:rStyle w:val="Teksttreci3Exact"/>
          <w:rFonts w:eastAsia="Calibri"/>
          <w:b w:val="0"/>
          <w:bCs w:val="0"/>
        </w:rPr>
        <w:t>.</w:t>
      </w:r>
    </w:p>
    <w:p w:rsidR="00012005" w:rsidRPr="00234691" w:rsidRDefault="00012005" w:rsidP="00012005">
      <w:pPr>
        <w:jc w:val="both"/>
        <w:rPr>
          <w:rStyle w:val="Teksttreci3Exact"/>
          <w:rFonts w:eastAsia="Calibri"/>
          <w:b w:val="0"/>
          <w:bCs w:val="0"/>
        </w:rPr>
      </w:pPr>
    </w:p>
    <w:p w:rsidR="004621F2" w:rsidRDefault="004621F2" w:rsidP="00012005">
      <w:pPr>
        <w:pStyle w:val="Tekstprzypisukocowego"/>
        <w:tabs>
          <w:tab w:val="left" w:pos="709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:rsidR="00012005" w:rsidRPr="00234691" w:rsidRDefault="00012005" w:rsidP="00012005">
      <w:pPr>
        <w:pStyle w:val="Tekstprzypisukocowego"/>
        <w:tabs>
          <w:tab w:val="left" w:pos="709"/>
        </w:tabs>
        <w:spacing w:line="276" w:lineRule="auto"/>
        <w:jc w:val="both"/>
        <w:rPr>
          <w:b/>
          <w:color w:val="000000"/>
          <w:sz w:val="22"/>
          <w:szCs w:val="22"/>
        </w:rPr>
      </w:pPr>
      <w:r w:rsidRPr="00234691">
        <w:rPr>
          <w:b/>
          <w:sz w:val="22"/>
          <w:szCs w:val="22"/>
          <w:u w:val="single"/>
        </w:rPr>
        <w:t>Dokumenty zawierające braki formalne nie będą brane pod uwagę w procesie rekrutacyjnym.</w:t>
      </w:r>
    </w:p>
    <w:p w:rsidR="00012005" w:rsidRPr="00234691" w:rsidRDefault="00012005" w:rsidP="00012005">
      <w:pPr>
        <w:tabs>
          <w:tab w:val="left" w:pos="360"/>
        </w:tabs>
        <w:spacing w:after="118"/>
        <w:jc w:val="both"/>
        <w:rPr>
          <w:rStyle w:val="Teksttreci3Exact"/>
          <w:rFonts w:eastAsia="Calibri"/>
          <w:bCs w:val="0"/>
          <w:color w:val="auto"/>
          <w:lang w:eastAsia="en-US" w:bidi="ar-SA"/>
        </w:rPr>
      </w:pPr>
    </w:p>
    <w:p w:rsidR="00012005" w:rsidRPr="00234691" w:rsidRDefault="00012005" w:rsidP="00012005">
      <w:pPr>
        <w:numPr>
          <w:ilvl w:val="0"/>
          <w:numId w:val="4"/>
        </w:numPr>
        <w:spacing w:after="118" w:line="276" w:lineRule="auto"/>
        <w:ind w:left="426" w:hanging="426"/>
        <w:jc w:val="both"/>
        <w:rPr>
          <w:rFonts w:ascii="Times New Roman" w:hAnsi="Times New Roman"/>
          <w:b/>
        </w:rPr>
      </w:pPr>
      <w:r w:rsidRPr="00234691">
        <w:rPr>
          <w:rStyle w:val="Teksttreci3Exact"/>
          <w:rFonts w:eastAsia="Calibri"/>
          <w:bCs w:val="0"/>
        </w:rPr>
        <w:t>Termin i miejsce składania dokumentów:</w:t>
      </w:r>
    </w:p>
    <w:p w:rsidR="00012005" w:rsidRPr="00234691" w:rsidRDefault="00012005" w:rsidP="00012005">
      <w:pPr>
        <w:pStyle w:val="Teksttreci20"/>
        <w:shd w:val="clear" w:color="auto" w:fill="auto"/>
        <w:spacing w:after="214" w:line="276" w:lineRule="auto"/>
        <w:ind w:left="360" w:hanging="360"/>
      </w:pPr>
      <w:r w:rsidRPr="00234691">
        <w:rPr>
          <w:rStyle w:val="Teksttreci2Exact"/>
        </w:rPr>
        <w:t>Dokumenty aplikacyjne z zaznaczeniem sygnatury konkursu wraz z załącznikami należy składać:</w:t>
      </w:r>
    </w:p>
    <w:p w:rsidR="00012005" w:rsidRPr="00234691" w:rsidRDefault="00012005" w:rsidP="00012005">
      <w:pPr>
        <w:tabs>
          <w:tab w:val="left" w:pos="426"/>
        </w:tabs>
        <w:jc w:val="center"/>
        <w:rPr>
          <w:rFonts w:ascii="Times New Roman" w:hAnsi="Times New Roman"/>
        </w:rPr>
      </w:pPr>
      <w:r w:rsidRPr="00234691">
        <w:rPr>
          <w:rFonts w:ascii="Times New Roman" w:hAnsi="Times New Roman"/>
          <w:b/>
        </w:rPr>
        <w:t>Biuro Obsługi Interesanta Sądu Apelacyjnego w Warszawie</w:t>
      </w:r>
    </w:p>
    <w:p w:rsidR="00012005" w:rsidRPr="00234691" w:rsidRDefault="00012005" w:rsidP="00012005">
      <w:pPr>
        <w:tabs>
          <w:tab w:val="left" w:pos="426"/>
        </w:tabs>
        <w:jc w:val="center"/>
        <w:rPr>
          <w:rFonts w:ascii="Times New Roman" w:hAnsi="Times New Roman"/>
          <w:b/>
        </w:rPr>
      </w:pPr>
      <w:r w:rsidRPr="00234691">
        <w:rPr>
          <w:rFonts w:ascii="Times New Roman" w:hAnsi="Times New Roman"/>
          <w:b/>
        </w:rPr>
        <w:t>Pl. Krasińskich 2/4/6</w:t>
      </w:r>
    </w:p>
    <w:p w:rsidR="00012005" w:rsidRPr="00234691" w:rsidRDefault="00012005" w:rsidP="00012005">
      <w:pPr>
        <w:tabs>
          <w:tab w:val="left" w:pos="426"/>
        </w:tabs>
        <w:jc w:val="center"/>
        <w:rPr>
          <w:rFonts w:ascii="Times New Roman" w:hAnsi="Times New Roman"/>
          <w:b/>
        </w:rPr>
      </w:pPr>
      <w:r w:rsidRPr="00234691">
        <w:rPr>
          <w:rFonts w:ascii="Times New Roman" w:hAnsi="Times New Roman"/>
          <w:b/>
        </w:rPr>
        <w:t>00-207 Warszawa</w:t>
      </w:r>
    </w:p>
    <w:p w:rsidR="00012005" w:rsidRPr="00234691" w:rsidRDefault="00012005" w:rsidP="00012005">
      <w:pPr>
        <w:jc w:val="center"/>
        <w:rPr>
          <w:rFonts w:ascii="Times New Roman" w:hAnsi="Times New Roman"/>
          <w:b/>
        </w:rPr>
      </w:pPr>
      <w:r w:rsidRPr="00234691">
        <w:rPr>
          <w:rFonts w:ascii="Times New Roman" w:hAnsi="Times New Roman"/>
          <w:b/>
        </w:rPr>
        <w:t xml:space="preserve">(pokój 0A14) </w:t>
      </w:r>
      <w:r w:rsidRPr="00234691">
        <w:rPr>
          <w:rFonts w:ascii="Times New Roman" w:hAnsi="Times New Roman"/>
        </w:rPr>
        <w:t>parter</w:t>
      </w:r>
    </w:p>
    <w:p w:rsidR="00012005" w:rsidRPr="00234691" w:rsidRDefault="00012005" w:rsidP="00012005">
      <w:pPr>
        <w:spacing w:before="120"/>
        <w:jc w:val="center"/>
        <w:rPr>
          <w:rFonts w:ascii="Times New Roman" w:hAnsi="Times New Roman"/>
          <w:b/>
        </w:rPr>
      </w:pPr>
      <w:r w:rsidRPr="00234691">
        <w:rPr>
          <w:rFonts w:ascii="Times New Roman" w:hAnsi="Times New Roman"/>
        </w:rPr>
        <w:t>w godzinach: poniedziałek 8:00 – 18:00; wtorek – piątek 8:00 – 16:00</w:t>
      </w:r>
    </w:p>
    <w:p w:rsidR="00012005" w:rsidRPr="000A78C5" w:rsidRDefault="00012005" w:rsidP="00012005">
      <w:pPr>
        <w:pStyle w:val="Teksttreci20"/>
        <w:shd w:val="clear" w:color="auto" w:fill="auto"/>
        <w:spacing w:before="240" w:line="276" w:lineRule="auto"/>
        <w:ind w:firstLine="0"/>
        <w:rPr>
          <w:rStyle w:val="Teksttreci2Exact"/>
          <w:sz w:val="23"/>
          <w:szCs w:val="23"/>
        </w:rPr>
      </w:pPr>
      <w:r w:rsidRPr="000A78C5">
        <w:rPr>
          <w:rStyle w:val="Teksttreci2Exact"/>
          <w:sz w:val="23"/>
          <w:szCs w:val="23"/>
        </w:rPr>
        <w:t xml:space="preserve">w terminie </w:t>
      </w:r>
      <w:r w:rsidRPr="000A78C5">
        <w:rPr>
          <w:rStyle w:val="Teksttreci2PogrubienieExact"/>
          <w:sz w:val="23"/>
          <w:szCs w:val="23"/>
        </w:rPr>
        <w:t xml:space="preserve">do </w:t>
      </w:r>
      <w:r w:rsidR="004621F2">
        <w:rPr>
          <w:rStyle w:val="Teksttreci2PogrubienieExact"/>
          <w:sz w:val="23"/>
          <w:szCs w:val="23"/>
        </w:rPr>
        <w:t>2</w:t>
      </w:r>
      <w:r w:rsidR="00DE0642">
        <w:rPr>
          <w:rStyle w:val="Teksttreci2PogrubienieExact"/>
          <w:sz w:val="23"/>
          <w:szCs w:val="23"/>
        </w:rPr>
        <w:t>1</w:t>
      </w:r>
      <w:r w:rsidR="00063308">
        <w:rPr>
          <w:rStyle w:val="Teksttreci2PogrubienieExact"/>
          <w:sz w:val="23"/>
          <w:szCs w:val="23"/>
        </w:rPr>
        <w:t xml:space="preserve"> </w:t>
      </w:r>
      <w:r w:rsidR="004621F2">
        <w:rPr>
          <w:rStyle w:val="Teksttreci2PogrubienieExact"/>
          <w:sz w:val="23"/>
          <w:szCs w:val="23"/>
        </w:rPr>
        <w:t>sierpni</w:t>
      </w:r>
      <w:r w:rsidR="00DE0642">
        <w:rPr>
          <w:rStyle w:val="Teksttreci2PogrubienieExact"/>
          <w:sz w:val="23"/>
          <w:szCs w:val="23"/>
        </w:rPr>
        <w:t>a</w:t>
      </w:r>
      <w:r w:rsidRPr="000A78C5">
        <w:rPr>
          <w:rStyle w:val="Teksttreci2PogrubienieExact"/>
          <w:sz w:val="23"/>
          <w:szCs w:val="23"/>
        </w:rPr>
        <w:t xml:space="preserve"> 2020 roku </w:t>
      </w:r>
      <w:r w:rsidRPr="000A78C5">
        <w:rPr>
          <w:rStyle w:val="Teksttreci2Exact"/>
          <w:sz w:val="23"/>
          <w:szCs w:val="23"/>
        </w:rPr>
        <w:t>osobiście bądź drogą listowną (decyduje data stempla pocztowego).</w:t>
      </w:r>
    </w:p>
    <w:p w:rsidR="00F06142" w:rsidRPr="000A78C5" w:rsidRDefault="00012005" w:rsidP="000A78C5">
      <w:pPr>
        <w:pStyle w:val="Teksttreci20"/>
        <w:shd w:val="clear" w:color="auto" w:fill="auto"/>
        <w:spacing w:before="240" w:after="240" w:line="276" w:lineRule="auto"/>
        <w:ind w:left="357" w:hanging="357"/>
        <w:rPr>
          <w:rStyle w:val="Teksttreci2Exact"/>
          <w:sz w:val="23"/>
          <w:szCs w:val="23"/>
        </w:rPr>
      </w:pPr>
      <w:r w:rsidRPr="000A78C5">
        <w:rPr>
          <w:rStyle w:val="Teksttreci2Exact"/>
          <w:sz w:val="23"/>
          <w:szCs w:val="23"/>
        </w:rPr>
        <w:t xml:space="preserve">Uprzejmie informujemy, że zgłoszenia otrzymane po </w:t>
      </w:r>
      <w:r w:rsidR="000A78C5" w:rsidRPr="000A78C5">
        <w:rPr>
          <w:rStyle w:val="Teksttreci2Exact"/>
          <w:sz w:val="23"/>
          <w:szCs w:val="23"/>
        </w:rPr>
        <w:t>terminie nie będą rozpatrywane.</w:t>
      </w:r>
    </w:p>
    <w:p w:rsidR="00012005" w:rsidRPr="00234691" w:rsidRDefault="00012005" w:rsidP="00012005">
      <w:pPr>
        <w:pStyle w:val="Teksttreci20"/>
        <w:shd w:val="clear" w:color="auto" w:fill="auto"/>
        <w:spacing w:after="240" w:line="276" w:lineRule="auto"/>
        <w:ind w:firstLine="0"/>
        <w:rPr>
          <w:rStyle w:val="Teksttreci2Exact"/>
          <w:b/>
        </w:rPr>
      </w:pPr>
      <w:r w:rsidRPr="00234691">
        <w:rPr>
          <w:rStyle w:val="Teksttreci2Exact"/>
          <w:b/>
        </w:rPr>
        <w:t>KONKURS SKŁADA SIĘ Z TRZECH ETAPÓW</w:t>
      </w:r>
    </w:p>
    <w:p w:rsidR="00012005" w:rsidRPr="00234691" w:rsidRDefault="00012005" w:rsidP="00012005">
      <w:pPr>
        <w:pStyle w:val="Teksttreci20"/>
        <w:numPr>
          <w:ilvl w:val="0"/>
          <w:numId w:val="5"/>
        </w:numPr>
        <w:shd w:val="clear" w:color="auto" w:fill="auto"/>
        <w:spacing w:line="276" w:lineRule="auto"/>
        <w:rPr>
          <w:rStyle w:val="Teksttreci2Exact"/>
        </w:rPr>
      </w:pPr>
      <w:r w:rsidRPr="00234691">
        <w:rPr>
          <w:rStyle w:val="Teksttreci2Exact"/>
          <w:b/>
        </w:rPr>
        <w:t xml:space="preserve">Etap pierwszy – </w:t>
      </w:r>
      <w:r w:rsidRPr="00234691">
        <w:rPr>
          <w:rStyle w:val="Teksttreci2Exact"/>
        </w:rPr>
        <w:t>selekcja wstępna zgłoszeń pod katem spełnienia w</w:t>
      </w:r>
      <w:r>
        <w:rPr>
          <w:rStyle w:val="Teksttreci2Exact"/>
        </w:rPr>
        <w:t xml:space="preserve">ymogów formalnych przystąpienia </w:t>
      </w:r>
      <w:r w:rsidRPr="00234691">
        <w:rPr>
          <w:rStyle w:val="Teksttreci2Exact"/>
        </w:rPr>
        <w:t>do konkursu;</w:t>
      </w:r>
    </w:p>
    <w:p w:rsidR="00012005" w:rsidRPr="00234691" w:rsidRDefault="00012005" w:rsidP="00012005">
      <w:pPr>
        <w:pStyle w:val="Teksttreci20"/>
        <w:numPr>
          <w:ilvl w:val="0"/>
          <w:numId w:val="5"/>
        </w:numPr>
        <w:shd w:val="clear" w:color="auto" w:fill="auto"/>
        <w:spacing w:line="276" w:lineRule="auto"/>
        <w:rPr>
          <w:rStyle w:val="Teksttreci2Exact"/>
          <w:b/>
        </w:rPr>
      </w:pPr>
      <w:r w:rsidRPr="00234691">
        <w:rPr>
          <w:rStyle w:val="Teksttreci2Exact"/>
          <w:b/>
        </w:rPr>
        <w:t xml:space="preserve">Etap drugi – </w:t>
      </w:r>
      <w:r w:rsidRPr="00234691">
        <w:rPr>
          <w:rStyle w:val="Teksttreci2Exact"/>
        </w:rPr>
        <w:t>praktyczny sprawdzian umiejętności;</w:t>
      </w:r>
    </w:p>
    <w:p w:rsidR="00012005" w:rsidRPr="00234691" w:rsidRDefault="00012005" w:rsidP="00012005">
      <w:pPr>
        <w:pStyle w:val="Teksttreci20"/>
        <w:numPr>
          <w:ilvl w:val="0"/>
          <w:numId w:val="5"/>
        </w:numPr>
        <w:shd w:val="clear" w:color="auto" w:fill="auto"/>
        <w:spacing w:line="276" w:lineRule="auto"/>
        <w:rPr>
          <w:rStyle w:val="Teksttreci2Exact"/>
          <w:b/>
        </w:rPr>
      </w:pPr>
      <w:r w:rsidRPr="00234691">
        <w:rPr>
          <w:rStyle w:val="Teksttreci2Exact"/>
          <w:b/>
        </w:rPr>
        <w:t xml:space="preserve">Etap trzeci – </w:t>
      </w:r>
      <w:r w:rsidRPr="00234691">
        <w:rPr>
          <w:rStyle w:val="Teksttreci2Exact"/>
        </w:rPr>
        <w:t xml:space="preserve">rozmowa kwalifikacyjna. </w:t>
      </w:r>
    </w:p>
    <w:p w:rsidR="00012005" w:rsidRPr="000A78C5" w:rsidRDefault="00012005" w:rsidP="00012005">
      <w:pPr>
        <w:pStyle w:val="Teksttreci20"/>
        <w:shd w:val="clear" w:color="auto" w:fill="auto"/>
        <w:spacing w:before="240" w:after="240" w:line="276" w:lineRule="auto"/>
        <w:ind w:firstLine="0"/>
        <w:rPr>
          <w:rStyle w:val="Teksttreci2PogrubienieExact"/>
          <w:sz w:val="23"/>
          <w:szCs w:val="23"/>
        </w:rPr>
      </w:pPr>
      <w:r w:rsidRPr="000A78C5">
        <w:rPr>
          <w:rStyle w:val="Teksttreci2Exact"/>
          <w:sz w:val="23"/>
          <w:szCs w:val="23"/>
        </w:rPr>
        <w:t xml:space="preserve">Lista kandydatów zakwalifikowanych do II etapu oraz  termin i miejsce jego przeprowadzenia zostanie opublikowane na stronie internetowej Sądu Apelacyjnego w Warszawie </w:t>
      </w:r>
      <w:hyperlink r:id="rId9" w:history="1">
        <w:r w:rsidRPr="000A78C5">
          <w:rPr>
            <w:rStyle w:val="Hipercze"/>
            <w:sz w:val="23"/>
            <w:szCs w:val="23"/>
          </w:rPr>
          <w:t>www.waw.sa.gov.pl</w:t>
        </w:r>
      </w:hyperlink>
      <w:r w:rsidR="000A78C5">
        <w:rPr>
          <w:rStyle w:val="Teksttreci2Exact"/>
          <w:sz w:val="23"/>
          <w:szCs w:val="23"/>
        </w:rPr>
        <w:t xml:space="preserve"> w </w:t>
      </w:r>
      <w:r w:rsidRPr="000A78C5">
        <w:rPr>
          <w:rStyle w:val="Teksttreci2Exact"/>
          <w:sz w:val="23"/>
          <w:szCs w:val="23"/>
        </w:rPr>
        <w:t>dniu</w:t>
      </w:r>
      <w:r w:rsidR="00A37996" w:rsidRPr="000A78C5">
        <w:rPr>
          <w:rStyle w:val="Teksttreci2Exact"/>
          <w:sz w:val="23"/>
          <w:szCs w:val="23"/>
        </w:rPr>
        <w:t xml:space="preserve"> </w:t>
      </w:r>
      <w:r w:rsidR="004621F2">
        <w:rPr>
          <w:rStyle w:val="Teksttreci2Exact"/>
          <w:b/>
          <w:color w:val="auto"/>
          <w:sz w:val="23"/>
          <w:szCs w:val="23"/>
        </w:rPr>
        <w:t>31</w:t>
      </w:r>
      <w:r w:rsidRPr="00063308">
        <w:rPr>
          <w:rStyle w:val="Teksttreci2PogrubienieExact"/>
          <w:b w:val="0"/>
          <w:color w:val="auto"/>
          <w:sz w:val="23"/>
          <w:szCs w:val="23"/>
        </w:rPr>
        <w:t> </w:t>
      </w:r>
      <w:r w:rsidR="00DE0642" w:rsidRPr="00DE0642">
        <w:rPr>
          <w:rStyle w:val="Teksttreci2PogrubienieExact"/>
          <w:color w:val="auto"/>
          <w:sz w:val="23"/>
          <w:szCs w:val="23"/>
        </w:rPr>
        <w:t>sierpnia</w:t>
      </w:r>
      <w:r w:rsidRPr="00DE0642">
        <w:rPr>
          <w:rStyle w:val="Teksttreci2PogrubienieExact"/>
          <w:sz w:val="23"/>
          <w:szCs w:val="23"/>
        </w:rPr>
        <w:t xml:space="preserve"> </w:t>
      </w:r>
      <w:r w:rsidRPr="000A78C5">
        <w:rPr>
          <w:rStyle w:val="Teksttreci2PogrubienieExact"/>
          <w:sz w:val="23"/>
          <w:szCs w:val="23"/>
        </w:rPr>
        <w:t>2020 roku.</w:t>
      </w:r>
    </w:p>
    <w:p w:rsidR="004621F2" w:rsidRDefault="004621F2" w:rsidP="00012005">
      <w:pPr>
        <w:pStyle w:val="Teksttreci20"/>
        <w:shd w:val="clear" w:color="auto" w:fill="auto"/>
        <w:spacing w:before="240" w:after="240" w:line="276" w:lineRule="auto"/>
        <w:ind w:firstLine="0"/>
        <w:rPr>
          <w:rStyle w:val="Teksttreci2PogrubienieExact"/>
          <w:sz w:val="23"/>
          <w:szCs w:val="23"/>
          <w:u w:val="single"/>
        </w:rPr>
      </w:pPr>
    </w:p>
    <w:p w:rsidR="00012005" w:rsidRPr="000A78C5" w:rsidRDefault="00012005" w:rsidP="00012005">
      <w:pPr>
        <w:pStyle w:val="Teksttreci20"/>
        <w:shd w:val="clear" w:color="auto" w:fill="auto"/>
        <w:spacing w:before="240" w:after="240" w:line="276" w:lineRule="auto"/>
        <w:ind w:firstLine="0"/>
        <w:rPr>
          <w:rStyle w:val="Teksttreci2Exact"/>
          <w:sz w:val="23"/>
          <w:szCs w:val="23"/>
          <w:u w:val="single"/>
        </w:rPr>
      </w:pPr>
      <w:r w:rsidRPr="000A78C5">
        <w:rPr>
          <w:rStyle w:val="Teksttreci2PogrubienieExact"/>
          <w:sz w:val="23"/>
          <w:szCs w:val="23"/>
          <w:u w:val="single"/>
        </w:rPr>
        <w:t>W zależności od ilości zgłoszeń istnieje możliwość realizacji etapu II i III w tym samym terminie.</w:t>
      </w:r>
    </w:p>
    <w:p w:rsidR="00012005" w:rsidRPr="000A78C5" w:rsidRDefault="00012005" w:rsidP="00012005">
      <w:pPr>
        <w:pStyle w:val="Teksttreci20"/>
        <w:shd w:val="clear" w:color="auto" w:fill="auto"/>
        <w:spacing w:line="276" w:lineRule="auto"/>
        <w:ind w:left="360" w:hanging="360"/>
        <w:rPr>
          <w:sz w:val="23"/>
          <w:szCs w:val="23"/>
        </w:rPr>
      </w:pPr>
      <w:r w:rsidRPr="000A78C5">
        <w:rPr>
          <w:rStyle w:val="Teksttreci2Exact"/>
          <w:sz w:val="23"/>
          <w:szCs w:val="23"/>
        </w:rPr>
        <w:t>Kandydaci mogą odebrać dokumenty rekrutacyjne w ciągu 3 miesięcy od dnia zakończenia procedury</w:t>
      </w:r>
    </w:p>
    <w:p w:rsidR="00012005" w:rsidRPr="000A78C5" w:rsidRDefault="00012005" w:rsidP="00012005">
      <w:pPr>
        <w:pStyle w:val="Teksttreci20"/>
        <w:shd w:val="clear" w:color="auto" w:fill="auto"/>
        <w:spacing w:after="238" w:line="276" w:lineRule="auto"/>
        <w:ind w:left="360" w:hanging="360"/>
        <w:rPr>
          <w:rStyle w:val="Teksttreci2Exact"/>
          <w:sz w:val="23"/>
          <w:szCs w:val="23"/>
        </w:rPr>
      </w:pPr>
      <w:r w:rsidRPr="000A78C5">
        <w:rPr>
          <w:rStyle w:val="Teksttreci2Exact"/>
          <w:sz w:val="23"/>
          <w:szCs w:val="23"/>
        </w:rPr>
        <w:t xml:space="preserve">konkursowej w Oddziale Kadr Sądu Apelacyjnego w Warszawie w pokoju </w:t>
      </w:r>
      <w:r w:rsidRPr="000A78C5">
        <w:rPr>
          <w:rStyle w:val="Teksttreci2Exact"/>
          <w:b/>
          <w:sz w:val="23"/>
          <w:szCs w:val="23"/>
        </w:rPr>
        <w:t>-1A42a</w:t>
      </w:r>
      <w:r w:rsidRPr="000A78C5">
        <w:rPr>
          <w:rStyle w:val="Teksttreci2Exact"/>
          <w:sz w:val="23"/>
          <w:szCs w:val="23"/>
        </w:rPr>
        <w:t>.</w:t>
      </w:r>
    </w:p>
    <w:p w:rsidR="00012005" w:rsidRPr="000A78C5" w:rsidRDefault="00012005" w:rsidP="00012005">
      <w:pPr>
        <w:numPr>
          <w:ilvl w:val="0"/>
          <w:numId w:val="4"/>
        </w:numPr>
        <w:spacing w:before="240" w:after="120" w:line="276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0A78C5">
        <w:rPr>
          <w:rStyle w:val="Teksttreci3Exact"/>
          <w:rFonts w:eastAsia="Calibri"/>
          <w:bCs w:val="0"/>
          <w:sz w:val="23"/>
          <w:szCs w:val="23"/>
        </w:rPr>
        <w:t>Unieważnienie konkursu:</w:t>
      </w:r>
    </w:p>
    <w:p w:rsidR="00012005" w:rsidRDefault="00012005" w:rsidP="00012005">
      <w:pPr>
        <w:pStyle w:val="Teksttreci20"/>
        <w:shd w:val="clear" w:color="auto" w:fill="auto"/>
        <w:spacing w:after="120" w:line="276" w:lineRule="auto"/>
        <w:ind w:left="357" w:hanging="357"/>
        <w:rPr>
          <w:rStyle w:val="Teksttreci2Exact"/>
          <w:sz w:val="23"/>
          <w:szCs w:val="23"/>
        </w:rPr>
      </w:pPr>
      <w:r w:rsidRPr="000A78C5">
        <w:rPr>
          <w:rStyle w:val="Teksttreci2Exact"/>
          <w:sz w:val="23"/>
          <w:szCs w:val="23"/>
        </w:rPr>
        <w:t>Sąd Apelacyjny w Warszawie zastrzega sobie prawo unieważnienia konkursu bez podania przyczyny.</w:t>
      </w:r>
    </w:p>
    <w:p w:rsidR="004621F2" w:rsidRPr="00D3578C" w:rsidRDefault="004621F2" w:rsidP="00012005">
      <w:pPr>
        <w:pStyle w:val="Teksttreci20"/>
        <w:shd w:val="clear" w:color="auto" w:fill="auto"/>
        <w:spacing w:after="120" w:line="276" w:lineRule="auto"/>
        <w:ind w:left="357" w:hanging="357"/>
        <w:rPr>
          <w:rStyle w:val="Teksttreci2Exact"/>
          <w:sz w:val="2"/>
          <w:szCs w:val="23"/>
        </w:rPr>
      </w:pPr>
    </w:p>
    <w:p w:rsidR="00012005" w:rsidRPr="000A78C5" w:rsidRDefault="00012005" w:rsidP="00012005">
      <w:pPr>
        <w:pStyle w:val="Akapitzlist"/>
        <w:numPr>
          <w:ilvl w:val="0"/>
          <w:numId w:val="4"/>
        </w:numPr>
        <w:spacing w:before="240" w:after="240" w:line="276" w:lineRule="auto"/>
        <w:ind w:left="426" w:hanging="426"/>
        <w:jc w:val="both"/>
        <w:rPr>
          <w:rStyle w:val="Teksttreci2Exact"/>
          <w:rFonts w:eastAsia="Tahoma"/>
          <w:sz w:val="23"/>
          <w:szCs w:val="23"/>
        </w:rPr>
      </w:pPr>
      <w:r w:rsidRPr="000A78C5">
        <w:rPr>
          <w:rStyle w:val="Teksttreci2Exact"/>
          <w:rFonts w:eastAsia="Tahoma"/>
          <w:b/>
          <w:sz w:val="23"/>
          <w:szCs w:val="23"/>
        </w:rPr>
        <w:t>Informacje dot. przetwarzania danych osobowych:</w:t>
      </w:r>
    </w:p>
    <w:p w:rsidR="00012005" w:rsidRPr="004621F2" w:rsidRDefault="00782B56" w:rsidP="00012005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  <w:sz w:val="20"/>
          <w:szCs w:val="20"/>
        </w:rPr>
      </w:pPr>
      <w:r w:rsidRPr="004621F2">
        <w:rPr>
          <w:rStyle w:val="Pogrubienie"/>
          <w:b w:val="0"/>
          <w:sz w:val="20"/>
          <w:szCs w:val="20"/>
        </w:rPr>
        <w:t xml:space="preserve">Administratorem danych osobowych zawartych w dokumentach aplikacyjnych składanych przez kandydatów ubiegających się o zatrudnienie na stanowisku </w:t>
      </w:r>
      <w:r w:rsidR="00DE0642" w:rsidRPr="004621F2">
        <w:rPr>
          <w:rStyle w:val="Pogrubienie"/>
          <w:b w:val="0"/>
          <w:sz w:val="20"/>
          <w:szCs w:val="20"/>
        </w:rPr>
        <w:t>Specjalisty ds. kadr</w:t>
      </w:r>
      <w:r w:rsidR="000A78C5" w:rsidRPr="004621F2">
        <w:rPr>
          <w:rStyle w:val="Pogrubienie"/>
          <w:b w:val="0"/>
          <w:sz w:val="20"/>
          <w:szCs w:val="20"/>
        </w:rPr>
        <w:t xml:space="preserve"> w Sądzie Apelacyjnym w </w:t>
      </w:r>
      <w:r w:rsidRPr="004621F2">
        <w:rPr>
          <w:rStyle w:val="Pogrubienie"/>
          <w:b w:val="0"/>
          <w:sz w:val="20"/>
          <w:szCs w:val="20"/>
        </w:rPr>
        <w:t>Warszawie jest Dyrektor Sądu Apelacyjnego w Warszawie z siedzibą w Warszawie, Pl. Krasińskich 2/4/6, 00-207 Warszawa. Administrator informuje, że:</w:t>
      </w:r>
    </w:p>
    <w:p w:rsidR="00F24FD5" w:rsidRPr="004621F2" w:rsidRDefault="00F24FD5" w:rsidP="004621F2">
      <w:pPr>
        <w:pStyle w:val="NormalnyWeb"/>
        <w:numPr>
          <w:ilvl w:val="0"/>
          <w:numId w:val="7"/>
        </w:numPr>
        <w:spacing w:before="0" w:beforeAutospacing="0" w:after="0" w:afterAutospacing="0"/>
        <w:ind w:left="567" w:hanging="425"/>
        <w:jc w:val="both"/>
        <w:rPr>
          <w:rStyle w:val="Pogrubienie"/>
          <w:b w:val="0"/>
          <w:sz w:val="20"/>
          <w:szCs w:val="20"/>
        </w:rPr>
      </w:pPr>
      <w:r w:rsidRPr="004621F2">
        <w:rPr>
          <w:rStyle w:val="Pogrubienie"/>
          <w:b w:val="0"/>
          <w:sz w:val="20"/>
          <w:szCs w:val="20"/>
        </w:rPr>
        <w:t xml:space="preserve">Kontakt z Inspektorem Ochrony Danych (IOD) realizowany jest za pośrednictwem adresu mailowego: </w:t>
      </w:r>
      <w:hyperlink r:id="rId10" w:history="1">
        <w:r w:rsidRPr="004621F2">
          <w:rPr>
            <w:rStyle w:val="Hipercze"/>
            <w:b/>
            <w:color w:val="auto"/>
            <w:sz w:val="20"/>
            <w:szCs w:val="20"/>
            <w:u w:val="none"/>
          </w:rPr>
          <w:t>iod@waw.sa.gov.pl</w:t>
        </w:r>
      </w:hyperlink>
      <w:r w:rsidRPr="004621F2">
        <w:rPr>
          <w:rStyle w:val="Pogrubienie"/>
          <w:b w:val="0"/>
          <w:sz w:val="20"/>
          <w:szCs w:val="20"/>
        </w:rPr>
        <w:t xml:space="preserve">. </w:t>
      </w:r>
    </w:p>
    <w:p w:rsidR="00F24FD5" w:rsidRPr="004621F2" w:rsidRDefault="00F24FD5" w:rsidP="004621F2">
      <w:pPr>
        <w:pStyle w:val="NormalnyWeb"/>
        <w:numPr>
          <w:ilvl w:val="0"/>
          <w:numId w:val="7"/>
        </w:numPr>
        <w:spacing w:before="0" w:beforeAutospacing="0"/>
        <w:ind w:left="567" w:hanging="425"/>
        <w:jc w:val="both"/>
        <w:rPr>
          <w:rStyle w:val="Pogrubienie"/>
          <w:b w:val="0"/>
          <w:sz w:val="20"/>
          <w:szCs w:val="20"/>
        </w:rPr>
      </w:pPr>
      <w:r w:rsidRPr="004621F2">
        <w:rPr>
          <w:rStyle w:val="Pogrubienie"/>
          <w:b w:val="0"/>
          <w:sz w:val="20"/>
          <w:szCs w:val="20"/>
        </w:rPr>
        <w:t xml:space="preserve">Pani/Pana dane będą przetwarzane w celu wyłonienia kandydata do zatrudnienia w ramach konkursu, </w:t>
      </w:r>
      <w:r w:rsidRPr="004621F2">
        <w:rPr>
          <w:rStyle w:val="Pogrubienie"/>
          <w:b w:val="0"/>
          <w:sz w:val="20"/>
          <w:szCs w:val="20"/>
        </w:rPr>
        <w:br/>
        <w:t xml:space="preserve">na podstawie </w:t>
      </w:r>
      <w:r w:rsidRPr="004621F2">
        <w:rPr>
          <w:sz w:val="20"/>
          <w:szCs w:val="20"/>
        </w:rPr>
        <w:t>ustawy z dnia 26 czerwca 1974 r. Kodeks pracy, ustaw</w:t>
      </w:r>
      <w:r w:rsidR="00D3578C">
        <w:rPr>
          <w:sz w:val="20"/>
          <w:szCs w:val="20"/>
        </w:rPr>
        <w:t>y z dnia 18 grudnia 1998 roku o </w:t>
      </w:r>
      <w:r w:rsidRPr="004621F2">
        <w:rPr>
          <w:sz w:val="20"/>
          <w:szCs w:val="20"/>
        </w:rPr>
        <w:t>pracownikach sądów i prokuratury</w:t>
      </w:r>
      <w:r w:rsidRPr="004621F2">
        <w:rPr>
          <w:rStyle w:val="Pogrubienie"/>
          <w:sz w:val="20"/>
          <w:szCs w:val="20"/>
        </w:rPr>
        <w:t>,</w:t>
      </w:r>
      <w:r w:rsidRPr="004621F2">
        <w:rPr>
          <w:rStyle w:val="Pogrubienie"/>
          <w:b w:val="0"/>
          <w:sz w:val="20"/>
          <w:szCs w:val="20"/>
        </w:rPr>
        <w:t xml:space="preserve"> a w przypadku danych nieobjętych przepisami prawa na  podstawie  zgody – zgodnie z art. 6 ust. 1 lit. a, b i c Rozporządzeniu Parlamentu Europ</w:t>
      </w:r>
      <w:r w:rsidR="00D3578C">
        <w:rPr>
          <w:rStyle w:val="Pogrubienie"/>
          <w:b w:val="0"/>
          <w:sz w:val="20"/>
          <w:szCs w:val="20"/>
        </w:rPr>
        <w:t>ejskiego i Rady (UE) 2016/679 z </w:t>
      </w:r>
      <w:r w:rsidRPr="004621F2">
        <w:rPr>
          <w:rStyle w:val="Pogrubienie"/>
          <w:b w:val="0"/>
          <w:sz w:val="20"/>
          <w:szCs w:val="20"/>
        </w:rPr>
        <w:t>dnia 27 kwietnia 2016 r. w sprawie ochrony osób fizycznych w związku z przetwarzaniem danych osobowych i w sprawie swobodnego przepływu takich danych oraz uchylenia dyrektywy 95/46/WE (ogólne rozporządzenie o ochronie danych – RODO).</w:t>
      </w:r>
    </w:p>
    <w:p w:rsidR="00F24FD5" w:rsidRPr="004621F2" w:rsidRDefault="00F24FD5" w:rsidP="004621F2">
      <w:pPr>
        <w:pStyle w:val="NormalnyWeb"/>
        <w:numPr>
          <w:ilvl w:val="0"/>
          <w:numId w:val="7"/>
        </w:numPr>
        <w:spacing w:before="0" w:beforeAutospacing="0"/>
        <w:ind w:left="567" w:hanging="425"/>
        <w:jc w:val="both"/>
        <w:rPr>
          <w:rStyle w:val="Pogrubienie"/>
          <w:b w:val="0"/>
          <w:sz w:val="20"/>
          <w:szCs w:val="20"/>
        </w:rPr>
      </w:pPr>
      <w:r w:rsidRPr="004621F2">
        <w:rPr>
          <w:rStyle w:val="Pogrubienie"/>
          <w:b w:val="0"/>
          <w:sz w:val="20"/>
          <w:szCs w:val="20"/>
        </w:rPr>
        <w:t>Pani/Pana dane będą przetwarzane jedynie przez upoważnionych pracowników Sądu Apelacyjnego w Warszawie zaangażowanych w proces przeprowadzenia konkursu.</w:t>
      </w:r>
    </w:p>
    <w:p w:rsidR="00F24FD5" w:rsidRPr="004621F2" w:rsidRDefault="00F24FD5" w:rsidP="004621F2">
      <w:pPr>
        <w:pStyle w:val="NormalnyWeb"/>
        <w:numPr>
          <w:ilvl w:val="0"/>
          <w:numId w:val="7"/>
        </w:numPr>
        <w:spacing w:before="0" w:beforeAutospacing="0"/>
        <w:ind w:left="567" w:hanging="425"/>
        <w:jc w:val="both"/>
        <w:rPr>
          <w:rStyle w:val="Pogrubienie"/>
          <w:b w:val="0"/>
          <w:sz w:val="20"/>
          <w:szCs w:val="20"/>
        </w:rPr>
      </w:pPr>
      <w:r w:rsidRPr="004621F2">
        <w:rPr>
          <w:rStyle w:val="Pogrubienie"/>
          <w:b w:val="0"/>
          <w:sz w:val="20"/>
          <w:szCs w:val="20"/>
        </w:rPr>
        <w:t xml:space="preserve">Pani/Pana dane osobowe przetwarzane będą do czasu wyłonienia kandydata do zatrudnienia. </w:t>
      </w:r>
      <w:r w:rsidRPr="004621F2">
        <w:rPr>
          <w:rStyle w:val="Pogrubienie"/>
          <w:b w:val="0"/>
          <w:sz w:val="20"/>
          <w:szCs w:val="20"/>
        </w:rPr>
        <w:br/>
        <w:t>W terminie 3 miesięcy od zakończenia konkursu dane osób niezakwalifikowanych zostaną trwale zniszczone. W tym czasie mogą Państwo odebrać złożone dokumenty.</w:t>
      </w:r>
    </w:p>
    <w:p w:rsidR="00F24FD5" w:rsidRPr="004621F2" w:rsidRDefault="00F24FD5" w:rsidP="004621F2">
      <w:pPr>
        <w:pStyle w:val="NormalnyWeb"/>
        <w:numPr>
          <w:ilvl w:val="0"/>
          <w:numId w:val="7"/>
        </w:numPr>
        <w:spacing w:before="0" w:beforeAutospacing="0" w:after="0" w:afterAutospacing="0"/>
        <w:ind w:left="567" w:hanging="425"/>
        <w:jc w:val="both"/>
        <w:rPr>
          <w:rStyle w:val="Pogrubienie"/>
          <w:b w:val="0"/>
          <w:sz w:val="20"/>
          <w:szCs w:val="20"/>
        </w:rPr>
      </w:pPr>
      <w:r w:rsidRPr="004621F2">
        <w:rPr>
          <w:rStyle w:val="Pogrubienie"/>
          <w:b w:val="0"/>
          <w:sz w:val="20"/>
          <w:szCs w:val="20"/>
        </w:rPr>
        <w:t>Przysługuje Pani/Panu, na zasadach określonych w RODO i przepisach prawa krajowego, prawo do żądania dostępu do swoich danych osobowych, ich sprostowania, usunięcia lub ograniczenia przetwarzania.</w:t>
      </w:r>
    </w:p>
    <w:p w:rsidR="00F24FD5" w:rsidRPr="004621F2" w:rsidRDefault="00F24FD5" w:rsidP="004621F2">
      <w:pPr>
        <w:pStyle w:val="NormalnyWeb"/>
        <w:numPr>
          <w:ilvl w:val="0"/>
          <w:numId w:val="7"/>
        </w:numPr>
        <w:spacing w:before="0" w:beforeAutospacing="0" w:after="0" w:afterAutospacing="0"/>
        <w:ind w:left="567" w:hanging="425"/>
        <w:jc w:val="both"/>
        <w:rPr>
          <w:rStyle w:val="Pogrubienie"/>
          <w:b w:val="0"/>
          <w:sz w:val="20"/>
          <w:szCs w:val="20"/>
        </w:rPr>
      </w:pPr>
      <w:r w:rsidRPr="004621F2">
        <w:rPr>
          <w:rStyle w:val="Pogrubienie"/>
          <w:b w:val="0"/>
          <w:sz w:val="20"/>
          <w:szCs w:val="20"/>
        </w:rPr>
        <w:t>Odbiorcami udostępnionych przez Panią/Pana danych osobowych mogą być:</w:t>
      </w:r>
    </w:p>
    <w:p w:rsidR="00F24FD5" w:rsidRPr="004621F2" w:rsidRDefault="00F24FD5" w:rsidP="004621F2">
      <w:pPr>
        <w:pStyle w:val="NormalnyWeb"/>
        <w:numPr>
          <w:ilvl w:val="0"/>
          <w:numId w:val="9"/>
        </w:numPr>
        <w:spacing w:before="0" w:beforeAutospacing="0" w:after="0" w:afterAutospacing="0"/>
        <w:ind w:left="851" w:hanging="284"/>
        <w:jc w:val="both"/>
        <w:rPr>
          <w:rStyle w:val="Pogrubienie"/>
          <w:b w:val="0"/>
          <w:sz w:val="20"/>
          <w:szCs w:val="20"/>
        </w:rPr>
      </w:pPr>
      <w:r w:rsidRPr="004621F2">
        <w:rPr>
          <w:rStyle w:val="Pogrubienie"/>
          <w:b w:val="0"/>
          <w:sz w:val="20"/>
          <w:szCs w:val="20"/>
        </w:rPr>
        <w:t>podmioty zapewniające na rzecz Sądu obsługę techniczną i organizacyjną, takie jak np. dostawcy oprogramowania do zarządzania systemami, podmioty świadczące obsługę techniczną oprogramowania oraz kancelarie świadczące obsługę prawną Sądu,</w:t>
      </w:r>
    </w:p>
    <w:p w:rsidR="00F24FD5" w:rsidRPr="004621F2" w:rsidRDefault="00F24FD5" w:rsidP="004621F2">
      <w:pPr>
        <w:pStyle w:val="NormalnyWeb"/>
        <w:numPr>
          <w:ilvl w:val="0"/>
          <w:numId w:val="9"/>
        </w:numPr>
        <w:spacing w:before="0" w:beforeAutospacing="0" w:after="0" w:afterAutospacing="0"/>
        <w:ind w:left="851" w:hanging="284"/>
        <w:jc w:val="both"/>
        <w:rPr>
          <w:rStyle w:val="Pogrubienie"/>
          <w:b w:val="0"/>
          <w:sz w:val="20"/>
          <w:szCs w:val="20"/>
        </w:rPr>
      </w:pPr>
      <w:r w:rsidRPr="004621F2">
        <w:rPr>
          <w:rStyle w:val="Pogrubienie"/>
          <w:b w:val="0"/>
          <w:sz w:val="20"/>
          <w:szCs w:val="20"/>
        </w:rPr>
        <w:t>podmioty upoważnione do odbioru tych danych z mocy prawa.</w:t>
      </w:r>
    </w:p>
    <w:p w:rsidR="00F24FD5" w:rsidRPr="004621F2" w:rsidRDefault="00F24FD5" w:rsidP="004621F2">
      <w:pPr>
        <w:pStyle w:val="NormalnyWeb"/>
        <w:numPr>
          <w:ilvl w:val="0"/>
          <w:numId w:val="7"/>
        </w:numPr>
        <w:spacing w:before="0" w:beforeAutospacing="0" w:after="0" w:afterAutospacing="0"/>
        <w:ind w:left="567" w:hanging="425"/>
        <w:jc w:val="both"/>
        <w:rPr>
          <w:rStyle w:val="Pogrubienie"/>
          <w:b w:val="0"/>
          <w:sz w:val="20"/>
          <w:szCs w:val="20"/>
        </w:rPr>
      </w:pPr>
      <w:r w:rsidRPr="004621F2">
        <w:rPr>
          <w:rStyle w:val="Pogrubienie"/>
          <w:b w:val="0"/>
          <w:sz w:val="20"/>
          <w:szCs w:val="20"/>
        </w:rPr>
        <w:t>Przysługuje Pani/Panu prawo wniesienia skargi do Prezesa Urzędu Ochrony Danych Osobowych.</w:t>
      </w:r>
    </w:p>
    <w:p w:rsidR="00F24FD5" w:rsidRPr="004621F2" w:rsidRDefault="00F24FD5" w:rsidP="004621F2">
      <w:pPr>
        <w:pStyle w:val="NormalnyWeb"/>
        <w:numPr>
          <w:ilvl w:val="0"/>
          <w:numId w:val="7"/>
        </w:numPr>
        <w:spacing w:before="0" w:beforeAutospacing="0"/>
        <w:ind w:left="567" w:hanging="425"/>
        <w:jc w:val="both"/>
        <w:rPr>
          <w:rStyle w:val="Pogrubienie"/>
          <w:b w:val="0"/>
          <w:sz w:val="20"/>
          <w:szCs w:val="20"/>
        </w:rPr>
      </w:pPr>
      <w:r w:rsidRPr="004621F2">
        <w:rPr>
          <w:rStyle w:val="Pogrubienie"/>
          <w:b w:val="0"/>
          <w:sz w:val="20"/>
          <w:szCs w:val="20"/>
        </w:rPr>
        <w:t>Podanie danych, o których mowa w ogłoszeniu o konkursie jest wymogie</w:t>
      </w:r>
      <w:r w:rsidR="00D3578C">
        <w:rPr>
          <w:rStyle w:val="Pogrubienie"/>
          <w:b w:val="0"/>
          <w:sz w:val="20"/>
          <w:szCs w:val="20"/>
        </w:rPr>
        <w:t>m  ustawowym i jest niezbędne w </w:t>
      </w:r>
      <w:r w:rsidRPr="004621F2">
        <w:rPr>
          <w:rStyle w:val="Pogrubienie"/>
          <w:b w:val="0"/>
          <w:sz w:val="20"/>
          <w:szCs w:val="20"/>
        </w:rPr>
        <w:t>celu skutecznego przeprowadzenia procesu  wyłonienia kandydata do zatrudnienia.  Niepodanie  danych  skutkuje  brakiem  możliwości udziału w procesie rekrutacji. W przypadku podania danych  wykraczających  poza zakres określony w ogłoszeniu wymagana jest Pani/Pana zgoda na ich przetwarzanie, którą w dowolnym momencie może Pani/Pan wycofać. Wycofanie zgody nie będzie wpływać na zgodność z prawem przetwarzania, którego dokonano na podstawie Pani/Pana zgody przed jej wycofaniem.</w:t>
      </w:r>
    </w:p>
    <w:p w:rsidR="00F24FD5" w:rsidRPr="004621F2" w:rsidRDefault="00F24FD5" w:rsidP="004621F2">
      <w:pPr>
        <w:pStyle w:val="NormalnyWeb"/>
        <w:numPr>
          <w:ilvl w:val="0"/>
          <w:numId w:val="7"/>
        </w:numPr>
        <w:spacing w:before="0" w:beforeAutospacing="0"/>
        <w:ind w:left="567" w:hanging="425"/>
        <w:jc w:val="both"/>
        <w:rPr>
          <w:rStyle w:val="Pogrubienie"/>
          <w:b w:val="0"/>
          <w:sz w:val="20"/>
          <w:szCs w:val="20"/>
        </w:rPr>
      </w:pPr>
      <w:r w:rsidRPr="004621F2">
        <w:rPr>
          <w:rStyle w:val="Pogrubienie"/>
          <w:b w:val="0"/>
          <w:sz w:val="20"/>
          <w:szCs w:val="20"/>
        </w:rPr>
        <w:t xml:space="preserve">Realizacja praw, o których  mowa w  punkcie 5 możliwa jest za pośrednictwem adresu e-mail: </w:t>
      </w:r>
      <w:hyperlink r:id="rId11" w:history="1">
        <w:r w:rsidRPr="004621F2">
          <w:rPr>
            <w:rStyle w:val="Hipercze"/>
            <w:b/>
            <w:color w:val="auto"/>
            <w:sz w:val="20"/>
            <w:szCs w:val="20"/>
            <w:u w:val="none"/>
          </w:rPr>
          <w:t>iod@waw.sa.gov.pl</w:t>
        </w:r>
      </w:hyperlink>
      <w:r w:rsidRPr="004621F2">
        <w:rPr>
          <w:rStyle w:val="Pogrubienie"/>
          <w:b w:val="0"/>
          <w:sz w:val="20"/>
          <w:szCs w:val="20"/>
        </w:rPr>
        <w:t xml:space="preserve"> lub przesyłając żądanie na adres siedziby Sądu Apelacyjnego w Warszawie. </w:t>
      </w:r>
    </w:p>
    <w:p w:rsidR="00F24FD5" w:rsidRPr="004621F2" w:rsidRDefault="00F24FD5" w:rsidP="004621F2">
      <w:pPr>
        <w:pStyle w:val="NormalnyWeb"/>
        <w:numPr>
          <w:ilvl w:val="0"/>
          <w:numId w:val="7"/>
        </w:numPr>
        <w:spacing w:before="0" w:beforeAutospacing="0"/>
        <w:ind w:left="567" w:hanging="425"/>
        <w:jc w:val="both"/>
        <w:rPr>
          <w:rStyle w:val="Pogrubienie"/>
          <w:b w:val="0"/>
          <w:sz w:val="20"/>
          <w:szCs w:val="20"/>
        </w:rPr>
      </w:pPr>
      <w:r w:rsidRPr="004621F2">
        <w:rPr>
          <w:rStyle w:val="Pogrubienie"/>
          <w:b w:val="0"/>
          <w:sz w:val="20"/>
          <w:szCs w:val="20"/>
        </w:rPr>
        <w:t>Dane udostępnione przez Panią/Pana nie będą przetwarzane w oparciu o zautomatyzowane podejmowanie decyzji, w tym, nie będą podlegały profilowaniu.</w:t>
      </w:r>
    </w:p>
    <w:p w:rsidR="00F24FD5" w:rsidRPr="004621F2" w:rsidRDefault="00F24FD5" w:rsidP="004621F2">
      <w:pPr>
        <w:pStyle w:val="NormalnyWeb"/>
        <w:numPr>
          <w:ilvl w:val="0"/>
          <w:numId w:val="7"/>
        </w:numPr>
        <w:spacing w:before="0" w:beforeAutospacing="0"/>
        <w:ind w:left="567" w:hanging="425"/>
        <w:jc w:val="both"/>
        <w:rPr>
          <w:rStyle w:val="Pogrubienie"/>
          <w:b w:val="0"/>
          <w:sz w:val="20"/>
          <w:szCs w:val="20"/>
        </w:rPr>
      </w:pPr>
      <w:r w:rsidRPr="004621F2">
        <w:rPr>
          <w:rStyle w:val="Pogrubienie"/>
          <w:b w:val="0"/>
          <w:sz w:val="20"/>
          <w:szCs w:val="20"/>
        </w:rPr>
        <w:t>Pani/Pana dane nie będą przekazywane do państw trzecich, ani do organizacji międzynarodowych.</w:t>
      </w:r>
    </w:p>
    <w:p w:rsidR="00F24FD5" w:rsidRPr="004621F2" w:rsidRDefault="00F24FD5" w:rsidP="004621F2">
      <w:pPr>
        <w:pStyle w:val="NormalnyWeb"/>
        <w:numPr>
          <w:ilvl w:val="0"/>
          <w:numId w:val="7"/>
        </w:numPr>
        <w:spacing w:before="0" w:beforeAutospacing="0" w:after="0" w:afterAutospacing="0"/>
        <w:ind w:left="567" w:hanging="425"/>
        <w:jc w:val="both"/>
        <w:rPr>
          <w:rStyle w:val="Pogrubienie"/>
          <w:b w:val="0"/>
          <w:sz w:val="20"/>
          <w:szCs w:val="20"/>
        </w:rPr>
      </w:pPr>
      <w:r w:rsidRPr="004621F2">
        <w:rPr>
          <w:rStyle w:val="Pogrubienie"/>
          <w:b w:val="0"/>
          <w:sz w:val="20"/>
          <w:szCs w:val="20"/>
        </w:rPr>
        <w:t xml:space="preserve">Administrator zobowiązany jest do opublikowania na stronie Sądu Apelacyjnego w Warszawie </w:t>
      </w:r>
      <w:r w:rsidRPr="004621F2">
        <w:rPr>
          <w:rStyle w:val="Pogrubienie"/>
          <w:b w:val="0"/>
          <w:sz w:val="20"/>
          <w:szCs w:val="20"/>
        </w:rPr>
        <w:br/>
        <w:t>lub do umieszczenia na tablicy ogłoszeń w siedzibie sądu:</w:t>
      </w:r>
    </w:p>
    <w:p w:rsidR="00F24FD5" w:rsidRPr="004621F2" w:rsidRDefault="00F24FD5" w:rsidP="004621F2">
      <w:pPr>
        <w:pStyle w:val="NormalnyWeb"/>
        <w:numPr>
          <w:ilvl w:val="0"/>
          <w:numId w:val="8"/>
        </w:numPr>
        <w:spacing w:before="0" w:beforeAutospacing="0" w:after="0" w:afterAutospacing="0"/>
        <w:ind w:left="851" w:hanging="284"/>
        <w:jc w:val="both"/>
        <w:rPr>
          <w:rStyle w:val="Pogrubienie"/>
          <w:b w:val="0"/>
          <w:sz w:val="20"/>
          <w:szCs w:val="20"/>
        </w:rPr>
      </w:pPr>
      <w:r w:rsidRPr="004621F2">
        <w:rPr>
          <w:rStyle w:val="Pogrubienie"/>
          <w:b w:val="0"/>
          <w:sz w:val="20"/>
          <w:szCs w:val="20"/>
        </w:rPr>
        <w:t xml:space="preserve">listy kandydatów zakwalifikowanych do drugiego etapu konkursu. Lista kandydatów zawiera imię </w:t>
      </w:r>
      <w:r w:rsidRPr="004621F2">
        <w:rPr>
          <w:rStyle w:val="Pogrubienie"/>
          <w:b w:val="0"/>
          <w:sz w:val="20"/>
          <w:szCs w:val="20"/>
        </w:rPr>
        <w:br/>
        <w:t>i nazwisko,</w:t>
      </w:r>
    </w:p>
    <w:p w:rsidR="00012005" w:rsidRPr="004621F2" w:rsidRDefault="00F24FD5" w:rsidP="004621F2">
      <w:pPr>
        <w:pStyle w:val="NormalnyWeb"/>
        <w:numPr>
          <w:ilvl w:val="0"/>
          <w:numId w:val="8"/>
        </w:numPr>
        <w:spacing w:before="0" w:beforeAutospacing="0" w:after="0" w:afterAutospacing="0"/>
        <w:ind w:left="851" w:hanging="284"/>
        <w:jc w:val="both"/>
        <w:rPr>
          <w:rStyle w:val="Pogrubienie"/>
          <w:b w:val="0"/>
          <w:sz w:val="20"/>
          <w:szCs w:val="20"/>
        </w:rPr>
      </w:pPr>
      <w:r w:rsidRPr="004621F2">
        <w:rPr>
          <w:rStyle w:val="Pogrubienie"/>
          <w:b w:val="0"/>
          <w:sz w:val="20"/>
          <w:szCs w:val="20"/>
        </w:rPr>
        <w:t>imiona i nazwiska kandydatów wybranych do zatrudnienia na danym stanowisku.</w:t>
      </w:r>
    </w:p>
    <w:p w:rsidR="00012005" w:rsidRPr="004621F2" w:rsidRDefault="00012005" w:rsidP="004621F2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0"/>
          <w:szCs w:val="20"/>
        </w:rPr>
      </w:pPr>
    </w:p>
    <w:p w:rsidR="00012005" w:rsidRDefault="00012005" w:rsidP="00012005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  <w:sz w:val="22"/>
          <w:szCs w:val="22"/>
        </w:rPr>
      </w:pPr>
    </w:p>
    <w:p w:rsidR="00D3578C" w:rsidRPr="00234691" w:rsidRDefault="00D3578C" w:rsidP="00012005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  <w:sz w:val="22"/>
          <w:szCs w:val="22"/>
        </w:rPr>
      </w:pPr>
    </w:p>
    <w:p w:rsidR="00012005" w:rsidRPr="00234691" w:rsidRDefault="00012005" w:rsidP="00012005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  <w:sz w:val="22"/>
          <w:szCs w:val="22"/>
        </w:rPr>
      </w:pPr>
    </w:p>
    <w:p w:rsidR="00012005" w:rsidRDefault="00012005" w:rsidP="00012005">
      <w:pPr>
        <w:pStyle w:val="NormalnyWeb"/>
        <w:spacing w:before="0" w:beforeAutospacing="0" w:after="0" w:afterAutospacing="0" w:line="276" w:lineRule="auto"/>
        <w:ind w:left="4956" w:firstLine="708"/>
        <w:jc w:val="both"/>
        <w:rPr>
          <w:rStyle w:val="Pogrubienie"/>
          <w:sz w:val="26"/>
          <w:szCs w:val="26"/>
        </w:rPr>
      </w:pPr>
      <w:r w:rsidRPr="000A78C5">
        <w:rPr>
          <w:rStyle w:val="Pogrubienie"/>
          <w:sz w:val="26"/>
          <w:szCs w:val="26"/>
        </w:rPr>
        <w:t>Katarzyna Adamczyk-Czubik</w:t>
      </w:r>
    </w:p>
    <w:p w:rsidR="0091580F" w:rsidRPr="0091580F" w:rsidRDefault="0091580F" w:rsidP="004621F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91580F" w:rsidRPr="0091580F" w:rsidSect="00D6723E">
      <w:pgSz w:w="11909" w:h="16840"/>
      <w:pgMar w:top="568" w:right="1277" w:bottom="709" w:left="11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F2" w:rsidRDefault="004621F2">
      <w:r>
        <w:separator/>
      </w:r>
    </w:p>
  </w:endnote>
  <w:endnote w:type="continuationSeparator" w:id="0">
    <w:p w:rsidR="004621F2" w:rsidRDefault="0046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F2" w:rsidRDefault="004621F2"/>
  </w:footnote>
  <w:footnote w:type="continuationSeparator" w:id="0">
    <w:p w:rsidR="004621F2" w:rsidRDefault="004621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2D875C4"/>
    <w:lvl w:ilvl="0">
      <w:start w:val="1"/>
      <w:numFmt w:val="bullet"/>
      <w:lvlText w:val="."/>
      <w:lvlJc w:val="left"/>
      <w:rPr>
        <w:rFonts w:ascii="Simplified Arabic Fixed" w:hAnsi="Simplified Arabic Fixed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upperRoman"/>
      <w:lvlText w:val="%2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upperRoman"/>
      <w:lvlText w:val="%2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upperRoman"/>
      <w:lvlText w:val="%2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upperRoman"/>
      <w:lvlText w:val="%2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upperRoman"/>
      <w:lvlText w:val="%2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upperRoman"/>
      <w:lvlText w:val="%2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upperRoman"/>
      <w:lvlText w:val="%2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7186C5F4"/>
    <w:lvl w:ilvl="0">
      <w:start w:val="4"/>
      <w:numFmt w:val="upperRoman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upperRoman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upperRoman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upperRoman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upperRoman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upperRoman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upperRoman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upperRoman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upperRoman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8B7836"/>
    <w:multiLevelType w:val="multilevel"/>
    <w:tmpl w:val="0450F2A0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A00D37"/>
    <w:multiLevelType w:val="multilevel"/>
    <w:tmpl w:val="3370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44B9F"/>
    <w:multiLevelType w:val="hybridMultilevel"/>
    <w:tmpl w:val="73863ADE"/>
    <w:lvl w:ilvl="0" w:tplc="4F5E2A76">
      <w:start w:val="1"/>
      <w:numFmt w:val="bullet"/>
      <w:lvlText w:val=".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042C1"/>
    <w:multiLevelType w:val="hybridMultilevel"/>
    <w:tmpl w:val="54AE209C"/>
    <w:lvl w:ilvl="0" w:tplc="BAE8F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0211F5"/>
    <w:multiLevelType w:val="hybridMultilevel"/>
    <w:tmpl w:val="7146F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62147"/>
    <w:multiLevelType w:val="hybridMultilevel"/>
    <w:tmpl w:val="24D8F242"/>
    <w:lvl w:ilvl="0" w:tplc="892E1220">
      <w:start w:val="1"/>
      <w:numFmt w:val="decimal"/>
      <w:lvlText w:val="%1)"/>
      <w:lvlJc w:val="left"/>
      <w:pPr>
        <w:ind w:left="975" w:hanging="61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962AB"/>
    <w:multiLevelType w:val="multilevel"/>
    <w:tmpl w:val="1B98D7D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161480"/>
    <w:multiLevelType w:val="hybridMultilevel"/>
    <w:tmpl w:val="33022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868E4"/>
    <w:multiLevelType w:val="hybridMultilevel"/>
    <w:tmpl w:val="80F26AC0"/>
    <w:lvl w:ilvl="0" w:tplc="CB60D520">
      <w:start w:val="1"/>
      <w:numFmt w:val="lowerLetter"/>
      <w:lvlText w:val="%1)"/>
      <w:lvlJc w:val="left"/>
      <w:pPr>
        <w:ind w:left="13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3168208D"/>
    <w:multiLevelType w:val="multilevel"/>
    <w:tmpl w:val="D6DA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F7119E"/>
    <w:multiLevelType w:val="multilevel"/>
    <w:tmpl w:val="1E68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7F5884"/>
    <w:multiLevelType w:val="hybridMultilevel"/>
    <w:tmpl w:val="10DE7EE6"/>
    <w:lvl w:ilvl="0" w:tplc="BAE8FC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0C76AF"/>
    <w:multiLevelType w:val="multilevel"/>
    <w:tmpl w:val="ED9C36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D13C30"/>
    <w:multiLevelType w:val="multilevel"/>
    <w:tmpl w:val="8E0CE6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F130DE"/>
    <w:multiLevelType w:val="multilevel"/>
    <w:tmpl w:val="D9C2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385A9F"/>
    <w:multiLevelType w:val="multilevel"/>
    <w:tmpl w:val="9F086E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0E1241"/>
    <w:multiLevelType w:val="hybridMultilevel"/>
    <w:tmpl w:val="02525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85087"/>
    <w:multiLevelType w:val="hybridMultilevel"/>
    <w:tmpl w:val="28326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30654"/>
    <w:multiLevelType w:val="hybridMultilevel"/>
    <w:tmpl w:val="35C65E1C"/>
    <w:lvl w:ilvl="0" w:tplc="7D6AEA50">
      <w:start w:val="1"/>
      <w:numFmt w:val="bullet"/>
      <w:lvlText w:val="."/>
      <w:lvlJc w:val="left"/>
      <w:pPr>
        <w:ind w:left="1004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E6D6627"/>
    <w:multiLevelType w:val="multilevel"/>
    <w:tmpl w:val="4080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B93665"/>
    <w:multiLevelType w:val="hybridMultilevel"/>
    <w:tmpl w:val="AE2C84D2"/>
    <w:lvl w:ilvl="0" w:tplc="D6702F2E">
      <w:start w:val="1"/>
      <w:numFmt w:val="lowerLetter"/>
      <w:lvlText w:val="%1)"/>
      <w:lvlJc w:val="left"/>
      <w:pPr>
        <w:ind w:left="13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2"/>
  </w:num>
  <w:num w:numId="5">
    <w:abstractNumId w:val="13"/>
  </w:num>
  <w:num w:numId="6">
    <w:abstractNumId w:val="6"/>
  </w:num>
  <w:num w:numId="7">
    <w:abstractNumId w:val="7"/>
  </w:num>
  <w:num w:numId="8">
    <w:abstractNumId w:val="22"/>
  </w:num>
  <w:num w:numId="9">
    <w:abstractNumId w:val="10"/>
  </w:num>
  <w:num w:numId="10">
    <w:abstractNumId w:val="11"/>
  </w:num>
  <w:num w:numId="11">
    <w:abstractNumId w:val="9"/>
  </w:num>
  <w:num w:numId="12">
    <w:abstractNumId w:val="16"/>
  </w:num>
  <w:num w:numId="13">
    <w:abstractNumId w:val="3"/>
  </w:num>
  <w:num w:numId="14">
    <w:abstractNumId w:val="21"/>
  </w:num>
  <w:num w:numId="15">
    <w:abstractNumId w:val="12"/>
  </w:num>
  <w:num w:numId="16">
    <w:abstractNumId w:val="19"/>
  </w:num>
  <w:num w:numId="17">
    <w:abstractNumId w:val="0"/>
  </w:num>
  <w:num w:numId="18">
    <w:abstractNumId w:val="1"/>
  </w:num>
  <w:num w:numId="19">
    <w:abstractNumId w:val="18"/>
  </w:num>
  <w:num w:numId="20">
    <w:abstractNumId w:val="5"/>
  </w:num>
  <w:num w:numId="21">
    <w:abstractNumId w:val="20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21"/>
    <w:rsid w:val="00000993"/>
    <w:rsid w:val="00012005"/>
    <w:rsid w:val="00063308"/>
    <w:rsid w:val="00065BF0"/>
    <w:rsid w:val="000A3576"/>
    <w:rsid w:val="000A78C5"/>
    <w:rsid w:val="000B4619"/>
    <w:rsid w:val="001045D7"/>
    <w:rsid w:val="002171EA"/>
    <w:rsid w:val="0024785C"/>
    <w:rsid w:val="00256E97"/>
    <w:rsid w:val="0027608C"/>
    <w:rsid w:val="00312F8D"/>
    <w:rsid w:val="00315A2E"/>
    <w:rsid w:val="004023D7"/>
    <w:rsid w:val="004621F2"/>
    <w:rsid w:val="004811CE"/>
    <w:rsid w:val="004964FF"/>
    <w:rsid w:val="004B1B74"/>
    <w:rsid w:val="004B40A7"/>
    <w:rsid w:val="004C7A10"/>
    <w:rsid w:val="00542D9A"/>
    <w:rsid w:val="00601733"/>
    <w:rsid w:val="0065551C"/>
    <w:rsid w:val="006B3712"/>
    <w:rsid w:val="006B609D"/>
    <w:rsid w:val="006D416F"/>
    <w:rsid w:val="007113FA"/>
    <w:rsid w:val="007253FD"/>
    <w:rsid w:val="00782B56"/>
    <w:rsid w:val="00783F35"/>
    <w:rsid w:val="007B1E48"/>
    <w:rsid w:val="007D05F1"/>
    <w:rsid w:val="00867497"/>
    <w:rsid w:val="0088114C"/>
    <w:rsid w:val="008F31F1"/>
    <w:rsid w:val="0091580F"/>
    <w:rsid w:val="00923C21"/>
    <w:rsid w:val="009C56B2"/>
    <w:rsid w:val="009D2DC4"/>
    <w:rsid w:val="00A37996"/>
    <w:rsid w:val="00A509C2"/>
    <w:rsid w:val="00A52876"/>
    <w:rsid w:val="00A62392"/>
    <w:rsid w:val="00AB2F28"/>
    <w:rsid w:val="00AB76F1"/>
    <w:rsid w:val="00B141B6"/>
    <w:rsid w:val="00B24E1D"/>
    <w:rsid w:val="00B33BBC"/>
    <w:rsid w:val="00B91F40"/>
    <w:rsid w:val="00BC5D93"/>
    <w:rsid w:val="00C26BE0"/>
    <w:rsid w:val="00C53377"/>
    <w:rsid w:val="00C75C31"/>
    <w:rsid w:val="00C86C48"/>
    <w:rsid w:val="00C913FA"/>
    <w:rsid w:val="00CA7311"/>
    <w:rsid w:val="00CB0353"/>
    <w:rsid w:val="00D008AD"/>
    <w:rsid w:val="00D3578C"/>
    <w:rsid w:val="00D37198"/>
    <w:rsid w:val="00D447B3"/>
    <w:rsid w:val="00D53253"/>
    <w:rsid w:val="00D6723E"/>
    <w:rsid w:val="00D9121D"/>
    <w:rsid w:val="00DC43FD"/>
    <w:rsid w:val="00DE0642"/>
    <w:rsid w:val="00DF0914"/>
    <w:rsid w:val="00E12B90"/>
    <w:rsid w:val="00E26E54"/>
    <w:rsid w:val="00E644B7"/>
    <w:rsid w:val="00EE3701"/>
    <w:rsid w:val="00F06142"/>
    <w:rsid w:val="00F24FD5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link w:val="Nagwek2Znak"/>
    <w:uiPriority w:val="9"/>
    <w:qFormat/>
    <w:rsid w:val="0086749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Pogrubienie">
    <w:name w:val="Nagłówek #1 + Pogrubienie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0">
    <w:name w:val="Nagłówek #2_"/>
    <w:basedOn w:val="Domylnaczcionkaakapitu"/>
    <w:link w:val="Nagwek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89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Teksttreci2Exact">
    <w:name w:val="Tekst treści (2) Exact"/>
    <w:rsid w:val="000120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012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Exact">
    <w:name w:val="Tekst treści (2) + Pogrubienie Exact"/>
    <w:rsid w:val="00012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0120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012005"/>
    <w:pPr>
      <w:ind w:left="720"/>
      <w:contextualSpacing/>
    </w:pPr>
    <w:rPr>
      <w:rFonts w:ascii="Tahoma" w:eastAsia="Tahoma" w:hAnsi="Tahoma" w:cs="Tahoma"/>
    </w:rPr>
  </w:style>
  <w:style w:type="character" w:styleId="Pogrubienie">
    <w:name w:val="Strong"/>
    <w:uiPriority w:val="22"/>
    <w:qFormat/>
    <w:rsid w:val="0001200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1200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1200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6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6B2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67497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DE0642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7113FA"/>
    <w:rPr>
      <w:rFonts w:ascii="Arial Narrow" w:hAnsi="Arial Narrow" w:cs="Arial Narrow"/>
      <w:sz w:val="22"/>
      <w:szCs w:val="22"/>
      <w:shd w:val="clear" w:color="auto" w:fill="FFFFFF"/>
    </w:rPr>
  </w:style>
  <w:style w:type="character" w:customStyle="1" w:styleId="Teksttreci3Pogrubienie">
    <w:name w:val="Tekst treści (3) + Pogrubienie"/>
    <w:aliases w:val="Bez kursywy"/>
    <w:basedOn w:val="Teksttreci3"/>
    <w:uiPriority w:val="99"/>
    <w:rsid w:val="007113FA"/>
    <w:rPr>
      <w:rFonts w:ascii="Arial Narrow" w:eastAsia="Times New Roman" w:hAnsi="Arial Narrow" w:cs="Arial Narrow"/>
      <w:b/>
      <w:bCs/>
      <w:i w:val="0"/>
      <w:iCs w:val="0"/>
      <w:smallCaps w:val="0"/>
      <w:strike w:val="0"/>
      <w:spacing w:val="0"/>
      <w:w w:val="100"/>
      <w:sz w:val="22"/>
      <w:szCs w:val="22"/>
      <w:u w:val="none"/>
    </w:rPr>
  </w:style>
  <w:style w:type="paragraph" w:customStyle="1" w:styleId="Teksttreci1">
    <w:name w:val="Tekst treści1"/>
    <w:basedOn w:val="Normalny"/>
    <w:link w:val="Teksttreci"/>
    <w:uiPriority w:val="99"/>
    <w:rsid w:val="007113FA"/>
    <w:pPr>
      <w:widowControl/>
      <w:shd w:val="clear" w:color="auto" w:fill="FFFFFF"/>
      <w:spacing w:before="180" w:after="60" w:line="365" w:lineRule="exact"/>
      <w:ind w:hanging="340"/>
    </w:pPr>
    <w:rPr>
      <w:rFonts w:ascii="Arial Narrow" w:hAnsi="Arial Narrow" w:cs="Arial Narrow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link w:val="Nagwek2Znak"/>
    <w:uiPriority w:val="9"/>
    <w:qFormat/>
    <w:rsid w:val="0086749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Pogrubienie">
    <w:name w:val="Nagłówek #1 + Pogrubienie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0">
    <w:name w:val="Nagłówek #2_"/>
    <w:basedOn w:val="Domylnaczcionkaakapitu"/>
    <w:link w:val="Nagwek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89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Teksttreci2Exact">
    <w:name w:val="Tekst treści (2) Exact"/>
    <w:rsid w:val="000120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012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Exact">
    <w:name w:val="Tekst treści (2) + Pogrubienie Exact"/>
    <w:rsid w:val="00012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0120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012005"/>
    <w:pPr>
      <w:ind w:left="720"/>
      <w:contextualSpacing/>
    </w:pPr>
    <w:rPr>
      <w:rFonts w:ascii="Tahoma" w:eastAsia="Tahoma" w:hAnsi="Tahoma" w:cs="Tahoma"/>
    </w:rPr>
  </w:style>
  <w:style w:type="character" w:styleId="Pogrubienie">
    <w:name w:val="Strong"/>
    <w:uiPriority w:val="22"/>
    <w:qFormat/>
    <w:rsid w:val="0001200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1200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1200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6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6B2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67497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DE0642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7113FA"/>
    <w:rPr>
      <w:rFonts w:ascii="Arial Narrow" w:hAnsi="Arial Narrow" w:cs="Arial Narrow"/>
      <w:sz w:val="22"/>
      <w:szCs w:val="22"/>
      <w:shd w:val="clear" w:color="auto" w:fill="FFFFFF"/>
    </w:rPr>
  </w:style>
  <w:style w:type="character" w:customStyle="1" w:styleId="Teksttreci3Pogrubienie">
    <w:name w:val="Tekst treści (3) + Pogrubienie"/>
    <w:aliases w:val="Bez kursywy"/>
    <w:basedOn w:val="Teksttreci3"/>
    <w:uiPriority w:val="99"/>
    <w:rsid w:val="007113FA"/>
    <w:rPr>
      <w:rFonts w:ascii="Arial Narrow" w:eastAsia="Times New Roman" w:hAnsi="Arial Narrow" w:cs="Arial Narrow"/>
      <w:b/>
      <w:bCs/>
      <w:i w:val="0"/>
      <w:iCs w:val="0"/>
      <w:smallCaps w:val="0"/>
      <w:strike w:val="0"/>
      <w:spacing w:val="0"/>
      <w:w w:val="100"/>
      <w:sz w:val="22"/>
      <w:szCs w:val="22"/>
      <w:u w:val="none"/>
    </w:rPr>
  </w:style>
  <w:style w:type="paragraph" w:customStyle="1" w:styleId="Teksttreci1">
    <w:name w:val="Tekst treści1"/>
    <w:basedOn w:val="Normalny"/>
    <w:link w:val="Teksttreci"/>
    <w:uiPriority w:val="99"/>
    <w:rsid w:val="007113FA"/>
    <w:pPr>
      <w:widowControl/>
      <w:shd w:val="clear" w:color="auto" w:fill="FFFFFF"/>
      <w:spacing w:before="180" w:after="60" w:line="365" w:lineRule="exact"/>
      <w:ind w:hanging="340"/>
    </w:pPr>
    <w:rPr>
      <w:rFonts w:ascii="Arial Narrow" w:hAnsi="Arial Narrow" w:cs="Arial Narrow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w.sa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waw.s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waw.s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w.s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1238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SA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Andrzej Głąb</dc:creator>
  <cp:lastModifiedBy>Ewelina Głąb</cp:lastModifiedBy>
  <cp:revision>13</cp:revision>
  <cp:lastPrinted>2020-06-24T13:09:00Z</cp:lastPrinted>
  <dcterms:created xsi:type="dcterms:W3CDTF">2020-06-25T15:01:00Z</dcterms:created>
  <dcterms:modified xsi:type="dcterms:W3CDTF">2020-07-07T10:42:00Z</dcterms:modified>
</cp:coreProperties>
</file>