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E3" w:rsidRPr="006A7A23" w:rsidRDefault="005532E3" w:rsidP="005532E3">
      <w:pPr>
        <w:ind w:left="5664"/>
        <w:rPr>
          <w:rFonts w:cstheme="minorHAnsi"/>
          <w:sz w:val="24"/>
          <w:szCs w:val="24"/>
        </w:rPr>
      </w:pPr>
      <w:r w:rsidRPr="006A7A23">
        <w:rPr>
          <w:rFonts w:cstheme="minorHAnsi"/>
          <w:sz w:val="24"/>
          <w:szCs w:val="24"/>
        </w:rPr>
        <w:t xml:space="preserve">Warszawa, dnia </w:t>
      </w:r>
      <w:r w:rsidR="009C2F05">
        <w:rPr>
          <w:rFonts w:cstheme="minorHAnsi"/>
          <w:sz w:val="24"/>
          <w:szCs w:val="24"/>
        </w:rPr>
        <w:t>7</w:t>
      </w:r>
      <w:r w:rsidR="00340EA9" w:rsidRPr="006A7A23">
        <w:rPr>
          <w:rFonts w:cstheme="minorHAnsi"/>
          <w:sz w:val="24"/>
          <w:szCs w:val="24"/>
        </w:rPr>
        <w:t xml:space="preserve"> marca</w:t>
      </w:r>
      <w:r w:rsidR="00184794" w:rsidRPr="006A7A23">
        <w:rPr>
          <w:rFonts w:cstheme="minorHAnsi"/>
          <w:sz w:val="24"/>
          <w:szCs w:val="24"/>
        </w:rPr>
        <w:t xml:space="preserve"> 2023</w:t>
      </w:r>
      <w:r w:rsidRPr="006A7A23">
        <w:rPr>
          <w:rFonts w:cstheme="minorHAnsi"/>
          <w:sz w:val="24"/>
          <w:szCs w:val="24"/>
        </w:rPr>
        <w:t xml:space="preserve"> r.</w:t>
      </w:r>
    </w:p>
    <w:p w:rsidR="005532E3" w:rsidRPr="00184794" w:rsidRDefault="005532E3" w:rsidP="005532E3">
      <w:pPr>
        <w:jc w:val="both"/>
        <w:rPr>
          <w:rFonts w:cstheme="minorHAnsi"/>
          <w:b/>
          <w:sz w:val="24"/>
          <w:szCs w:val="24"/>
        </w:rPr>
      </w:pPr>
      <w:r w:rsidRPr="00184794">
        <w:rPr>
          <w:rFonts w:cstheme="minorHAnsi"/>
          <w:b/>
          <w:sz w:val="24"/>
          <w:szCs w:val="24"/>
        </w:rPr>
        <w:t>Urząd Pracy m.st. Warszawy ogłasza nabór na wolne stanowisko urzędnicze:</w:t>
      </w:r>
    </w:p>
    <w:p w:rsidR="005532E3" w:rsidRPr="00184794" w:rsidRDefault="00031C2E" w:rsidP="005532E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Inspektor ds. rozliczeń umów z Funduszu Pracy</w:t>
      </w:r>
      <w:r w:rsidR="005532E3" w:rsidRPr="00184794">
        <w:rPr>
          <w:rFonts w:cstheme="minorHAnsi"/>
          <w:b/>
          <w:sz w:val="24"/>
          <w:szCs w:val="24"/>
        </w:rPr>
        <w:t xml:space="preserve">– 1 etat w Dziale </w:t>
      </w:r>
      <w:r>
        <w:rPr>
          <w:rFonts w:cstheme="minorHAnsi"/>
          <w:b/>
          <w:sz w:val="24"/>
          <w:szCs w:val="24"/>
        </w:rPr>
        <w:t>Finansowo-Księgowym</w:t>
      </w:r>
      <w:r w:rsidR="005532E3" w:rsidRPr="00184794">
        <w:rPr>
          <w:rFonts w:cstheme="minorHAnsi"/>
          <w:b/>
          <w:sz w:val="24"/>
          <w:szCs w:val="24"/>
        </w:rPr>
        <w:t xml:space="preserve">  </w:t>
      </w:r>
    </w:p>
    <w:p w:rsidR="005532E3" w:rsidRPr="00831D99" w:rsidRDefault="005532E3" w:rsidP="00831D99">
      <w:pPr>
        <w:jc w:val="both"/>
        <w:rPr>
          <w:rFonts w:cstheme="minorHAnsi"/>
          <w:sz w:val="24"/>
          <w:szCs w:val="24"/>
        </w:rPr>
      </w:pPr>
      <w:r w:rsidRPr="00340EA9">
        <w:rPr>
          <w:rFonts w:cstheme="minorHAnsi"/>
          <w:b/>
          <w:sz w:val="24"/>
          <w:szCs w:val="24"/>
          <w:u w:val="single"/>
        </w:rPr>
        <w:t>Główne obowiązki</w:t>
      </w:r>
      <w:r w:rsidRPr="00340EA9">
        <w:rPr>
          <w:rFonts w:cstheme="minorHAnsi"/>
          <w:sz w:val="24"/>
          <w:szCs w:val="24"/>
        </w:rPr>
        <w:t>:</w:t>
      </w:r>
    </w:p>
    <w:p w:rsidR="00831D99" w:rsidRPr="00831D99" w:rsidRDefault="00831D99" w:rsidP="00831D99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/>
        <w:jc w:val="both"/>
        <w:rPr>
          <w:rFonts w:cstheme="minorHAnsi"/>
        </w:rPr>
      </w:pPr>
      <w:r w:rsidRPr="00831D99">
        <w:rPr>
          <w:rFonts w:cstheme="minorHAnsi"/>
        </w:rPr>
        <w:t>rozliczanie umów dotyczących przyznanych środków na podjęcie działalności gospodarczej oraz</w:t>
      </w:r>
      <w:r w:rsidR="003970DA">
        <w:rPr>
          <w:rFonts w:cstheme="minorHAnsi"/>
        </w:rPr>
        <w:t xml:space="preserve"> dochodzenie zwrotu podatku VAT,</w:t>
      </w:r>
    </w:p>
    <w:p w:rsidR="00831D99" w:rsidRPr="00831D99" w:rsidRDefault="00831D99" w:rsidP="00831D99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/>
        <w:jc w:val="both"/>
        <w:rPr>
          <w:rFonts w:cstheme="minorHAnsi"/>
        </w:rPr>
      </w:pPr>
      <w:r w:rsidRPr="00831D99">
        <w:rPr>
          <w:rFonts w:cstheme="minorHAnsi"/>
        </w:rPr>
        <w:t>rozliczanie umów w ramach refundacji doposażenia i wyposażenia nowoutworzonych stanowisk pracy w zakresie zwrotów podatku VAT i jego dochodzenia</w:t>
      </w:r>
      <w:r w:rsidR="003970DA">
        <w:rPr>
          <w:rFonts w:cstheme="minorHAnsi"/>
        </w:rPr>
        <w:t>,</w:t>
      </w:r>
    </w:p>
    <w:p w:rsidR="005532E3" w:rsidRPr="00831D99" w:rsidRDefault="00831D99" w:rsidP="00831D99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831D99">
        <w:rPr>
          <w:rFonts w:cstheme="minorHAnsi"/>
        </w:rPr>
        <w:t>współpraca ze stanowiskiem obsługujący ewidencję księgową w zakresie wypłacanych refundacji doposażenia i wyposażenia stanowisk pracy, zwrotu podatku VAT z Funduszu Pracy, w tym projektów EFS</w:t>
      </w:r>
      <w:r w:rsidR="005532E3" w:rsidRPr="00831D99">
        <w:rPr>
          <w:rFonts w:eastAsia="Times New Roman" w:cstheme="minorHAnsi"/>
          <w:lang w:eastAsia="pl-PL"/>
        </w:rPr>
        <w:t>.</w:t>
      </w:r>
    </w:p>
    <w:p w:rsidR="005532E3" w:rsidRPr="00340EA9" w:rsidRDefault="005532E3" w:rsidP="005532E3">
      <w:pPr>
        <w:jc w:val="both"/>
        <w:rPr>
          <w:rFonts w:cstheme="minorHAnsi"/>
        </w:rPr>
      </w:pPr>
      <w:r w:rsidRPr="00340EA9">
        <w:rPr>
          <w:rFonts w:cstheme="minorHAnsi"/>
          <w:b/>
          <w:sz w:val="24"/>
          <w:szCs w:val="24"/>
          <w:u w:val="single"/>
        </w:rPr>
        <w:t>Wykształcenie niezbędne</w:t>
      </w:r>
      <w:r w:rsidRPr="00340EA9">
        <w:rPr>
          <w:rFonts w:cstheme="minorHAnsi"/>
          <w:b/>
          <w:u w:val="single"/>
        </w:rPr>
        <w:t>:</w:t>
      </w:r>
      <w:r w:rsidR="00831D99">
        <w:rPr>
          <w:rFonts w:cstheme="minorHAnsi"/>
        </w:rPr>
        <w:t xml:space="preserve"> wyższe lub średnie </w:t>
      </w:r>
      <w:r w:rsidR="008B4D64">
        <w:rPr>
          <w:rFonts w:cstheme="minorHAnsi"/>
        </w:rPr>
        <w:t xml:space="preserve">ekonomiczne, </w:t>
      </w:r>
    </w:p>
    <w:p w:rsidR="005532E3" w:rsidRPr="00340EA9" w:rsidRDefault="005532E3" w:rsidP="005532E3">
      <w:pPr>
        <w:jc w:val="both"/>
        <w:rPr>
          <w:rFonts w:cstheme="minorHAnsi"/>
          <w:sz w:val="24"/>
          <w:szCs w:val="24"/>
        </w:rPr>
      </w:pPr>
      <w:r w:rsidRPr="00340EA9">
        <w:rPr>
          <w:rFonts w:cstheme="minorHAnsi"/>
          <w:b/>
          <w:sz w:val="24"/>
          <w:szCs w:val="24"/>
          <w:u w:val="single"/>
        </w:rPr>
        <w:t>Wymagania konieczne</w:t>
      </w:r>
      <w:r w:rsidRPr="00340EA9">
        <w:rPr>
          <w:rFonts w:cstheme="minorHAnsi"/>
          <w:sz w:val="24"/>
          <w:szCs w:val="24"/>
        </w:rPr>
        <w:t>:</w:t>
      </w:r>
    </w:p>
    <w:p w:rsidR="008B4D64" w:rsidRDefault="008B4D64" w:rsidP="005532E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przy w</w:t>
      </w:r>
      <w:r w:rsidR="003A48F7">
        <w:rPr>
          <w:rFonts w:cstheme="minorHAnsi"/>
        </w:rPr>
        <w:t>ykształceniu wyższym rok pracy w obszarze związanym z księgowością</w:t>
      </w:r>
      <w:r w:rsidR="006A7A23">
        <w:rPr>
          <w:rFonts w:cstheme="minorHAnsi"/>
        </w:rPr>
        <w:t>,</w:t>
      </w:r>
    </w:p>
    <w:p w:rsidR="008B4D64" w:rsidRDefault="008B4D64" w:rsidP="005532E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przy wykształceniu średnim 3 lata pracy w księgowości,</w:t>
      </w:r>
    </w:p>
    <w:p w:rsidR="007350FA" w:rsidRDefault="005532E3" w:rsidP="007350F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970DA">
        <w:rPr>
          <w:rFonts w:cstheme="minorHAnsi"/>
        </w:rPr>
        <w:t>znajomość ustawy z dnia 20 kwietnia 2004 r. o promocji zatrudnienia i instytuc</w:t>
      </w:r>
      <w:r w:rsidR="00184794" w:rsidRPr="003970DA">
        <w:rPr>
          <w:rFonts w:cstheme="minorHAnsi"/>
        </w:rPr>
        <w:t xml:space="preserve">jach rynku pracy </w:t>
      </w:r>
      <w:r w:rsidR="00340EA9" w:rsidRPr="003970DA">
        <w:rPr>
          <w:rFonts w:cstheme="minorHAnsi"/>
        </w:rPr>
        <w:t xml:space="preserve"> (Dz. U. z 2022 r. poz. 690, z </w:t>
      </w:r>
      <w:proofErr w:type="spellStart"/>
      <w:r w:rsidR="00340EA9" w:rsidRPr="003970DA">
        <w:rPr>
          <w:rFonts w:cstheme="minorHAnsi"/>
        </w:rPr>
        <w:t>poźn</w:t>
      </w:r>
      <w:proofErr w:type="spellEnd"/>
      <w:r w:rsidR="00340EA9" w:rsidRPr="003970DA">
        <w:rPr>
          <w:rFonts w:cstheme="minorHAnsi"/>
        </w:rPr>
        <w:t>. zm.),</w:t>
      </w:r>
    </w:p>
    <w:p w:rsidR="00340EA9" w:rsidRPr="007350FA" w:rsidRDefault="007350FA" w:rsidP="007350F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znajomość przepisów o VAT,</w:t>
      </w:r>
    </w:p>
    <w:p w:rsidR="005532E3" w:rsidRPr="00340EA9" w:rsidRDefault="005532E3" w:rsidP="005532E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40EA9">
        <w:rPr>
          <w:rFonts w:cstheme="minorHAnsi"/>
        </w:rPr>
        <w:t>umiejętność obsługi komputera w zakresie środowiska Windows</w:t>
      </w:r>
      <w:r w:rsidR="00340EA9" w:rsidRPr="00340EA9">
        <w:rPr>
          <w:rFonts w:cstheme="minorHAnsi"/>
        </w:rPr>
        <w:t>.</w:t>
      </w:r>
    </w:p>
    <w:p w:rsidR="005532E3" w:rsidRPr="00340EA9" w:rsidRDefault="005532E3" w:rsidP="005532E3">
      <w:pPr>
        <w:jc w:val="both"/>
        <w:rPr>
          <w:rFonts w:cstheme="minorHAnsi"/>
          <w:b/>
          <w:sz w:val="24"/>
          <w:szCs w:val="24"/>
          <w:u w:val="single"/>
        </w:rPr>
      </w:pPr>
      <w:r w:rsidRPr="00340EA9">
        <w:rPr>
          <w:rFonts w:cstheme="minorHAnsi"/>
          <w:b/>
          <w:sz w:val="24"/>
          <w:szCs w:val="24"/>
          <w:u w:val="single"/>
        </w:rPr>
        <w:t>Wymagania pożądane:</w:t>
      </w:r>
    </w:p>
    <w:p w:rsidR="003A48F7" w:rsidRPr="007350FA" w:rsidRDefault="007350FA" w:rsidP="007350F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znajomość ustawy o finansach publicznych,</w:t>
      </w:r>
    </w:p>
    <w:p w:rsidR="003A48F7" w:rsidRPr="003A48F7" w:rsidRDefault="003A48F7" w:rsidP="003A48F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3A48F7">
        <w:rPr>
          <w:rFonts w:cstheme="minorHAnsi"/>
        </w:rPr>
        <w:t>znajomość zasad odpowiedzialności za naruszenie dyscypliny finansów publicznych</w:t>
      </w:r>
      <w:r w:rsidR="00412580">
        <w:rPr>
          <w:rFonts w:cstheme="minorHAnsi"/>
        </w:rPr>
        <w:t>,</w:t>
      </w:r>
    </w:p>
    <w:p w:rsidR="003A48F7" w:rsidRPr="003A48F7" w:rsidRDefault="003A48F7" w:rsidP="003A48F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3A48F7">
        <w:rPr>
          <w:rFonts w:cstheme="minorHAnsi"/>
        </w:rPr>
        <w:t>umiejętność pracy w zespole,</w:t>
      </w:r>
    </w:p>
    <w:p w:rsidR="005532E3" w:rsidRPr="003A48F7" w:rsidRDefault="005532E3" w:rsidP="003A48F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3A48F7">
        <w:rPr>
          <w:rFonts w:cstheme="minorHAnsi"/>
        </w:rPr>
        <w:t>umiejętność dobrej organizacji pracy</w:t>
      </w:r>
      <w:r w:rsidR="00340EA9" w:rsidRPr="003A48F7">
        <w:rPr>
          <w:rFonts w:cstheme="minorHAnsi"/>
        </w:rPr>
        <w:t>,</w:t>
      </w:r>
    </w:p>
    <w:p w:rsidR="005532E3" w:rsidRPr="003A48F7" w:rsidRDefault="005532E3" w:rsidP="005532E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A48F7">
        <w:rPr>
          <w:rFonts w:cstheme="minorHAnsi"/>
        </w:rPr>
        <w:t>odpowiedzialność, komunikatywność i sumienność w wykonywanych obowiązkach</w:t>
      </w:r>
      <w:r w:rsidR="00340EA9" w:rsidRPr="003A48F7">
        <w:rPr>
          <w:rFonts w:cstheme="minorHAnsi"/>
        </w:rPr>
        <w:t>,</w:t>
      </w:r>
    </w:p>
    <w:p w:rsidR="005532E3" w:rsidRPr="003A48F7" w:rsidRDefault="005532E3" w:rsidP="005532E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A48F7">
        <w:rPr>
          <w:rFonts w:cstheme="minorHAnsi"/>
        </w:rPr>
        <w:t>nastawienie na realizację wyznaczonych zadań</w:t>
      </w:r>
      <w:r w:rsidR="00340EA9" w:rsidRPr="003A48F7">
        <w:rPr>
          <w:rFonts w:cstheme="minorHAnsi"/>
        </w:rPr>
        <w:t>.</w:t>
      </w:r>
    </w:p>
    <w:p w:rsidR="00184794" w:rsidRPr="00340EA9" w:rsidRDefault="00184794" w:rsidP="00184794">
      <w:pPr>
        <w:jc w:val="both"/>
        <w:rPr>
          <w:rFonts w:cstheme="minorHAnsi"/>
          <w:b/>
          <w:sz w:val="24"/>
          <w:szCs w:val="24"/>
          <w:u w:val="single"/>
        </w:rPr>
      </w:pPr>
      <w:r w:rsidRPr="00340EA9">
        <w:rPr>
          <w:rFonts w:cstheme="minorHAnsi"/>
          <w:b/>
          <w:sz w:val="24"/>
          <w:szCs w:val="24"/>
          <w:u w:val="single"/>
        </w:rPr>
        <w:t>Co oferujemy:</w:t>
      </w:r>
    </w:p>
    <w:p w:rsidR="00184794" w:rsidRPr="00340EA9" w:rsidRDefault="00184794" w:rsidP="00340EA9">
      <w:pPr>
        <w:numPr>
          <w:ilvl w:val="0"/>
          <w:numId w:val="10"/>
        </w:numPr>
        <w:spacing w:after="0"/>
        <w:ind w:left="714" w:hanging="357"/>
        <w:jc w:val="both"/>
        <w:rPr>
          <w:rFonts w:cstheme="minorHAnsi"/>
        </w:rPr>
      </w:pPr>
      <w:r w:rsidRPr="00340EA9">
        <w:rPr>
          <w:rFonts w:cstheme="minorHAnsi"/>
        </w:rPr>
        <w:t>stabilną pracę w jednostce samorządowej z długoletnimi</w:t>
      </w:r>
      <w:r w:rsidR="003970DA">
        <w:rPr>
          <w:rFonts w:cstheme="minorHAnsi"/>
        </w:rPr>
        <w:t xml:space="preserve"> tradycjami w oparciu o umowę o </w:t>
      </w:r>
      <w:r w:rsidRPr="00340EA9">
        <w:rPr>
          <w:rFonts w:cstheme="minorHAnsi"/>
        </w:rPr>
        <w:t>pracę,</w:t>
      </w:r>
    </w:p>
    <w:p w:rsidR="00184794" w:rsidRPr="00340EA9" w:rsidRDefault="00184794" w:rsidP="00340EA9">
      <w:pPr>
        <w:numPr>
          <w:ilvl w:val="0"/>
          <w:numId w:val="10"/>
        </w:numPr>
        <w:spacing w:after="0"/>
        <w:ind w:left="714" w:hanging="357"/>
        <w:jc w:val="both"/>
        <w:rPr>
          <w:rFonts w:cstheme="minorHAnsi"/>
        </w:rPr>
      </w:pPr>
      <w:r w:rsidRPr="00340EA9">
        <w:rPr>
          <w:rFonts w:cstheme="minorHAnsi"/>
        </w:rPr>
        <w:t>wynagrodzenie zasadnicze, dodatek za wieloletnią pracę w wysokości od 5% do 20% wynagrodzenia zasadniczego</w:t>
      </w:r>
      <w:r w:rsidR="003970DA">
        <w:rPr>
          <w:rFonts w:cstheme="minorHAnsi"/>
        </w:rPr>
        <w:t>,</w:t>
      </w:r>
      <w:r w:rsidRPr="00340EA9">
        <w:rPr>
          <w:rFonts w:cstheme="minorHAnsi"/>
        </w:rPr>
        <w:t xml:space="preserve"> w zależności od udokumentowanego stażu pracy, dodatek motywacyjny uzależniony od wyników pracy,</w:t>
      </w:r>
    </w:p>
    <w:p w:rsidR="00184794" w:rsidRPr="00340EA9" w:rsidRDefault="00184794" w:rsidP="00340EA9">
      <w:pPr>
        <w:numPr>
          <w:ilvl w:val="0"/>
          <w:numId w:val="10"/>
        </w:numPr>
        <w:spacing w:after="0"/>
        <w:ind w:left="714" w:hanging="357"/>
        <w:jc w:val="both"/>
        <w:rPr>
          <w:rFonts w:cstheme="minorHAnsi"/>
        </w:rPr>
      </w:pPr>
      <w:r w:rsidRPr="00340EA9">
        <w:rPr>
          <w:rFonts w:cstheme="minorHAnsi"/>
        </w:rPr>
        <w:t>dodatkowe wynagrodzenie roczne,</w:t>
      </w:r>
    </w:p>
    <w:p w:rsidR="00184794" w:rsidRPr="00340EA9" w:rsidRDefault="00184794" w:rsidP="00340EA9">
      <w:pPr>
        <w:numPr>
          <w:ilvl w:val="0"/>
          <w:numId w:val="10"/>
        </w:numPr>
        <w:spacing w:after="0"/>
        <w:ind w:left="714" w:hanging="357"/>
        <w:jc w:val="both"/>
        <w:rPr>
          <w:rFonts w:cstheme="minorHAnsi"/>
        </w:rPr>
      </w:pPr>
      <w:r w:rsidRPr="00340EA9">
        <w:rPr>
          <w:rFonts w:cstheme="minorHAnsi"/>
        </w:rPr>
        <w:lastRenderedPageBreak/>
        <w:t>pakiet socjalny: dofinansowanie do wypoczynku pracownika, dofinasowanie do karty sportowej,</w:t>
      </w:r>
    </w:p>
    <w:p w:rsidR="00184794" w:rsidRPr="00340EA9" w:rsidRDefault="00184794" w:rsidP="00340EA9">
      <w:pPr>
        <w:numPr>
          <w:ilvl w:val="0"/>
          <w:numId w:val="10"/>
        </w:numPr>
        <w:spacing w:after="0"/>
        <w:ind w:left="714" w:hanging="357"/>
        <w:jc w:val="both"/>
        <w:rPr>
          <w:rFonts w:cstheme="minorHAnsi"/>
        </w:rPr>
      </w:pPr>
      <w:r w:rsidRPr="00340EA9">
        <w:rPr>
          <w:rFonts w:cstheme="minorHAnsi"/>
        </w:rPr>
        <w:t>możliwość zapisana się do pracowniczej kasy zapomogowo-pożyczkowej,</w:t>
      </w:r>
    </w:p>
    <w:p w:rsidR="00184794" w:rsidRPr="00340EA9" w:rsidRDefault="00184794" w:rsidP="00340EA9">
      <w:pPr>
        <w:numPr>
          <w:ilvl w:val="0"/>
          <w:numId w:val="10"/>
        </w:numPr>
        <w:spacing w:after="0"/>
        <w:ind w:left="714" w:hanging="357"/>
        <w:jc w:val="both"/>
        <w:rPr>
          <w:rFonts w:cstheme="minorHAnsi"/>
        </w:rPr>
      </w:pPr>
      <w:r w:rsidRPr="00340EA9">
        <w:rPr>
          <w:rFonts w:cstheme="minorHAnsi"/>
        </w:rPr>
        <w:t>możliwość wykupienia pakietu medycznego i polisy na życie w preferencyjnej cenie.</w:t>
      </w:r>
    </w:p>
    <w:p w:rsidR="00184794" w:rsidRPr="00340EA9" w:rsidRDefault="00184794" w:rsidP="00184794">
      <w:p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</w:p>
    <w:p w:rsidR="00184794" w:rsidRPr="00340EA9" w:rsidRDefault="00184794" w:rsidP="0018479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40EA9">
        <w:rPr>
          <w:rFonts w:cstheme="minorHAnsi"/>
          <w:b/>
          <w:sz w:val="24"/>
          <w:szCs w:val="24"/>
          <w:u w:val="single"/>
        </w:rPr>
        <w:t>Informacja o warunkach pracy na stanowisku:</w:t>
      </w:r>
    </w:p>
    <w:p w:rsidR="00184794" w:rsidRPr="00340EA9" w:rsidRDefault="00184794" w:rsidP="00184794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184794" w:rsidRPr="00340EA9" w:rsidRDefault="00184794" w:rsidP="00184794">
      <w:pPr>
        <w:spacing w:after="0" w:line="240" w:lineRule="auto"/>
        <w:jc w:val="both"/>
        <w:rPr>
          <w:rFonts w:cstheme="minorHAnsi"/>
        </w:rPr>
      </w:pPr>
      <w:r w:rsidRPr="00340EA9">
        <w:rPr>
          <w:rFonts w:cstheme="minorHAnsi"/>
          <w:b/>
        </w:rPr>
        <w:t>Miejsce pracy:</w:t>
      </w:r>
      <w:r w:rsidRPr="00340EA9">
        <w:rPr>
          <w:rFonts w:cstheme="minorHAnsi"/>
        </w:rPr>
        <w:t xml:space="preserve"> Praca wykonywana w U</w:t>
      </w:r>
      <w:r w:rsidR="003970DA">
        <w:rPr>
          <w:rFonts w:cstheme="minorHAnsi"/>
        </w:rPr>
        <w:t>rzędzie Pracy m.st. Warszawy w trzech</w:t>
      </w:r>
      <w:r w:rsidRPr="00340EA9">
        <w:rPr>
          <w:rFonts w:cstheme="minorHAnsi"/>
        </w:rPr>
        <w:t xml:space="preserve"> lokalizacjach </w:t>
      </w:r>
      <w:r w:rsidRPr="00340EA9">
        <w:rPr>
          <w:rFonts w:cstheme="minorHAnsi"/>
        </w:rPr>
        <w:br/>
        <w:t>w zależności od potrzeb:</w:t>
      </w:r>
    </w:p>
    <w:p w:rsidR="003970DA" w:rsidRDefault="003970DA" w:rsidP="003970D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70DA">
        <w:rPr>
          <w:rFonts w:cstheme="minorHAnsi"/>
        </w:rPr>
        <w:t>ul. Grochowska 171B</w:t>
      </w:r>
      <w:r w:rsidR="00184794" w:rsidRPr="003970DA">
        <w:rPr>
          <w:rFonts w:cstheme="minorHAnsi"/>
        </w:rPr>
        <w:t xml:space="preserve"> – budynek w ograniczonym stopniu dostosowany do potrzeb pracowników niepełnosprawnych - posiada windy i podjazd dla niepełnosprawnych, ciągi kom</w:t>
      </w:r>
      <w:r w:rsidR="004802C3" w:rsidRPr="003970DA">
        <w:rPr>
          <w:rFonts w:cstheme="minorHAnsi"/>
        </w:rPr>
        <w:t xml:space="preserve">unikacyjne </w:t>
      </w:r>
      <w:r>
        <w:rPr>
          <w:rFonts w:cstheme="minorHAnsi"/>
        </w:rPr>
        <w:t>o </w:t>
      </w:r>
      <w:r w:rsidR="00184794" w:rsidRPr="003970DA">
        <w:rPr>
          <w:rFonts w:cstheme="minorHAnsi"/>
        </w:rPr>
        <w:t>odpowiedniej szerokości umożliwiające por</w:t>
      </w:r>
      <w:r w:rsidR="004802C3" w:rsidRPr="003970DA">
        <w:rPr>
          <w:rFonts w:cstheme="minorHAnsi"/>
        </w:rPr>
        <w:t>uszanie się wózkiem inwalidzkim</w:t>
      </w:r>
      <w:r w:rsidR="00184794" w:rsidRPr="003970DA">
        <w:rPr>
          <w:rFonts w:cstheme="minorHAnsi"/>
        </w:rPr>
        <w:t xml:space="preserve"> co zapewnia dostęp do większości pomieszczeń na wszystkich kondygnacjach. Schody w budynku nie są </w:t>
      </w:r>
      <w:r w:rsidR="004802C3" w:rsidRPr="003970DA">
        <w:rPr>
          <w:rFonts w:cstheme="minorHAnsi"/>
        </w:rPr>
        <w:t xml:space="preserve">wyposażone </w:t>
      </w:r>
      <w:r w:rsidR="00184794" w:rsidRPr="003970DA">
        <w:rPr>
          <w:rFonts w:cstheme="minorHAnsi"/>
        </w:rPr>
        <w:t>w pochylnie dla osób niepełnosprawnych. Na schodach zamontowane są poręcze. Brak toalety dostosowanej do osób niepełnosprawnych.</w:t>
      </w:r>
    </w:p>
    <w:p w:rsidR="003970DA" w:rsidRDefault="003970DA" w:rsidP="003970D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70DA">
        <w:rPr>
          <w:rFonts w:cstheme="minorHAnsi"/>
        </w:rPr>
        <w:t>ul. Ciołka 10A</w:t>
      </w:r>
      <w:r w:rsidR="00184794" w:rsidRPr="003970DA">
        <w:rPr>
          <w:rFonts w:cstheme="minorHAnsi"/>
        </w:rPr>
        <w:t xml:space="preserve"> – budynek nie jest dostosowany do potrzeb osób niepełnosprawnych – brak windy; jest podjazd i przystosowana toaleta dla osób niepełnosprawnych</w:t>
      </w:r>
      <w:r>
        <w:rPr>
          <w:rFonts w:cstheme="minorHAnsi"/>
        </w:rPr>
        <w:t>,</w:t>
      </w:r>
      <w:r w:rsidR="00184794" w:rsidRPr="003970DA">
        <w:rPr>
          <w:rFonts w:cstheme="minorHAnsi"/>
        </w:rPr>
        <w:t xml:space="preserve"> ciągi komunikacyjne nie </w:t>
      </w:r>
      <w:r>
        <w:rPr>
          <w:rFonts w:cstheme="minorHAnsi"/>
        </w:rPr>
        <w:t xml:space="preserve">są </w:t>
      </w:r>
      <w:r w:rsidR="00184794" w:rsidRPr="003970DA">
        <w:rPr>
          <w:rFonts w:cstheme="minorHAnsi"/>
        </w:rPr>
        <w:t>dostosowane do poruszania się wózkiem inwalidzkim. Schody w budynku nie są wypos</w:t>
      </w:r>
      <w:r w:rsidR="004802C3" w:rsidRPr="003970DA">
        <w:rPr>
          <w:rFonts w:cstheme="minorHAnsi"/>
        </w:rPr>
        <w:t xml:space="preserve">ażone </w:t>
      </w:r>
      <w:r>
        <w:rPr>
          <w:rFonts w:cstheme="minorHAnsi"/>
        </w:rPr>
        <w:t>w </w:t>
      </w:r>
      <w:r w:rsidR="00184794" w:rsidRPr="003970DA">
        <w:rPr>
          <w:rFonts w:cstheme="minorHAnsi"/>
        </w:rPr>
        <w:t>pochylnie dla osób niepełnosprawnych. Na schodach zamontowane są poręcze.</w:t>
      </w:r>
    </w:p>
    <w:p w:rsidR="00184794" w:rsidRPr="003970DA" w:rsidRDefault="00184794" w:rsidP="003970D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70DA">
        <w:rPr>
          <w:rFonts w:cstheme="minorHAnsi"/>
        </w:rPr>
        <w:t>ul. Młynarska 37</w:t>
      </w:r>
      <w:r w:rsidR="003970DA" w:rsidRPr="003970DA">
        <w:rPr>
          <w:rFonts w:cstheme="minorHAnsi"/>
        </w:rPr>
        <w:t>A</w:t>
      </w:r>
      <w:r w:rsidRPr="003970DA">
        <w:rPr>
          <w:rFonts w:cstheme="minorHAnsi"/>
        </w:rPr>
        <w:t xml:space="preserve"> – budynek dostosowany do potrzeb osób niepełnosprawnych, jest wyposażony w dźwig osobowy – platformę, korytarze są szerokie, w wy</w:t>
      </w:r>
      <w:r w:rsidR="003970DA">
        <w:rPr>
          <w:rFonts w:cstheme="minorHAnsi"/>
        </w:rPr>
        <w:t>niku czego osoby korzystające z </w:t>
      </w:r>
      <w:r w:rsidRPr="003970DA">
        <w:rPr>
          <w:rFonts w:cstheme="minorHAnsi"/>
        </w:rPr>
        <w:t xml:space="preserve">wózków inwalidzkich mają zapewniony dostęp do pomieszczeń znajdujących się w całej lokalizacji. W budynku znajdują się toalety dla osób niepełnosprawnych. Schody w budynku nie są wyposażone w pochylnie dla osób niepełnosprawnych. Na schodach zamontowane są poręcze. </w:t>
      </w:r>
    </w:p>
    <w:p w:rsidR="003970DA" w:rsidRDefault="00184794" w:rsidP="003970DA">
      <w:pPr>
        <w:spacing w:after="0" w:line="240" w:lineRule="auto"/>
        <w:jc w:val="both"/>
        <w:rPr>
          <w:rFonts w:cstheme="minorHAnsi"/>
        </w:rPr>
      </w:pPr>
      <w:r w:rsidRPr="00340EA9">
        <w:rPr>
          <w:rFonts w:cstheme="minorHAnsi"/>
          <w:b/>
        </w:rPr>
        <w:t>Stanowisko pracy</w:t>
      </w:r>
      <w:r w:rsidRPr="00340EA9">
        <w:rPr>
          <w:rFonts w:cstheme="minorHAnsi"/>
        </w:rPr>
        <w:t xml:space="preserve">- stanowisko </w:t>
      </w:r>
      <w:r w:rsidR="004802C3">
        <w:rPr>
          <w:rFonts w:cstheme="minorHAnsi"/>
        </w:rPr>
        <w:t>związane z obsługą komputera po</w:t>
      </w:r>
      <w:r w:rsidRPr="00340EA9">
        <w:rPr>
          <w:rFonts w:cstheme="minorHAnsi"/>
        </w:rPr>
        <w:t>wyżej 4 godzin dziennie, obsługa urządzeń biurowych, obsługą klienta, przemieszczanie</w:t>
      </w:r>
      <w:r w:rsidR="003970DA">
        <w:rPr>
          <w:rFonts w:cstheme="minorHAnsi"/>
        </w:rPr>
        <w:t>m</w:t>
      </w:r>
      <w:r w:rsidRPr="00340EA9">
        <w:rPr>
          <w:rFonts w:cstheme="minorHAnsi"/>
        </w:rPr>
        <w:t xml:space="preserve"> się wewnątrz budynku i poza jego terenem. Na stanowisku brak specjalistycznych urządzeń umożliwiających pracę osobom niewidomym, słabo słyszącym i niesłyszącym.</w:t>
      </w:r>
    </w:p>
    <w:p w:rsidR="003970DA" w:rsidRDefault="003970DA" w:rsidP="003970DA">
      <w:pPr>
        <w:spacing w:after="0" w:line="240" w:lineRule="auto"/>
        <w:jc w:val="both"/>
        <w:rPr>
          <w:rFonts w:cstheme="minorHAnsi"/>
        </w:rPr>
      </w:pPr>
    </w:p>
    <w:p w:rsidR="00184794" w:rsidRPr="00340EA9" w:rsidRDefault="00184794" w:rsidP="003970D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40EA9">
        <w:rPr>
          <w:rFonts w:cstheme="minorHAnsi"/>
          <w:b/>
          <w:sz w:val="24"/>
          <w:szCs w:val="24"/>
          <w:u w:val="single"/>
        </w:rPr>
        <w:t>Wymagane dokumenty:</w:t>
      </w:r>
    </w:p>
    <w:p w:rsidR="00184794" w:rsidRPr="00340EA9" w:rsidRDefault="00184794" w:rsidP="007F569E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40EA9">
        <w:rPr>
          <w:rFonts w:cstheme="minorHAnsi"/>
        </w:rPr>
        <w:t>życiorys i  list  motywacyjny (podpisane odręcznie),</w:t>
      </w:r>
    </w:p>
    <w:p w:rsidR="00184794" w:rsidRPr="00340EA9" w:rsidRDefault="00184794" w:rsidP="007F569E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40EA9">
        <w:rPr>
          <w:rFonts w:cstheme="minorHAnsi"/>
        </w:rPr>
        <w:t>kopie dokumentów potwierdzających wykształcenie,</w:t>
      </w:r>
    </w:p>
    <w:p w:rsidR="00184794" w:rsidRPr="00340EA9" w:rsidRDefault="00184794" w:rsidP="007F569E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40EA9">
        <w:rPr>
          <w:rFonts w:cstheme="minorHAnsi"/>
        </w:rPr>
        <w:t>kopie dokumentów potwierdzających doświadczenie zawodowe i  wymagany staż pracy lub zaświadczenie zawierające okres zatrudnienia w przypadku pozostawania w stosunku pracy,</w:t>
      </w:r>
    </w:p>
    <w:p w:rsidR="00184794" w:rsidRPr="00580B36" w:rsidRDefault="00184794" w:rsidP="007F569E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580B36">
        <w:rPr>
          <w:rFonts w:cstheme="minorHAnsi"/>
        </w:rPr>
        <w:t xml:space="preserve">kopia dokumentu potwierdzającego niepełnosprawność w przypadku kandydata, który zamierza skorzystać  z uprawnień, o których mowa w art.13a ust. 2 ustawy z dnia </w:t>
      </w:r>
      <w:r w:rsidR="003E65CD">
        <w:rPr>
          <w:rFonts w:cstheme="minorHAnsi"/>
        </w:rPr>
        <w:t xml:space="preserve">                 </w:t>
      </w:r>
      <w:r w:rsidRPr="00580B36">
        <w:rPr>
          <w:rFonts w:cstheme="minorHAnsi"/>
        </w:rPr>
        <w:t>21.11.2</w:t>
      </w:r>
      <w:r w:rsidR="007F569E" w:rsidRPr="00580B36">
        <w:rPr>
          <w:rFonts w:cstheme="minorHAnsi"/>
        </w:rPr>
        <w:t xml:space="preserve">008 r. </w:t>
      </w:r>
      <w:r w:rsidRPr="00580B36">
        <w:rPr>
          <w:rFonts w:cstheme="minorHAnsi"/>
        </w:rPr>
        <w:t>o pracownikach samorządowych,</w:t>
      </w:r>
    </w:p>
    <w:p w:rsidR="00184794" w:rsidRPr="00340EA9" w:rsidRDefault="00184794" w:rsidP="0018479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40EA9">
        <w:rPr>
          <w:rFonts w:cstheme="minorHAnsi"/>
        </w:rPr>
        <w:t>podpisane oświadczenie kandydata o korzystaniu z p</w:t>
      </w:r>
      <w:r w:rsidR="003E65CD">
        <w:rPr>
          <w:rFonts w:cstheme="minorHAnsi"/>
        </w:rPr>
        <w:t>ełni praw publicznych oraz o </w:t>
      </w:r>
      <w:r w:rsidRPr="00340EA9">
        <w:rPr>
          <w:rFonts w:cstheme="minorHAnsi"/>
        </w:rPr>
        <w:t xml:space="preserve">niekaralności za przestępstwo popełnione umyślnie (oświadczenie do poprania ze strony </w:t>
      </w:r>
      <w:hyperlink r:id="rId8" w:history="1">
        <w:r w:rsidRPr="00340EA9">
          <w:rPr>
            <w:rStyle w:val="Hipercze"/>
            <w:rFonts w:cstheme="minorHAnsi"/>
          </w:rPr>
          <w:t>https://up-warszawa.bip.gov.pl//</w:t>
        </w:r>
      </w:hyperlink>
      <w:r w:rsidRPr="00340EA9">
        <w:rPr>
          <w:rFonts w:cstheme="minorHAnsi"/>
        </w:rPr>
        <w:t xml:space="preserve">  w zakładce nabór na wolne stanowisko urzędnicze),</w:t>
      </w:r>
    </w:p>
    <w:p w:rsidR="00184794" w:rsidRPr="00340EA9" w:rsidRDefault="00184794" w:rsidP="0018479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40EA9">
        <w:rPr>
          <w:rFonts w:cstheme="minorHAnsi"/>
        </w:rPr>
        <w:t xml:space="preserve">podpisana klauzula: </w:t>
      </w:r>
      <w:r w:rsidRPr="00340EA9">
        <w:rPr>
          <w:rFonts w:cstheme="minorHAnsi"/>
          <w:i/>
        </w:rPr>
        <w:t xml:space="preserve">Wyrażam zgodę na przetwarzanie moich danych osobowych zawartych </w:t>
      </w:r>
      <w:r w:rsidRPr="00340EA9">
        <w:rPr>
          <w:rFonts w:cstheme="minorHAnsi"/>
          <w:i/>
        </w:rPr>
        <w:br/>
        <w:t>w ofercie pracy dla potrzeb niezbędnych w procesie rekrutacji</w:t>
      </w:r>
      <w:r w:rsidRPr="00340EA9">
        <w:rPr>
          <w:rFonts w:cstheme="minorHAnsi"/>
        </w:rPr>
        <w:t xml:space="preserve"> oraz klauzula informacyjna dotycząca przetwarzania danych osobowych</w:t>
      </w:r>
      <w:r w:rsidR="003E65CD">
        <w:rPr>
          <w:rFonts w:cstheme="minorHAnsi"/>
        </w:rPr>
        <w:t xml:space="preserve"> (</w:t>
      </w:r>
      <w:r w:rsidRPr="00340EA9">
        <w:rPr>
          <w:rFonts w:cstheme="minorHAnsi"/>
        </w:rPr>
        <w:t xml:space="preserve">klauzula do pobrania ze strony </w:t>
      </w:r>
      <w:r w:rsidR="003E65CD">
        <w:rPr>
          <w:rFonts w:cstheme="minorHAnsi"/>
        </w:rPr>
        <w:t xml:space="preserve">                        </w:t>
      </w:r>
      <w:hyperlink r:id="rId9" w:history="1">
        <w:r w:rsidRPr="00340EA9">
          <w:rPr>
            <w:rStyle w:val="Hipercze"/>
            <w:rFonts w:cstheme="minorHAnsi"/>
          </w:rPr>
          <w:t>https://up-warszawa.bip.gov.pl//</w:t>
        </w:r>
      </w:hyperlink>
      <w:r w:rsidRPr="00340EA9">
        <w:rPr>
          <w:rFonts w:cstheme="minorHAnsi"/>
        </w:rPr>
        <w:t xml:space="preserve">  w zakładce nabór na wolne stanowisko urzędnicze). Oferty nie zawierające klauzuli nie będą rozpatrywane.</w:t>
      </w:r>
    </w:p>
    <w:p w:rsidR="00184794" w:rsidRPr="00340EA9" w:rsidRDefault="00184794" w:rsidP="00184794">
      <w:pPr>
        <w:spacing w:after="0" w:line="240" w:lineRule="auto"/>
        <w:ind w:left="720"/>
        <w:jc w:val="both"/>
        <w:rPr>
          <w:rFonts w:cstheme="minorHAnsi"/>
        </w:rPr>
      </w:pPr>
    </w:p>
    <w:p w:rsidR="00184794" w:rsidRPr="00340EA9" w:rsidRDefault="00184794" w:rsidP="00184794">
      <w:pPr>
        <w:jc w:val="both"/>
        <w:rPr>
          <w:rFonts w:cstheme="minorHAnsi"/>
          <w:color w:val="000000"/>
        </w:rPr>
      </w:pPr>
      <w:r w:rsidRPr="00340EA9">
        <w:rPr>
          <w:rFonts w:cstheme="minorHAnsi"/>
          <w:lang w:eastAsia="pl-PL"/>
        </w:rPr>
        <w:t xml:space="preserve">W miesiącu poprzedzającym datę publikacji ogłoszenia o naborze wskaźnik zatrudnienia osób niepełnosprawnych </w:t>
      </w:r>
      <w:r w:rsidRPr="00340EA9">
        <w:rPr>
          <w:rFonts w:cstheme="minorHAnsi"/>
          <w:color w:val="000000"/>
        </w:rPr>
        <w:t>w Urzędzie Pracy m.st. Warszawy w rozumieniu przepisów o rehabilitacji zawodowej i społecznej oraz zatrudnieniu osób niepełnosprawnych, jest niższy niż  6%.</w:t>
      </w:r>
    </w:p>
    <w:p w:rsidR="00184794" w:rsidRPr="00340EA9" w:rsidRDefault="00184794" w:rsidP="00184794">
      <w:pPr>
        <w:jc w:val="both"/>
        <w:rPr>
          <w:rFonts w:cstheme="minorHAnsi"/>
          <w:color w:val="000000"/>
        </w:rPr>
      </w:pPr>
      <w:r w:rsidRPr="00340EA9">
        <w:rPr>
          <w:rFonts w:cstheme="minorHAnsi"/>
          <w:color w:val="000000"/>
        </w:rPr>
        <w:t xml:space="preserve">Do udziału w naborze zachęcamy osoby posiadające orzeczenie o stopniu niepełnosprawności, które spełniają wymagania określone w ogłoszeniu oraz po uwzględnieniu informacji dotyczących oferowanych warunków pracy. </w:t>
      </w:r>
    </w:p>
    <w:p w:rsidR="00184794" w:rsidRPr="00340EA9" w:rsidRDefault="00184794" w:rsidP="00184794">
      <w:pPr>
        <w:jc w:val="both"/>
        <w:rPr>
          <w:rFonts w:cstheme="minorHAnsi"/>
        </w:rPr>
      </w:pPr>
      <w:r w:rsidRPr="00340EA9">
        <w:rPr>
          <w:rFonts w:cstheme="minorHAnsi"/>
        </w:rPr>
        <w:t xml:space="preserve">Aplikacje niewykorzystane w procesie rekrutacji zostaną komisyjnie zniszczone. </w:t>
      </w:r>
    </w:p>
    <w:p w:rsidR="00184794" w:rsidRPr="00340EA9" w:rsidRDefault="00184794" w:rsidP="00184794">
      <w:pPr>
        <w:jc w:val="both"/>
        <w:rPr>
          <w:rFonts w:cstheme="minorHAnsi"/>
          <w:b/>
        </w:rPr>
      </w:pPr>
      <w:r w:rsidRPr="007F569E">
        <w:rPr>
          <w:rFonts w:cstheme="minorHAnsi"/>
          <w:b/>
        </w:rPr>
        <w:t>Dokumenty należy złożyć w zaklejonej kopercie z dopiskiem</w:t>
      </w:r>
      <w:r w:rsidRPr="00340EA9">
        <w:rPr>
          <w:rFonts w:cstheme="minorHAnsi"/>
          <w:b/>
        </w:rPr>
        <w:t xml:space="preserve"> „Nr ref. </w:t>
      </w:r>
      <w:r w:rsidR="006A7A23">
        <w:rPr>
          <w:rFonts w:cstheme="minorHAnsi"/>
          <w:b/>
        </w:rPr>
        <w:t>4</w:t>
      </w:r>
      <w:r w:rsidRPr="00340EA9">
        <w:rPr>
          <w:rFonts w:cstheme="minorHAnsi"/>
          <w:b/>
        </w:rPr>
        <w:t>/20</w:t>
      </w:r>
      <w:r w:rsidR="006A7A23">
        <w:rPr>
          <w:rFonts w:cstheme="minorHAnsi"/>
          <w:b/>
        </w:rPr>
        <w:t>23 stanowisko: „Inspektor ds. rozliczeń umów z Funduszu Pracy</w:t>
      </w:r>
      <w:r w:rsidRPr="00340EA9">
        <w:rPr>
          <w:rFonts w:cstheme="minorHAnsi"/>
          <w:b/>
        </w:rPr>
        <w:t xml:space="preserve">” w  terminie do dnia </w:t>
      </w:r>
      <w:r w:rsidR="009C2F05">
        <w:rPr>
          <w:rFonts w:cstheme="minorHAnsi"/>
          <w:b/>
        </w:rPr>
        <w:t>21</w:t>
      </w:r>
      <w:bookmarkStart w:id="0" w:name="_GoBack"/>
      <w:bookmarkEnd w:id="0"/>
      <w:r w:rsidRPr="00340EA9">
        <w:rPr>
          <w:rFonts w:cstheme="minorHAnsi"/>
          <w:b/>
        </w:rPr>
        <w:t>.03.2023 r. do godz. 15:00 w Urzędzie Pracy m. st</w:t>
      </w:r>
      <w:r w:rsidR="007F569E">
        <w:rPr>
          <w:rFonts w:cstheme="minorHAnsi"/>
          <w:b/>
        </w:rPr>
        <w:t xml:space="preserve">. Warszawy, </w:t>
      </w:r>
      <w:r w:rsidRPr="00340EA9">
        <w:rPr>
          <w:rFonts w:cstheme="minorHAnsi"/>
          <w:b/>
        </w:rPr>
        <w:t>ul. Ciołka 10</w:t>
      </w:r>
      <w:r w:rsidR="00746155">
        <w:rPr>
          <w:rFonts w:cstheme="minorHAnsi"/>
          <w:b/>
        </w:rPr>
        <w:t>A</w:t>
      </w:r>
      <w:r w:rsidRPr="00340EA9">
        <w:rPr>
          <w:rFonts w:cstheme="minorHAnsi"/>
          <w:b/>
        </w:rPr>
        <w:t xml:space="preserve">  stanowisko kancelaryjne (parter po prawej stronie od wejścia pierwsze okienko) lub listownie na adres Urząd Pra</w:t>
      </w:r>
      <w:r w:rsidR="00746155">
        <w:rPr>
          <w:rFonts w:cstheme="minorHAnsi"/>
          <w:b/>
        </w:rPr>
        <w:t>cy m.st. Warszawy ul. Ciołka 10A</w:t>
      </w:r>
      <w:r w:rsidRPr="00340EA9">
        <w:rPr>
          <w:rFonts w:cstheme="minorHAnsi"/>
          <w:b/>
        </w:rPr>
        <w:t xml:space="preserve">, </w:t>
      </w:r>
      <w:r w:rsidR="00746155">
        <w:rPr>
          <w:rFonts w:cstheme="minorHAnsi"/>
          <w:b/>
        </w:rPr>
        <w:t xml:space="preserve">                    </w:t>
      </w:r>
      <w:r w:rsidRPr="00340EA9">
        <w:rPr>
          <w:rFonts w:cstheme="minorHAnsi"/>
          <w:b/>
        </w:rPr>
        <w:t xml:space="preserve">01-402 Warszawa. </w:t>
      </w:r>
    </w:p>
    <w:p w:rsidR="00184794" w:rsidRDefault="00184794" w:rsidP="00184794">
      <w:pPr>
        <w:jc w:val="both"/>
        <w:rPr>
          <w:rFonts w:cstheme="minorHAnsi"/>
          <w:b/>
        </w:rPr>
      </w:pPr>
      <w:r w:rsidRPr="00340EA9">
        <w:rPr>
          <w:rFonts w:cstheme="minorHAnsi"/>
          <w:b/>
        </w:rPr>
        <w:t>Zastrzega się prawo nie wybrania żadnego kandydata</w:t>
      </w:r>
    </w:p>
    <w:p w:rsidR="007F569E" w:rsidRPr="00340EA9" w:rsidRDefault="007F569E" w:rsidP="00184794">
      <w:pPr>
        <w:jc w:val="both"/>
        <w:rPr>
          <w:rFonts w:cstheme="minorHAnsi"/>
          <w:color w:val="000000"/>
        </w:rPr>
      </w:pPr>
    </w:p>
    <w:p w:rsidR="00184794" w:rsidRPr="00340EA9" w:rsidRDefault="00184794" w:rsidP="00184794">
      <w:pPr>
        <w:ind w:left="5103"/>
        <w:jc w:val="center"/>
        <w:rPr>
          <w:rFonts w:cstheme="minorHAnsi"/>
        </w:rPr>
      </w:pPr>
      <w:r w:rsidRPr="00340EA9">
        <w:rPr>
          <w:rFonts w:cstheme="minorHAnsi"/>
        </w:rPr>
        <w:t>Monika Fedorczuk</w:t>
      </w:r>
    </w:p>
    <w:p w:rsidR="00184794" w:rsidRPr="00340EA9" w:rsidRDefault="00184794" w:rsidP="00184794">
      <w:pPr>
        <w:ind w:left="5103"/>
        <w:jc w:val="center"/>
        <w:rPr>
          <w:rFonts w:cstheme="minorHAnsi"/>
        </w:rPr>
      </w:pPr>
    </w:p>
    <w:p w:rsidR="00184794" w:rsidRPr="00340EA9" w:rsidRDefault="00184794" w:rsidP="00184794">
      <w:pPr>
        <w:ind w:left="5103"/>
        <w:jc w:val="center"/>
        <w:rPr>
          <w:rFonts w:cstheme="minorHAnsi"/>
        </w:rPr>
      </w:pPr>
      <w:r w:rsidRPr="00340EA9">
        <w:rPr>
          <w:rFonts w:cstheme="minorHAnsi"/>
        </w:rPr>
        <w:t>Dyrektor Urzędu Pracy m.st. Warszawy</w:t>
      </w:r>
    </w:p>
    <w:p w:rsidR="00184794" w:rsidRPr="00340EA9" w:rsidRDefault="00184794" w:rsidP="00184794">
      <w:pPr>
        <w:pStyle w:val="Akapitzlist"/>
        <w:spacing w:before="60" w:after="0"/>
        <w:ind w:left="0"/>
        <w:contextualSpacing w:val="0"/>
        <w:jc w:val="both"/>
        <w:rPr>
          <w:rFonts w:cstheme="minorHAnsi"/>
        </w:rPr>
      </w:pPr>
    </w:p>
    <w:p w:rsidR="00184794" w:rsidRPr="00340EA9" w:rsidRDefault="00184794" w:rsidP="00184794">
      <w:pPr>
        <w:rPr>
          <w:rFonts w:cstheme="minorHAnsi"/>
        </w:rPr>
      </w:pPr>
    </w:p>
    <w:sectPr w:rsidR="00184794" w:rsidRPr="00340EA9" w:rsidSect="003970DA">
      <w:headerReference w:type="default" r:id="rId10"/>
      <w:pgSz w:w="11906" w:h="16838" w:code="9"/>
      <w:pgMar w:top="2608" w:right="1274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7C" w:rsidRDefault="00026A7C" w:rsidP="00A95013">
      <w:pPr>
        <w:spacing w:after="0" w:line="240" w:lineRule="auto"/>
      </w:pPr>
      <w:r>
        <w:separator/>
      </w:r>
    </w:p>
  </w:endnote>
  <w:endnote w:type="continuationSeparator" w:id="0">
    <w:p w:rsidR="00026A7C" w:rsidRDefault="00026A7C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7C" w:rsidRDefault="00026A7C" w:rsidP="00A95013">
      <w:pPr>
        <w:spacing w:after="0" w:line="240" w:lineRule="auto"/>
      </w:pPr>
      <w:r>
        <w:separator/>
      </w:r>
    </w:p>
  </w:footnote>
  <w:footnote w:type="continuationSeparator" w:id="0">
    <w:p w:rsidR="00026A7C" w:rsidRDefault="00026A7C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361315</wp:posOffset>
          </wp:positionV>
          <wp:extent cx="6847200" cy="99720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0DF"/>
    <w:multiLevelType w:val="hybridMultilevel"/>
    <w:tmpl w:val="08027CE2"/>
    <w:lvl w:ilvl="0" w:tplc="C244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0566"/>
    <w:multiLevelType w:val="hybridMultilevel"/>
    <w:tmpl w:val="FF3C60A2"/>
    <w:lvl w:ilvl="0" w:tplc="6A4AF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9671A"/>
    <w:multiLevelType w:val="hybridMultilevel"/>
    <w:tmpl w:val="24E2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402"/>
    <w:multiLevelType w:val="hybridMultilevel"/>
    <w:tmpl w:val="9F1A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5B5"/>
    <w:multiLevelType w:val="hybridMultilevel"/>
    <w:tmpl w:val="A604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67DD8"/>
    <w:multiLevelType w:val="hybridMultilevel"/>
    <w:tmpl w:val="29D8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441F6"/>
    <w:multiLevelType w:val="hybridMultilevel"/>
    <w:tmpl w:val="388A876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6054E42"/>
    <w:multiLevelType w:val="hybridMultilevel"/>
    <w:tmpl w:val="1D7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B2CDA"/>
    <w:multiLevelType w:val="hybridMultilevel"/>
    <w:tmpl w:val="754C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F3BE4"/>
    <w:multiLevelType w:val="hybridMultilevel"/>
    <w:tmpl w:val="3A205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F7476"/>
    <w:multiLevelType w:val="hybridMultilevel"/>
    <w:tmpl w:val="300E1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3"/>
    <w:rsid w:val="00026A7C"/>
    <w:rsid w:val="00031C2E"/>
    <w:rsid w:val="00147FA8"/>
    <w:rsid w:val="00184794"/>
    <w:rsid w:val="0027580F"/>
    <w:rsid w:val="00340EA9"/>
    <w:rsid w:val="0037700E"/>
    <w:rsid w:val="003970DA"/>
    <w:rsid w:val="003A48F7"/>
    <w:rsid w:val="003E65CD"/>
    <w:rsid w:val="00412580"/>
    <w:rsid w:val="00451996"/>
    <w:rsid w:val="004802C3"/>
    <w:rsid w:val="005532E3"/>
    <w:rsid w:val="00580B36"/>
    <w:rsid w:val="005A4673"/>
    <w:rsid w:val="006236D2"/>
    <w:rsid w:val="006A7A23"/>
    <w:rsid w:val="006B00A1"/>
    <w:rsid w:val="007350FA"/>
    <w:rsid w:val="00746155"/>
    <w:rsid w:val="007F569E"/>
    <w:rsid w:val="00831D99"/>
    <w:rsid w:val="008B4D64"/>
    <w:rsid w:val="0094044C"/>
    <w:rsid w:val="00960D41"/>
    <w:rsid w:val="009653AA"/>
    <w:rsid w:val="009C2F05"/>
    <w:rsid w:val="00A000D7"/>
    <w:rsid w:val="00A95013"/>
    <w:rsid w:val="00B22243"/>
    <w:rsid w:val="00B3477C"/>
    <w:rsid w:val="00BB2249"/>
    <w:rsid w:val="00ED3C3D"/>
    <w:rsid w:val="00EE1EEE"/>
    <w:rsid w:val="00FD1F75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914777"/>
  <w15:chartTrackingRefBased/>
  <w15:docId w15:val="{328FB73C-F747-409A-A6DF-05ED1E75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8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-warszawa.b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-warszawa.bi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ECB5-EC90-4EE3-BA4A-EFCEF3C3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2023-02-16T13:08:00Z</cp:lastPrinted>
  <dcterms:created xsi:type="dcterms:W3CDTF">2023-03-06T13:24:00Z</dcterms:created>
  <dcterms:modified xsi:type="dcterms:W3CDTF">2023-03-07T12:23:00Z</dcterms:modified>
</cp:coreProperties>
</file>