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EC3E" w14:textId="77777777" w:rsidR="00A06DBE" w:rsidRPr="00A06DBE" w:rsidRDefault="00A06DBE" w:rsidP="00A06DBE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A06DBE">
        <w:rPr>
          <w:b/>
          <w:bCs/>
          <w:sz w:val="27"/>
          <w:szCs w:val="27"/>
        </w:rPr>
        <w:t>Młodszy referent działu ewidencji</w:t>
      </w:r>
    </w:p>
    <w:p w14:paraId="0456E117" w14:textId="4231A4B4" w:rsidR="00A06DBE" w:rsidRPr="00A06DBE" w:rsidRDefault="00A06DBE" w:rsidP="00EA245F">
      <w:pPr>
        <w:suppressAutoHyphens w:val="0"/>
        <w:spacing w:before="100" w:beforeAutospacing="1"/>
        <w:jc w:val="right"/>
      </w:pPr>
      <w:r w:rsidRPr="00A06DBE">
        <w:t>Warszawa, 27 lipca 2022 r.</w:t>
      </w:r>
    </w:p>
    <w:p w14:paraId="1405DCB1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center"/>
      </w:pPr>
      <w:r w:rsidRPr="00A06DBE">
        <w:rPr>
          <w:b/>
          <w:bCs/>
        </w:rPr>
        <w:t>DYREKTOR OKRĘGOWY SŁUŻBY WIĘZIENNEJ W WARSZAWIE</w:t>
      </w:r>
    </w:p>
    <w:p w14:paraId="7A47FC13" w14:textId="7A2B57B3" w:rsidR="00A06DBE" w:rsidRPr="00A06DBE" w:rsidRDefault="00A06DBE" w:rsidP="00EA245F">
      <w:pPr>
        <w:suppressAutoHyphens w:val="0"/>
        <w:spacing w:before="100" w:beforeAutospacing="1"/>
        <w:jc w:val="both"/>
      </w:pPr>
      <w:r w:rsidRPr="00A06DBE">
        <w:t>zgodnie z ustawą z dnia 9 kwietnia 2010 r. o Służbie Więziennej (Dz. U. z 2021 r., poz. 1064 z </w:t>
      </w:r>
      <w:proofErr w:type="spellStart"/>
      <w:r w:rsidRPr="00A06DBE">
        <w:t>późn</w:t>
      </w:r>
      <w:proofErr w:type="spellEnd"/>
      <w:r w:rsidRPr="00A06DBE">
        <w:t>. zm.) oraz z rozporządzeniem Ministra Sprawiedliwości z dnia 1 sierpnia 2018 r. w sprawie postępowania kwalifikacyjnego do Służby Więziennej (Dz. U. z 2018 r.,  poz. 1631 z </w:t>
      </w:r>
      <w:proofErr w:type="spellStart"/>
      <w:r w:rsidRPr="00A06DBE">
        <w:t>późn</w:t>
      </w:r>
      <w:proofErr w:type="spellEnd"/>
      <w:r w:rsidRPr="00A06DBE">
        <w:t>. zm.), zarządza wszczęcie postępowania kwalifikacyjnego na stanowisko: </w:t>
      </w:r>
    </w:p>
    <w:p w14:paraId="7501357B" w14:textId="379FEDE8" w:rsidR="00A06DBE" w:rsidRPr="00A06DBE" w:rsidRDefault="00EA245F" w:rsidP="00EA245F">
      <w:pPr>
        <w:suppressAutoHyphens w:val="0"/>
        <w:spacing w:before="100" w:beforeAutospacing="1"/>
        <w:jc w:val="center"/>
      </w:pPr>
      <w:r>
        <w:rPr>
          <w:b/>
          <w:bCs/>
        </w:rPr>
        <w:t>m</w:t>
      </w:r>
      <w:r w:rsidR="00A06DBE" w:rsidRPr="00A06DBE">
        <w:rPr>
          <w:b/>
          <w:bCs/>
        </w:rPr>
        <w:t>łodszy referent działu ewidencji</w:t>
      </w:r>
      <w:r w:rsidR="00A06DBE" w:rsidRPr="00A06DBE">
        <w:br/>
        <w:t>w następujących jednostkach organizacyjnych:</w:t>
      </w:r>
    </w:p>
    <w:p w14:paraId="403C0BA1" w14:textId="77777777" w:rsidR="00A06DBE" w:rsidRPr="00A06DBE" w:rsidRDefault="00A06DBE" w:rsidP="00EA245F">
      <w:pPr>
        <w:suppressAutoHyphens w:val="0"/>
        <w:spacing w:before="100" w:beforeAutospacing="1"/>
        <w:ind w:left="720"/>
      </w:pPr>
      <w:r w:rsidRPr="00A06DBE">
        <w:t>Areszt Śledczy w Warszawie – Grochowie, ul. Chłopickiego 71 A, 04-275 Warszawa</w:t>
      </w:r>
    </w:p>
    <w:p w14:paraId="7AA30F2E" w14:textId="4E8E57D5" w:rsidR="00A06DBE" w:rsidRPr="00A06DBE" w:rsidRDefault="00A06DBE" w:rsidP="00EA245F">
      <w:pPr>
        <w:suppressAutoHyphens w:val="0"/>
        <w:ind w:left="720"/>
      </w:pPr>
      <w:r w:rsidRPr="00A06DBE">
        <w:t>- planowana liczba przyjęć  maksymalnie 1 osoba; </w:t>
      </w:r>
    </w:p>
    <w:p w14:paraId="439D6F45" w14:textId="4DCD67EB" w:rsidR="00A06DBE" w:rsidRPr="00A06DBE" w:rsidRDefault="00A06DBE" w:rsidP="00EA245F">
      <w:pPr>
        <w:suppressAutoHyphens w:val="0"/>
        <w:spacing w:before="100" w:beforeAutospacing="1"/>
        <w:jc w:val="both"/>
      </w:pPr>
      <w:r w:rsidRPr="00A06DBE">
        <w:t>Praca w systemie jednozmianowym lub wielozmianowym, w bezpośrednim kontakcie z osobami pozbawionymi wolności.</w:t>
      </w:r>
    </w:p>
    <w:p w14:paraId="09C2893B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bookmarkStart w:id="0" w:name="_Hlk35869124"/>
      <w:r w:rsidRPr="00A06DBE">
        <w:rPr>
          <w:b/>
          <w:bCs/>
          <w:u w:val="single"/>
        </w:rPr>
        <w:t>Planowany termin przyjęcia do służby:</w:t>
      </w:r>
      <w:bookmarkEnd w:id="0"/>
    </w:p>
    <w:p w14:paraId="228FC445" w14:textId="5FC85F9B" w:rsidR="00A06DBE" w:rsidRPr="00A06DBE" w:rsidRDefault="00A06DBE" w:rsidP="00A06DBE">
      <w:pPr>
        <w:numPr>
          <w:ilvl w:val="0"/>
          <w:numId w:val="3"/>
        </w:numPr>
        <w:suppressAutoHyphens w:val="0"/>
        <w:spacing w:before="100" w:beforeAutospacing="1"/>
        <w:jc w:val="both"/>
      </w:pPr>
      <w:r w:rsidRPr="00A06DBE">
        <w:t>III - IV kwartał 2022 roku</w:t>
      </w:r>
    </w:p>
    <w:p w14:paraId="00694D88" w14:textId="77777777" w:rsidR="00A06DBE" w:rsidRPr="00A06DBE" w:rsidRDefault="00A06DBE" w:rsidP="00A06DBE">
      <w:pPr>
        <w:suppressAutoHyphens w:val="0"/>
        <w:spacing w:before="100" w:beforeAutospacing="1"/>
      </w:pPr>
      <w:r w:rsidRPr="00A06DBE">
        <w:rPr>
          <w:b/>
          <w:bCs/>
          <w:u w:val="single"/>
        </w:rPr>
        <w:t>Służbę w Służbie Więziennej może pełnić osoba spełniająca nw. wymagania formalne:</w:t>
      </w:r>
    </w:p>
    <w:p w14:paraId="62D0124D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posiadająca obywatelstwo polskie;</w:t>
      </w:r>
    </w:p>
    <w:p w14:paraId="635B0125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posiadająca uregulowany stosunek do służby wojskowej;</w:t>
      </w:r>
    </w:p>
    <w:p w14:paraId="3547C341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korzystająca z pełni praw publicznych;</w:t>
      </w:r>
    </w:p>
    <w:p w14:paraId="1D1A7426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która daje rękojmię prawidłowego wykonywania powierzonych zadań;</w:t>
      </w:r>
    </w:p>
    <w:p w14:paraId="1AE69FFC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która nie była skazana prawomocnym wyrokiem sądu za przestępstwo umyślne lub umyślne przestępstwo skarbowe albo wobec której nie został wydany prawomocny wyrok warunkowo umarzający postępowanie karne o takie przestępstwo, a także nie toczy się przeciwko  niej postępowanie karne o takie przestępstwo;</w:t>
      </w:r>
    </w:p>
    <w:p w14:paraId="1C9459A5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dająca rękojmię zachowania tajemnicy stosownie do wymogów określonych w przepisach o ochronie informacji niejawnych;</w:t>
      </w:r>
    </w:p>
    <w:p w14:paraId="023FD348" w14:textId="77777777" w:rsidR="00A06DBE" w:rsidRPr="00A06DBE" w:rsidRDefault="00A06DBE">
      <w:pPr>
        <w:numPr>
          <w:ilvl w:val="0"/>
          <w:numId w:val="4"/>
        </w:numPr>
        <w:suppressAutoHyphens w:val="0"/>
        <w:jc w:val="both"/>
      </w:pPr>
      <w:r w:rsidRPr="00A06DBE">
        <w:t>posiadająca co najmniej wykształcenie średnie lub średnie branżowe;</w:t>
      </w:r>
    </w:p>
    <w:p w14:paraId="65991771" w14:textId="77777777" w:rsidR="00A06DBE" w:rsidRPr="00A06DBE" w:rsidRDefault="00A06DBE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</w:pPr>
      <w:r w:rsidRPr="00A06DBE">
        <w:t>posiadająca zdolność fizyczną i psychiczną do pełnienia służby.</w:t>
      </w:r>
    </w:p>
    <w:p w14:paraId="3D25434A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both"/>
      </w:pPr>
      <w:r w:rsidRPr="00A06DBE">
        <w:rPr>
          <w:b/>
          <w:bCs/>
          <w:u w:val="single"/>
        </w:rPr>
        <w:t>Dokumenty jakie należy przesłać w celu wszczęcia postępowania kwalifikacyjnego:</w:t>
      </w:r>
    </w:p>
    <w:p w14:paraId="59933450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both"/>
      </w:pPr>
      <w:r w:rsidRPr="00A06DBE">
        <w:rPr>
          <w:b/>
          <w:bCs/>
        </w:rPr>
        <w:t xml:space="preserve">- </w:t>
      </w:r>
      <w:r w:rsidRPr="00A06DBE">
        <w:t>podanie o przyjęcie do służby ze wskazaniem działu służby i stanowiska, o które się ubiega;</w:t>
      </w:r>
    </w:p>
    <w:p w14:paraId="7F4AD75F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both"/>
      </w:pPr>
      <w:r w:rsidRPr="00A06DBE">
        <w:t>- wypełnioną ankietę personalną (będącą załącznikiem nr 1 do ogłoszenia);</w:t>
      </w:r>
    </w:p>
    <w:p w14:paraId="75355071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both"/>
      </w:pPr>
      <w:r w:rsidRPr="00A06DBE">
        <w:t>- kserokopie świadectw pracy lub służby (oryginały do wglądu podczas rozmowy kwalifikacyjnej oraz w dniu przyjęcia do służby);</w:t>
      </w:r>
    </w:p>
    <w:p w14:paraId="195C05D9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both"/>
      </w:pPr>
      <w:r w:rsidRPr="00A06DBE">
        <w:t>- kserokopie dokumentów potwierdzających posiadane wykształcenie, kwalifikacje zawodowe i specjalistyczne (oryginały do wglądu podczas rozmowy kwalifikacyjnej oraz w dniu przyjęcia do służby);</w:t>
      </w:r>
    </w:p>
    <w:p w14:paraId="7A5926FA" w14:textId="77777777" w:rsidR="00A06DBE" w:rsidRPr="00A06DBE" w:rsidRDefault="00A06DBE">
      <w:pPr>
        <w:numPr>
          <w:ilvl w:val="0"/>
          <w:numId w:val="5"/>
        </w:numPr>
        <w:suppressAutoHyphens w:val="0"/>
        <w:spacing w:before="100" w:beforeAutospacing="1" w:after="100" w:afterAutospacing="1"/>
      </w:pPr>
      <w:r w:rsidRPr="00A06DBE">
        <w:t>kserokopia książeczki wojskowej (oryginał do wglądu podczas rozmowy kwalifikacyjnej oraz w dniu przyjęcia do służby);</w:t>
      </w:r>
    </w:p>
    <w:p w14:paraId="435EF22E" w14:textId="284803DF" w:rsidR="00A06DBE" w:rsidRPr="00A06DBE" w:rsidRDefault="00A06DBE" w:rsidP="00A06DBE">
      <w:pPr>
        <w:numPr>
          <w:ilvl w:val="0"/>
          <w:numId w:val="5"/>
        </w:numPr>
        <w:suppressAutoHyphens w:val="0"/>
        <w:spacing w:before="100" w:beforeAutospacing="1" w:after="100" w:afterAutospacing="1"/>
      </w:pPr>
      <w:r w:rsidRPr="00A06DBE">
        <w:lastRenderedPageBreak/>
        <w:t>oświadczenie kandydata o zdolności do wykonywania ćwiczeń fizycznych.</w:t>
      </w:r>
    </w:p>
    <w:p w14:paraId="6C19B67F" w14:textId="4D3E810C" w:rsidR="00A06DBE" w:rsidRPr="00A06DBE" w:rsidRDefault="00A06DBE" w:rsidP="005965A1">
      <w:pPr>
        <w:suppressAutoHyphens w:val="0"/>
        <w:spacing w:before="100" w:beforeAutospacing="1"/>
        <w:jc w:val="center"/>
      </w:pPr>
      <w:r w:rsidRPr="00A06DBE">
        <w:rPr>
          <w:b/>
          <w:bCs/>
          <w:u w:val="single"/>
        </w:rPr>
        <w:t>UWAGA !!!</w:t>
      </w:r>
    </w:p>
    <w:p w14:paraId="58A95552" w14:textId="6076B022" w:rsidR="00A06DBE" w:rsidRPr="00A06DBE" w:rsidRDefault="00A06DBE" w:rsidP="00EA245F">
      <w:pPr>
        <w:suppressAutoHyphens w:val="0"/>
        <w:spacing w:before="100" w:beforeAutospacing="1"/>
        <w:jc w:val="center"/>
      </w:pPr>
      <w:r w:rsidRPr="00A06DBE">
        <w:rPr>
          <w:b/>
          <w:bCs/>
          <w:u w:val="single"/>
        </w:rPr>
        <w:t>W ZWIĄZKU Z WPROWADZENIEM NA OBSZARZE RZECZPOSPOLITEJ POLSKIEJ STANU EPIDEMII ZASTOSOWANO CZASOWE ROZWIĄZANIA W ZAKRESIE PROWADZENIA POSTĘPOWAŃ KWALIFIKACYJNYCH DO SŁUŻBY W SŁUŻBIE WIĘZIENNEJ.</w:t>
      </w:r>
    </w:p>
    <w:p w14:paraId="3E29D840" w14:textId="4AB8E009" w:rsidR="00A06DBE" w:rsidRPr="00A06DBE" w:rsidRDefault="00A06DBE" w:rsidP="00EA245F">
      <w:pPr>
        <w:suppressAutoHyphens w:val="0"/>
        <w:spacing w:before="100" w:beforeAutospacing="1"/>
        <w:jc w:val="center"/>
      </w:pPr>
      <w:r w:rsidRPr="00A06DBE">
        <w:rPr>
          <w:b/>
          <w:bCs/>
          <w:u w:val="single"/>
        </w:rPr>
        <w:t>WPROWADZONE ROZWIĄZANIA MAJĄ CHARAKTER CZASOWY ORAZ PRZEJŚCIOWY</w:t>
      </w:r>
    </w:p>
    <w:p w14:paraId="6659E38B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rPr>
          <w:b/>
          <w:bCs/>
          <w:u w:val="single"/>
        </w:rPr>
        <w:t>Miejsce i termin składania wyżej wymienionych dokumentów:</w:t>
      </w:r>
    </w:p>
    <w:p w14:paraId="0E50EF07" w14:textId="5683C61D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 xml:space="preserve">Wymagane dokumenty należy składać w terminie </w:t>
      </w:r>
      <w:r w:rsidRPr="00A06DBE">
        <w:rPr>
          <w:b/>
          <w:bCs/>
        </w:rPr>
        <w:t>do dnia 16 sierpnia 2022 r.</w:t>
      </w:r>
      <w:r w:rsidRPr="00A06DBE">
        <w:t xml:space="preserve"> drogą elektroniczną (format pdf), a w przypadku braku takiej możliwości, za pomocą przesyłki pocztowej poleconej (liczy się data wpływu do jednostki) </w:t>
      </w:r>
      <w:r w:rsidRPr="00A06DBE">
        <w:rPr>
          <w:b/>
          <w:bCs/>
          <w:u w:val="single"/>
        </w:rPr>
        <w:t>na poniższy adres</w:t>
      </w:r>
      <w:r w:rsidRPr="00A06DBE">
        <w:t>:</w:t>
      </w:r>
    </w:p>
    <w:p w14:paraId="48659A2B" w14:textId="2B52E647" w:rsidR="00A06DBE" w:rsidRPr="00A06DBE" w:rsidRDefault="005965A1" w:rsidP="00EA245F">
      <w:pPr>
        <w:numPr>
          <w:ilvl w:val="0"/>
          <w:numId w:val="6"/>
        </w:numPr>
        <w:suppressAutoHyphens w:val="0"/>
        <w:spacing w:before="100" w:beforeAutospacing="1"/>
        <w:jc w:val="both"/>
      </w:pPr>
      <w:hyperlink r:id="rId5" w:history="1">
        <w:r w:rsidR="00A06DBE" w:rsidRPr="00A06DBE">
          <w:rPr>
            <w:color w:val="0000FF"/>
            <w:u w:val="single"/>
          </w:rPr>
          <w:t>rekrutacja_oiswwarszawa@sw.gov.pl</w:t>
        </w:r>
      </w:hyperlink>
    </w:p>
    <w:p w14:paraId="7CD84C38" w14:textId="77777777" w:rsidR="00A06DBE" w:rsidRPr="00A06DBE" w:rsidRDefault="00A06DBE">
      <w:pPr>
        <w:numPr>
          <w:ilvl w:val="0"/>
          <w:numId w:val="7"/>
        </w:numPr>
        <w:suppressAutoHyphens w:val="0"/>
        <w:spacing w:before="100" w:beforeAutospacing="1"/>
        <w:jc w:val="both"/>
      </w:pPr>
      <w:r w:rsidRPr="00A06DBE">
        <w:t>Okręgowy Inspektorat Służby Więziennej</w:t>
      </w:r>
    </w:p>
    <w:p w14:paraId="10F0F011" w14:textId="77777777" w:rsidR="00A06DBE" w:rsidRPr="00A06DBE" w:rsidRDefault="00A06DBE" w:rsidP="00A06DBE">
      <w:pPr>
        <w:suppressAutoHyphens w:val="0"/>
        <w:ind w:left="720"/>
        <w:jc w:val="both"/>
      </w:pPr>
      <w:r w:rsidRPr="00A06DBE">
        <w:t>ul. Wiśniowa 50</w:t>
      </w:r>
    </w:p>
    <w:p w14:paraId="706936B8" w14:textId="595D1C3B" w:rsidR="00A06DBE" w:rsidRPr="00A06DBE" w:rsidRDefault="00A06DBE" w:rsidP="00EA245F">
      <w:pPr>
        <w:suppressAutoHyphens w:val="0"/>
        <w:ind w:left="720"/>
        <w:jc w:val="both"/>
      </w:pPr>
      <w:r w:rsidRPr="00A06DBE">
        <w:t>02-520 Warszawa</w:t>
      </w:r>
    </w:p>
    <w:p w14:paraId="34E15018" w14:textId="2D54662D" w:rsidR="00A06DBE" w:rsidRPr="00A06DBE" w:rsidRDefault="00A06DBE" w:rsidP="00EA245F">
      <w:pPr>
        <w:numPr>
          <w:ilvl w:val="0"/>
          <w:numId w:val="8"/>
        </w:numPr>
        <w:suppressAutoHyphens w:val="0"/>
        <w:spacing w:before="100" w:beforeAutospacing="1"/>
        <w:jc w:val="both"/>
      </w:pPr>
      <w:r w:rsidRPr="00A06DBE">
        <w:t>LUB BEZSPOŚREDNIO SKŁADAĆ DO JEDNOSTEK ORGANIZACYJNYCH, W KTÓRYCH AKTUALNIE PROWADZONY JEST NABÓR NA OKREŚLONE STANOWISKO SŁUŻBOWE</w:t>
      </w:r>
    </w:p>
    <w:p w14:paraId="6D6160BB" w14:textId="712DF4BB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> z adnotacją „Nabór na stanowisko młodszego referenta działu ewidencji”.</w:t>
      </w:r>
    </w:p>
    <w:p w14:paraId="74994563" w14:textId="6391EF6E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rPr>
          <w:b/>
          <w:bCs/>
        </w:rPr>
        <w:t>W przypadku niezłożenia wyżej wymienionych wymaganych dokumentów do 16 sierpnia  2022r. Dyrektor Okręgowy Służby Więziennej w Warszawie odmówi poddania kandydata postępowaniu kwalifikacyjnemu.</w:t>
      </w:r>
    </w:p>
    <w:p w14:paraId="3707E8E4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b/>
          <w:bCs/>
          <w:u w:val="single"/>
        </w:rPr>
        <w:t>Postępowanie kwalifikacyjne składa się z następujących etapów:</w:t>
      </w:r>
    </w:p>
    <w:p w14:paraId="457E4B78" w14:textId="77777777" w:rsidR="00A06DBE" w:rsidRPr="00A06DBE" w:rsidRDefault="00A06DBE">
      <w:pPr>
        <w:numPr>
          <w:ilvl w:val="0"/>
          <w:numId w:val="9"/>
        </w:numPr>
        <w:suppressAutoHyphens w:val="0"/>
        <w:spacing w:before="100" w:beforeAutospacing="1" w:after="100" w:afterAutospacing="1"/>
      </w:pPr>
      <w:r w:rsidRPr="00A06DBE">
        <w:rPr>
          <w:b/>
          <w:bCs/>
        </w:rPr>
        <w:t>etapu wstępnego obejmującego:</w:t>
      </w:r>
    </w:p>
    <w:p w14:paraId="19220FDD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>ocenę złożonych dokumentów i wstępną kwalifikację kandydatów z podziałem na dział służby i stanowisko służbowe;</w:t>
      </w:r>
    </w:p>
    <w:p w14:paraId="4AC75FE2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 xml:space="preserve">przeprowadzenie rozmowy kwalifikacyjnej, w trakcie której ocenie podlegają kompetencje personalne i społeczne kandydata (możliwość uzyskania od 1 do 30 punktów); </w:t>
      </w:r>
      <w:r w:rsidRPr="00A06DBE">
        <w:rPr>
          <w:b/>
          <w:bCs/>
        </w:rPr>
        <w:t>ROZMOWY KWALIFIKACYJNE W PRZYPADKU ZAISTNIAŁEJ KONIECZNOŚCI PRZEPROWADZONE ZOSTANĄ PRZEZ WIDEO POŁĄCZENIE;</w:t>
      </w:r>
    </w:p>
    <w:p w14:paraId="5DB64FB2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 xml:space="preserve">przeprowadzenie testu wiedzy w zakresie funkcjonowania władzy publicznej oraz bezpieczeństwa państwa i porządku publicznego (możliwość uzyskania od 1 do 30 punktów); </w:t>
      </w:r>
      <w:r w:rsidRPr="00A06DBE">
        <w:rPr>
          <w:b/>
          <w:bCs/>
        </w:rPr>
        <w:t>TEST WIEDZY</w:t>
      </w:r>
      <w:r w:rsidRPr="00A06DBE">
        <w:t xml:space="preserve"> </w:t>
      </w:r>
      <w:r w:rsidRPr="00A06DBE">
        <w:rPr>
          <w:b/>
          <w:bCs/>
        </w:rPr>
        <w:t>ZGODNIE Z § 8 ROZPORZĄDZENIEM MINISTRA SPRAWIEDLIWOŚCI Z DNIA 1 SIERPNIA 2018 ROKU W SPRAWIE POSTĘPOWANIA KWALIFIKACYJNEGO DO SŁUŻBY WIĘZIENNEJ MOŻE ZOSTAĆ PRZEPROWADZONY Z WYKORZYSTANIEM SYSYTEMU TELEINFORMATYCZNEGO;</w:t>
      </w:r>
    </w:p>
    <w:p w14:paraId="361C3D66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>uzyskanie informacji o kandydacie z Krajowego Rejestru Karnego;</w:t>
      </w:r>
    </w:p>
    <w:p w14:paraId="746C54CF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 xml:space="preserve">przeprowadzenie testu sprawności fizycznej kandydata, w zakresie określonym w Rozporządzeniu Ministra Sprawiedliwości z dnia 12 lipca 2018 r. zmieniające rozporządzenie w sprawie przeprowadzania testu sprawności fizycznej w Służbie Więziennej (Dz. U. z 2018. poz. </w:t>
      </w:r>
      <w:r w:rsidRPr="00A06DBE">
        <w:lastRenderedPageBreak/>
        <w:t xml:space="preserve">1573) (możliwość uzyskania od 0 do 30 punktów); </w:t>
      </w:r>
      <w:r w:rsidRPr="00A06DBE">
        <w:rPr>
          <w:b/>
          <w:bCs/>
        </w:rPr>
        <w:t>INFORMACJA O ZASADACH PRZEPROWADZENIA TESTU SPRAWNOŚCI FIZYCZNEJ ZOSTANIE PRZEKAZANIA W TERMINIE PÓŹNIEJSZYM;</w:t>
      </w:r>
    </w:p>
    <w:p w14:paraId="7AFE7278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>sporządzenie arkusza oceny kandydata;</w:t>
      </w:r>
    </w:p>
    <w:p w14:paraId="0E7A6DBE" w14:textId="77777777" w:rsidR="00A06DBE" w:rsidRPr="00A06DBE" w:rsidRDefault="00A06DBE">
      <w:pPr>
        <w:numPr>
          <w:ilvl w:val="0"/>
          <w:numId w:val="10"/>
        </w:numPr>
        <w:suppressAutoHyphens w:val="0"/>
        <w:spacing w:before="100" w:beforeAutospacing="1" w:after="100" w:afterAutospacing="1"/>
      </w:pPr>
      <w:r w:rsidRPr="00A06DBE">
        <w:t>wyłonienie kandydatów dopuszczonych do kolejnych etapów postępowania kwalifikacyjnego;</w:t>
      </w:r>
    </w:p>
    <w:p w14:paraId="09D0C727" w14:textId="77777777" w:rsidR="00A06DBE" w:rsidRPr="00A06DBE" w:rsidRDefault="00A06DBE">
      <w:pPr>
        <w:numPr>
          <w:ilvl w:val="0"/>
          <w:numId w:val="11"/>
        </w:numPr>
        <w:suppressAutoHyphens w:val="0"/>
        <w:spacing w:before="100" w:beforeAutospacing="1" w:after="100" w:afterAutospacing="1"/>
      </w:pPr>
      <w:r w:rsidRPr="00A06DBE">
        <w:rPr>
          <w:b/>
          <w:bCs/>
        </w:rPr>
        <w:t> etapu sprawdzającego obejmującego:</w:t>
      </w:r>
    </w:p>
    <w:p w14:paraId="2974CE54" w14:textId="77777777" w:rsidR="00A06DBE" w:rsidRPr="00A06DBE" w:rsidRDefault="00A06DBE">
      <w:pPr>
        <w:numPr>
          <w:ilvl w:val="0"/>
          <w:numId w:val="12"/>
        </w:numPr>
        <w:suppressAutoHyphens w:val="0"/>
        <w:spacing w:before="100" w:beforeAutospacing="1" w:after="100" w:afterAutospacing="1"/>
      </w:pPr>
      <w:r w:rsidRPr="00A06DBE">
        <w:t>ustalenie zdolności fizycznej i psychicznej do służby w Służbie Więziennej, przez komisje lekarskie podległe ministrowi właściwemu do spraw wewnętrznych;</w:t>
      </w:r>
    </w:p>
    <w:p w14:paraId="329BFB90" w14:textId="09A0CC33" w:rsidR="00A06DBE" w:rsidRPr="00A06DBE" w:rsidRDefault="00A06DBE" w:rsidP="00A06DBE">
      <w:pPr>
        <w:numPr>
          <w:ilvl w:val="0"/>
          <w:numId w:val="13"/>
        </w:numPr>
        <w:suppressAutoHyphens w:val="0"/>
        <w:spacing w:before="100" w:beforeAutospacing="1" w:after="100" w:afterAutospacing="1"/>
      </w:pPr>
      <w:r w:rsidRPr="00A06DBE">
        <w:rPr>
          <w:b/>
          <w:bCs/>
        </w:rPr>
        <w:t>etapu końcowego obejmującego</w:t>
      </w:r>
      <w:r w:rsidRPr="00A06DBE">
        <w:t xml:space="preserve"> utworzenie na podstawie uzyskanych w trakcie postępowania kwalifikacyjnego punktów rankingu kandydatów. Ranking kandydatów zostanie ogłoszony na stronie internetowej Okręgowego Inspektoratu Służby Więziennej w Warszawie w sposób zapewniający </w:t>
      </w:r>
      <w:proofErr w:type="spellStart"/>
      <w:r w:rsidRPr="00A06DBE">
        <w:t>anonimizację</w:t>
      </w:r>
      <w:proofErr w:type="spellEnd"/>
      <w:r w:rsidRPr="00A06DBE">
        <w:t xml:space="preserve"> danych.</w:t>
      </w:r>
    </w:p>
    <w:p w14:paraId="250E8E52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 xml:space="preserve">Kandydatom umieszczonym w rankingu przysługuje wybór jednostki organizacyjnej, w której istnieje wakat zgodny z ich kwalifikacjami i potrzebami Służby Więziennej, </w:t>
      </w:r>
      <w:r w:rsidRPr="00A06DBE">
        <w:rPr>
          <w:b/>
          <w:bCs/>
        </w:rPr>
        <w:t>według kolejności miejsca zajmowanego w rankingu.</w:t>
      </w:r>
    </w:p>
    <w:p w14:paraId="72B0114A" w14:textId="6F1861A4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Kandydaci w terminie wyznaczonym w ogłoszeniu przedstawiającym ranking przesyłają do Okręgowego Inspektoratu Służby Więziennej w Warszawie oświadczenie w pisemnej formie informujące o dokonanym przez siebie wyborze jednostki organizacyjnej.</w:t>
      </w:r>
    </w:p>
    <w:p w14:paraId="67943B77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Jeżeli potrzeby służby i istniejące wakaty to uzasadniają, istnieje możliwość dokonania uzupełniającego wyboru, w ramach wskazanych wakatów w jednostkach organizacyjnych, przez kandydatów, którzy:</w:t>
      </w:r>
    </w:p>
    <w:p w14:paraId="3CBA4089" w14:textId="77777777" w:rsidR="00A06DBE" w:rsidRPr="00A06DBE" w:rsidRDefault="00A06DBE">
      <w:pPr>
        <w:numPr>
          <w:ilvl w:val="0"/>
          <w:numId w:val="14"/>
        </w:numPr>
        <w:suppressAutoHyphens w:val="0"/>
        <w:spacing w:before="100" w:beforeAutospacing="1" w:after="100" w:afterAutospacing="1"/>
      </w:pPr>
      <w:r w:rsidRPr="00A06DBE">
        <w:t>nie wyrazili zgody na wyznaczone w postępowaniu miejsce pełnienia służby;</w:t>
      </w:r>
    </w:p>
    <w:p w14:paraId="504AAEB8" w14:textId="77777777" w:rsidR="00A06DBE" w:rsidRPr="00A06DBE" w:rsidRDefault="00A06DBE">
      <w:pPr>
        <w:numPr>
          <w:ilvl w:val="0"/>
          <w:numId w:val="14"/>
        </w:numPr>
        <w:suppressAutoHyphens w:val="0"/>
        <w:spacing w:before="100" w:beforeAutospacing="1" w:after="100" w:afterAutospacing="1"/>
      </w:pPr>
      <w:r w:rsidRPr="00A06DBE">
        <w:t>nie uzyskali pozytywnego rozstrzygnięcia;</w:t>
      </w:r>
    </w:p>
    <w:p w14:paraId="7B43FF39" w14:textId="6E5F87AA" w:rsidR="00A06DBE" w:rsidRPr="00A06DBE" w:rsidRDefault="00A06DBE" w:rsidP="00EA245F">
      <w:pPr>
        <w:numPr>
          <w:ilvl w:val="0"/>
          <w:numId w:val="14"/>
        </w:numPr>
        <w:suppressAutoHyphens w:val="0"/>
        <w:spacing w:before="100" w:beforeAutospacing="1" w:after="100" w:afterAutospacing="1"/>
      </w:pPr>
      <w:r w:rsidRPr="00A06DBE">
        <w:t>zostali umieszczeni na liście rezerwowej. </w:t>
      </w:r>
    </w:p>
    <w:p w14:paraId="5DBB3CB4" w14:textId="17157FCF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Termin uzupełniającego wyboru zostanie określony w ogłoszeniu przedstawiającym ranking kandydatów.</w:t>
      </w:r>
    </w:p>
    <w:p w14:paraId="7314BEFF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rPr>
          <w:b/>
          <w:bCs/>
          <w:u w:val="single"/>
        </w:rPr>
        <w:t>Preferencje z tytułu posiadanego przez kandydata wykształcenia są oceniane w systemie punktowym w następujący sposób:</w:t>
      </w:r>
    </w:p>
    <w:p w14:paraId="7DF03545" w14:textId="77777777" w:rsidR="00A06DBE" w:rsidRPr="00A06DBE" w:rsidRDefault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t>wykształcenie wyższe (tytuł zawodowy magister, magister inżynier lub równorzędny uzyskany w uczelni wojskowej lub uczelni służb państwowych) - 30 punktów;</w:t>
      </w:r>
    </w:p>
    <w:p w14:paraId="033882FE" w14:textId="77777777" w:rsidR="00A06DBE" w:rsidRPr="00A06DBE" w:rsidRDefault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t>wykształcenie wyższe (tytuł zawodowy magister, magister inżynier lub równorzędny) uzyskane po ukończeniu studiów na kierunku przydatnym do służby w Służbie Więziennej, związanym z kształceniem w zakresie prawa, resocjalizacji, profilaktyki społecznej, psychologii, ekonomii, bezpieczeństwa narodowego lub bezpieczeństwa wewnętrznego, informatyki, kierunku lekarskim, kierunku lekarsko-dentystycznym, farmacji, pielęgniarstwa, położnictwa lub ratownictwa medycznego oraz na kierunku związanym z kształceniem w zakresie nauk technicznych, w szczególności energetyki i budownictwa - 20 punktów;</w:t>
      </w:r>
    </w:p>
    <w:p w14:paraId="2A06058B" w14:textId="77777777" w:rsidR="00A06DBE" w:rsidRPr="00A06DBE" w:rsidRDefault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t>wykształcenie wyższe (tytuł zawodowy magister, magister inżynier lub równorzędny) uzyskane po ukończeniu studiów na kierunku innym niż wymieniony w pkt 1 i 2 - 15 punktów;</w:t>
      </w:r>
    </w:p>
    <w:p w14:paraId="440F72F9" w14:textId="77777777" w:rsidR="00A06DBE" w:rsidRPr="00A06DBE" w:rsidRDefault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t> wykształcenie wyższe (tytuł zawodowy licencjat, inżynier lub równorzędny uzyskany w uczelni wojskowej lub uczelni służb państwowych) - 30 punktów;</w:t>
      </w:r>
    </w:p>
    <w:p w14:paraId="1FBAA442" w14:textId="77777777" w:rsidR="00A06DBE" w:rsidRPr="00A06DBE" w:rsidRDefault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t> wykształcenie wyższe (tytuł zawodowy licencjat, inżynier lub równorzędny) - 15 punktów;</w:t>
      </w:r>
    </w:p>
    <w:p w14:paraId="563C3DBC" w14:textId="77777777" w:rsidR="00A06DBE" w:rsidRPr="00A06DBE" w:rsidRDefault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lastRenderedPageBreak/>
        <w:t>wykształcenie średnie lub średnie branżowe uzyskane w szkole ponadgimnazjalnej lub ponadpodstawowej umożliwiającej uzyskanie świadectwa dojrzałości po zdaniu egzaminu maturalnego, w której kandydat zrealizował programy nauczania, o których mowa w art. 3 pkt 13b lub 13c ustawy z dnia 7 września 1991 r. o systemie oświaty (Dz. U. z 2017 r. poz. 2198, 2203 i 2361), uwzględniające cele kształcenia i treści nauczania związane ze służbą, w szczególności w Siłach Zbrojnych Rzeczypospolitej Polskiej, Policji, Służbie Więziennej, Straży Granicznej, Państwowej Straży Pożarnej - 30 punktów;</w:t>
      </w:r>
    </w:p>
    <w:p w14:paraId="41D03C46" w14:textId="3DA89CCC" w:rsidR="00A06DBE" w:rsidRPr="00A06DBE" w:rsidRDefault="00A06DBE" w:rsidP="00A06DBE">
      <w:pPr>
        <w:numPr>
          <w:ilvl w:val="0"/>
          <w:numId w:val="15"/>
        </w:numPr>
        <w:suppressAutoHyphens w:val="0"/>
        <w:spacing w:before="100" w:beforeAutospacing="1"/>
        <w:jc w:val="both"/>
      </w:pPr>
      <w:r w:rsidRPr="00A06DBE">
        <w:t> wykształcenie średnie lub średnie branżowe - 10 punktów.</w:t>
      </w:r>
    </w:p>
    <w:p w14:paraId="16BCBA70" w14:textId="1C3EE2AA" w:rsidR="00A06DBE" w:rsidRPr="00A06DBE" w:rsidRDefault="00A06DBE" w:rsidP="00EA245F">
      <w:pPr>
        <w:suppressAutoHyphens w:val="0"/>
        <w:ind w:left="11"/>
        <w:jc w:val="both"/>
      </w:pPr>
      <w:r w:rsidRPr="00A06DBE">
        <w:t>W przypadku posiadania przez kandydata preferowanego wykształcenia na kilku kierunkach punkty uzyskane przez kandydata z tytułu posiadanego wykształcenia przyznaje się tylko raz w liczbie najkorzystniejszej dla kandydata.</w:t>
      </w:r>
    </w:p>
    <w:p w14:paraId="614924A4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rPr>
          <w:b/>
          <w:bCs/>
          <w:u w:val="single"/>
        </w:rPr>
        <w:t>Preferencje z tytułu posiadanych przez kandydata umiejętności są oceniane w systemie punktowym w następujący sposób:</w:t>
      </w:r>
    </w:p>
    <w:p w14:paraId="4E0F8C22" w14:textId="77777777" w:rsidR="00A06DBE" w:rsidRPr="00A06DBE" w:rsidRDefault="00A06DBE">
      <w:pPr>
        <w:numPr>
          <w:ilvl w:val="0"/>
          <w:numId w:val="16"/>
        </w:numPr>
        <w:suppressAutoHyphens w:val="0"/>
        <w:jc w:val="both"/>
      </w:pPr>
      <w:r w:rsidRPr="00A06DBE">
        <w:t>stopień naukowy lub tytuł naukowy – 30 punktów;</w:t>
      </w:r>
    </w:p>
    <w:p w14:paraId="457FC50D" w14:textId="77777777" w:rsidR="00A06DBE" w:rsidRPr="00A06DBE" w:rsidRDefault="00A06DBE">
      <w:pPr>
        <w:numPr>
          <w:ilvl w:val="0"/>
          <w:numId w:val="16"/>
        </w:numPr>
        <w:suppressAutoHyphens w:val="0"/>
        <w:jc w:val="both"/>
      </w:pPr>
      <w:r w:rsidRPr="00A06DBE">
        <w:t>aplikacja radcowska, sędziowska, prokuratorska lub legislacyjna albo specjalizacja lekarska – 20 punktów;</w:t>
      </w:r>
    </w:p>
    <w:p w14:paraId="51B74F40" w14:textId="77777777" w:rsidR="00A06DBE" w:rsidRPr="00A06DBE" w:rsidRDefault="00A06DBE">
      <w:pPr>
        <w:numPr>
          <w:ilvl w:val="0"/>
          <w:numId w:val="16"/>
        </w:numPr>
        <w:suppressAutoHyphens w:val="0"/>
        <w:jc w:val="both"/>
      </w:pPr>
      <w:r w:rsidRPr="00A06DBE">
        <w:t>posiadanie uprawnień budowlanych – 10 punktów;</w:t>
      </w:r>
    </w:p>
    <w:p w14:paraId="006827B1" w14:textId="77777777" w:rsidR="00A06DBE" w:rsidRPr="00A06DBE" w:rsidRDefault="00A06DBE">
      <w:pPr>
        <w:numPr>
          <w:ilvl w:val="0"/>
          <w:numId w:val="16"/>
        </w:numPr>
        <w:suppressAutoHyphens w:val="0"/>
        <w:jc w:val="both"/>
      </w:pPr>
      <w:r w:rsidRPr="00A06DBE">
        <w:t>posiadanie tytułu ratownika lub ratownika medycznego – 10 punktów;</w:t>
      </w:r>
    </w:p>
    <w:p w14:paraId="36C751D2" w14:textId="77777777" w:rsidR="00A06DBE" w:rsidRPr="00A06DBE" w:rsidRDefault="00A06DBE">
      <w:pPr>
        <w:numPr>
          <w:ilvl w:val="0"/>
          <w:numId w:val="16"/>
        </w:numPr>
        <w:suppressAutoHyphens w:val="0"/>
        <w:jc w:val="both"/>
      </w:pPr>
      <w:r w:rsidRPr="00A06DBE">
        <w:t>posiadanie uprawnień instruktora sportów walki lub strzelectwa sportowego – 8 punktów;</w:t>
      </w:r>
    </w:p>
    <w:p w14:paraId="179AB8B0" w14:textId="77777777" w:rsidR="00A06DBE" w:rsidRPr="00A06DBE" w:rsidRDefault="00A06DBE">
      <w:pPr>
        <w:numPr>
          <w:ilvl w:val="0"/>
          <w:numId w:val="16"/>
        </w:numPr>
        <w:suppressAutoHyphens w:val="0"/>
        <w:jc w:val="both"/>
      </w:pPr>
      <w:r w:rsidRPr="00A06DBE">
        <w:t>posiadanie prawa jazdy kategorii „C” lub „D” – 10 punktów;</w:t>
      </w:r>
    </w:p>
    <w:p w14:paraId="528F4F5B" w14:textId="7A95B8A5" w:rsidR="00A06DBE" w:rsidRPr="00A06DBE" w:rsidRDefault="00A06DBE" w:rsidP="00EA245F">
      <w:pPr>
        <w:numPr>
          <w:ilvl w:val="0"/>
          <w:numId w:val="16"/>
        </w:numPr>
        <w:suppressAutoHyphens w:val="0"/>
        <w:jc w:val="both"/>
      </w:pPr>
      <w:r w:rsidRPr="00A06DBE">
        <w:t>posiadanie kwalifikacji w zakresie dozoru i eksploatacji urządzeń, sieci i instalacji energetycznych – 1 punkt.</w:t>
      </w:r>
    </w:p>
    <w:p w14:paraId="5EE438D0" w14:textId="77777777" w:rsidR="00A06DBE" w:rsidRPr="00A06DBE" w:rsidRDefault="00A06DBE" w:rsidP="00A06DBE">
      <w:pPr>
        <w:suppressAutoHyphens w:val="0"/>
        <w:spacing w:before="100" w:beforeAutospacing="1" w:after="100" w:afterAutospacing="1"/>
        <w:jc w:val="both"/>
      </w:pPr>
      <w:r w:rsidRPr="00A06DBE">
        <w:t>Szczegółowe informacje dotyczące postępowania kwalifikacyjnego można uzyskać od poniedziałku do piątku w godzinach 8.00-15.00 pod nw. numerami telefonu jednostek:</w:t>
      </w:r>
    </w:p>
    <w:p w14:paraId="74646CD5" w14:textId="77777777" w:rsidR="00A06DBE" w:rsidRPr="00A06DBE" w:rsidRDefault="00A06DBE" w:rsidP="00EA245F">
      <w:pPr>
        <w:suppressAutoHyphens w:val="0"/>
        <w:ind w:left="360"/>
        <w:jc w:val="both"/>
      </w:pPr>
      <w:r w:rsidRPr="00A06DBE">
        <w:t>Areszt Śledczy w Warszawie – Grochowie, ul. Chłopickiego 71, Warszawa,</w:t>
      </w:r>
    </w:p>
    <w:p w14:paraId="41192339" w14:textId="793B417B" w:rsidR="00A06DBE" w:rsidRPr="00A06DBE" w:rsidRDefault="00A06DBE" w:rsidP="00EA245F">
      <w:pPr>
        <w:suppressAutoHyphens w:val="0"/>
        <w:spacing w:before="100" w:beforeAutospacing="1"/>
        <w:jc w:val="both"/>
      </w:pPr>
      <w:r w:rsidRPr="00A06DBE">
        <w:t xml:space="preserve">nr tel. </w:t>
      </w:r>
      <w:r w:rsidRPr="00A06DBE">
        <w:rPr>
          <w:b/>
          <w:bCs/>
        </w:rPr>
        <w:t>+48 608-283-148</w:t>
      </w:r>
      <w:r w:rsidRPr="00A06DBE">
        <w:t>; 22 512-65-04;</w:t>
      </w:r>
    </w:p>
    <w:p w14:paraId="7C691061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 xml:space="preserve">nr tel. </w:t>
      </w:r>
      <w:r w:rsidRPr="00A06DBE">
        <w:rPr>
          <w:b/>
          <w:bCs/>
        </w:rPr>
        <w:t>+48 601-398-204</w:t>
      </w:r>
      <w:r w:rsidRPr="00A06DBE">
        <w:t>; 22 354-51-04, 22 354-52-05; 22 354-51-14;</w:t>
      </w:r>
    </w:p>
    <w:p w14:paraId="65A64ECC" w14:textId="77777777" w:rsidR="00A06DBE" w:rsidRPr="00A06DBE" w:rsidRDefault="00A06DBE" w:rsidP="00EA245F">
      <w:pPr>
        <w:suppressAutoHyphens w:val="0"/>
        <w:ind w:left="360"/>
        <w:jc w:val="both"/>
      </w:pPr>
      <w:r w:rsidRPr="00A06DBE">
        <w:t>Okręgowego Inspektoratu Służby Więziennej w Warszawie ul. Wiśniowa 50</w:t>
      </w:r>
    </w:p>
    <w:p w14:paraId="3ABC56FE" w14:textId="48FEFCF6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 xml:space="preserve">nr tel. </w:t>
      </w:r>
      <w:r w:rsidRPr="00A06DBE">
        <w:rPr>
          <w:b/>
          <w:bCs/>
        </w:rPr>
        <w:t>+48 695-886-606</w:t>
      </w:r>
      <w:r w:rsidRPr="00A06DBE">
        <w:t>; 22 640-82-73, 22 640-82-63, 22 640-82-60, 22 640-82-59.</w:t>
      </w:r>
    </w:p>
    <w:p w14:paraId="66622FE7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>Przebieg postępowania opisują szczegółowo następujące akty prawne:</w:t>
      </w:r>
    </w:p>
    <w:p w14:paraId="5FD4A4C1" w14:textId="77777777" w:rsidR="00A06DBE" w:rsidRPr="00A06DBE" w:rsidRDefault="00A06DBE">
      <w:pPr>
        <w:numPr>
          <w:ilvl w:val="0"/>
          <w:numId w:val="20"/>
        </w:numPr>
        <w:suppressAutoHyphens w:val="0"/>
        <w:spacing w:before="100" w:beforeAutospacing="1"/>
        <w:jc w:val="both"/>
      </w:pPr>
      <w:r w:rsidRPr="00A06DBE">
        <w:t>art. 38 - 39g ustawy z dnia 9 kwietnia 2010 r. o Służbie Więziennej (Dz. U. z 2021 r. poz. 1064 z </w:t>
      </w:r>
      <w:proofErr w:type="spellStart"/>
      <w:r w:rsidRPr="00A06DBE">
        <w:t>późn</w:t>
      </w:r>
      <w:proofErr w:type="spellEnd"/>
      <w:r w:rsidRPr="00A06DBE">
        <w:t>. zm.);</w:t>
      </w:r>
    </w:p>
    <w:p w14:paraId="7BC17945" w14:textId="77777777" w:rsidR="00A06DBE" w:rsidRPr="00A06DBE" w:rsidRDefault="00A06DBE">
      <w:pPr>
        <w:numPr>
          <w:ilvl w:val="0"/>
          <w:numId w:val="20"/>
        </w:numPr>
        <w:suppressAutoHyphens w:val="0"/>
        <w:spacing w:before="100" w:beforeAutospacing="1"/>
        <w:jc w:val="both"/>
      </w:pPr>
      <w:r w:rsidRPr="00A06DBE">
        <w:t>rozporządzenie Ministra Sprawiedliwości z dnia 1 sierpnia 2018 r. w sprawie postępowania kwalifikacyjnego do Służby Więziennej (Dz. U. z 2018 r. poz. 1631 z </w:t>
      </w:r>
      <w:proofErr w:type="spellStart"/>
      <w:r w:rsidRPr="00A06DBE">
        <w:t>późn</w:t>
      </w:r>
      <w:proofErr w:type="spellEnd"/>
      <w:r w:rsidRPr="00A06DBE">
        <w:t>. zm.).</w:t>
      </w:r>
    </w:p>
    <w:p w14:paraId="301237C0" w14:textId="6A1C578D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>Dokumenty kandydatów, którzy nie zakwalifikują się do kolejnych etapów postępowania będą przechowywane przez czas archiwizacji dokumentacji, zgodnie z obowiązującymi przepisami</w:t>
      </w:r>
      <w:r w:rsidR="00EA245F">
        <w:t>.</w:t>
      </w:r>
    </w:p>
    <w:p w14:paraId="45F1921F" w14:textId="77777777" w:rsidR="00A06DBE" w:rsidRPr="00A06DBE" w:rsidRDefault="00A06DBE" w:rsidP="00A06DBE">
      <w:pPr>
        <w:suppressAutoHyphens w:val="0"/>
        <w:ind w:left="2124"/>
        <w:jc w:val="center"/>
      </w:pPr>
      <w:r w:rsidRPr="00A06DBE">
        <w:t> </w:t>
      </w:r>
    </w:p>
    <w:p w14:paraId="5F7F9324" w14:textId="77777777" w:rsidR="00A06DBE" w:rsidRPr="00A06DBE" w:rsidRDefault="00A06DBE" w:rsidP="00A06DBE">
      <w:pPr>
        <w:suppressAutoHyphens w:val="0"/>
        <w:ind w:left="2124"/>
        <w:jc w:val="center"/>
      </w:pPr>
      <w:r w:rsidRPr="00A06DBE">
        <w:rPr>
          <w:i/>
          <w:iCs/>
        </w:rPr>
        <w:t>Podpisał:</w:t>
      </w:r>
    </w:p>
    <w:p w14:paraId="3C3CAACA" w14:textId="77777777" w:rsidR="00A06DBE" w:rsidRPr="00A06DBE" w:rsidRDefault="00A06DBE" w:rsidP="00A06DBE">
      <w:pPr>
        <w:suppressAutoHyphens w:val="0"/>
        <w:ind w:left="2124"/>
        <w:jc w:val="center"/>
      </w:pPr>
      <w:r w:rsidRPr="00A06DBE">
        <w:t> </w:t>
      </w:r>
    </w:p>
    <w:p w14:paraId="7E70D1A2" w14:textId="77777777" w:rsidR="00A06DBE" w:rsidRPr="00A06DBE" w:rsidRDefault="00A06DBE" w:rsidP="00A06DBE">
      <w:pPr>
        <w:suppressAutoHyphens w:val="0"/>
        <w:ind w:left="2124"/>
        <w:jc w:val="center"/>
      </w:pPr>
      <w:r w:rsidRPr="00A06DBE">
        <w:t>DYREKTOR  OKRĘGOWY</w:t>
      </w:r>
    </w:p>
    <w:p w14:paraId="49273447" w14:textId="77777777" w:rsidR="00A06DBE" w:rsidRPr="00A06DBE" w:rsidRDefault="00A06DBE" w:rsidP="00A06DBE">
      <w:pPr>
        <w:suppressAutoHyphens w:val="0"/>
        <w:ind w:left="2124"/>
        <w:jc w:val="center"/>
      </w:pPr>
      <w:r w:rsidRPr="00A06DBE">
        <w:t>Służby Więziennej w Warszawie</w:t>
      </w:r>
    </w:p>
    <w:p w14:paraId="000D6E86" w14:textId="77777777" w:rsidR="00A06DBE" w:rsidRPr="00A06DBE" w:rsidRDefault="00A06DBE" w:rsidP="00A06DBE">
      <w:pPr>
        <w:suppressAutoHyphens w:val="0"/>
        <w:ind w:left="2124"/>
        <w:jc w:val="center"/>
      </w:pPr>
      <w:r w:rsidRPr="00A06DBE">
        <w:rPr>
          <w:i/>
          <w:iCs/>
        </w:rPr>
        <w:t>/-/ płk Zbigniew Brzostek</w:t>
      </w:r>
    </w:p>
    <w:p w14:paraId="1E55BF48" w14:textId="77777777" w:rsidR="00A06DBE" w:rsidRPr="00A06DBE" w:rsidRDefault="00A06DBE" w:rsidP="00A06DBE">
      <w:pPr>
        <w:suppressAutoHyphens w:val="0"/>
        <w:spacing w:before="100" w:beforeAutospacing="1"/>
        <w:jc w:val="both"/>
      </w:pPr>
      <w:r w:rsidRPr="00A06DBE">
        <w:t> </w:t>
      </w:r>
    </w:p>
    <w:p w14:paraId="5A97F443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lastRenderedPageBreak/>
        <w:t> </w:t>
      </w:r>
    </w:p>
    <w:p w14:paraId="1282A448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Administratorem danych osobowych kandydatów jest Dyrektor Okręgowy Służby Więziennej w Warszawie, z siedzibą w Warszawie, ul. Wiśniowa 50 (tel. 22 640 82 51).</w:t>
      </w:r>
    </w:p>
    <w:p w14:paraId="38E50DE3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Inspektorem ochrony danych jest funkcjonariusz Okręgowego Inspektoratu Służby Więziennej w Warszawie, e-mail: </w:t>
      </w:r>
      <w:hyperlink r:id="rId6" w:history="1">
        <w:r w:rsidRPr="00A06DBE">
          <w:rPr>
            <w:b/>
            <w:bCs/>
            <w:color w:val="0000FF"/>
            <w:u w:val="single"/>
          </w:rPr>
          <w:t>iod_warszawa@sw.gov.pl</w:t>
        </w:r>
      </w:hyperlink>
      <w:r w:rsidRPr="00A06DBE">
        <w:t>, tel. 22 640 82 51.</w:t>
      </w:r>
    </w:p>
    <w:p w14:paraId="46528BFD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Dane osobowe kandydatów są przetwarzane w celu realizacji stosunku służbowego zgodnie z art. 6 ust. 1 lit. c oraz art. 9 ust. 2 lit. b oraz h RODO.</w:t>
      </w:r>
    </w:p>
    <w:p w14:paraId="67D15089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Dane osobowe kandydatów będą udostępniane na podstawie przepisów prawa takim podmiotom, jak: jednostki organizacyjne Służby Więziennej, Zakład Ubezpieczeń Społecznych, urzędy skarbowe, podmioty wykonujące usługi wynikające z obowiązkowej profilaktyki zdrowotnej w zakresie medycyny pracy.</w:t>
      </w:r>
    </w:p>
    <w:p w14:paraId="640B79A0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Kandydaci posiadają prawo dostępu do treści swoich danych, ich sprostowania oraz żądania usunięcia, ograniczenia przetwarzania lub sprzeciwu wobec przetwarzania, z ograniczeniami wynikającymi z przepisów odrębnych, w szczególności przepisów o narodowym zasobie archiwalnym i archiwach.</w:t>
      </w:r>
    </w:p>
    <w:p w14:paraId="2745D182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t>Kandydatom przysługuje prawo wniesienia skargi do Prezesa Urzędu Ochrony Danych Osobowych, gdy uznają, że przetwarzanie ich danych osobowych narusza przepisy RODO.</w:t>
      </w:r>
    </w:p>
    <w:p w14:paraId="0FA1D959" w14:textId="5C57A1F9" w:rsidR="00A06DBE" w:rsidRPr="00EA245F" w:rsidRDefault="00A06DBE" w:rsidP="00EA245F">
      <w:pPr>
        <w:suppressAutoHyphens w:val="0"/>
        <w:spacing w:before="100" w:beforeAutospacing="1" w:after="100" w:afterAutospacing="1"/>
      </w:pPr>
      <w:r w:rsidRPr="00A06DBE">
        <w:t>Dane kandydatów nie będą podlegały zautomatyzowanemu podejmowaniu decyzji, w tym profilowaniu, o którym mowa w art. 22 ust. 1 i 4 RODO.</w:t>
      </w:r>
      <w:r w:rsidRPr="00A06DBE">
        <w:fldChar w:fldCharType="begin"/>
      </w:r>
      <w:r w:rsidRPr="00A06DBE">
        <w:instrText xml:space="preserve"> HYPERLINK "https://www.sw.gov.pl/assets/86/87/24/a8ebab039346edf60bbb47f78fba9c543b513c7e.pdf" </w:instrText>
      </w:r>
      <w:r w:rsidRPr="00A06DBE">
        <w:fldChar w:fldCharType="separate"/>
      </w:r>
    </w:p>
    <w:p w14:paraId="4F1BD78A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color w:val="0000FF"/>
          <w:u w:val="single"/>
        </w:rPr>
        <w:t>Załącznik Nr 1 - Ankieta personalna</w:t>
      </w:r>
    </w:p>
    <w:p w14:paraId="407CE9FA" w14:textId="1A303116" w:rsidR="00A06DBE" w:rsidRPr="00EA245F" w:rsidRDefault="00A06DBE" w:rsidP="00A06DBE">
      <w:pPr>
        <w:suppressAutoHyphens w:val="0"/>
      </w:pPr>
      <w:r w:rsidRPr="00A06DBE">
        <w:fldChar w:fldCharType="end"/>
      </w:r>
      <w:r w:rsidRPr="00A06DBE">
        <w:t xml:space="preserve">Ankieta personalna Rozmiar: 527.0 </w:t>
      </w:r>
      <w:proofErr w:type="spellStart"/>
      <w:r w:rsidRPr="00A06DBE">
        <w:t>kB</w:t>
      </w:r>
      <w:proofErr w:type="spellEnd"/>
      <w:r w:rsidRPr="00A06DBE">
        <w:t xml:space="preserve"> </w:t>
      </w:r>
      <w:r w:rsidRPr="00A06DBE">
        <w:fldChar w:fldCharType="begin"/>
      </w:r>
      <w:r w:rsidRPr="00A06DBE">
        <w:instrText xml:space="preserve"> HYPERLINK "https://www.sw.gov.pl/assets/07/41/99/9631eb031d9c465248452aa567e1c091153eb703.docx" </w:instrText>
      </w:r>
      <w:r w:rsidRPr="00A06DBE">
        <w:fldChar w:fldCharType="separate"/>
      </w:r>
    </w:p>
    <w:p w14:paraId="1328E3E8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color w:val="0000FF"/>
          <w:u w:val="single"/>
        </w:rPr>
        <w:t>Załącznik Nr 2 - Oświadczenie o zdolności do testu sprawności</w:t>
      </w:r>
    </w:p>
    <w:p w14:paraId="0E8ACFD9" w14:textId="0281085F" w:rsidR="00A06DBE" w:rsidRPr="00EA245F" w:rsidRDefault="00A06DBE" w:rsidP="00A06DBE">
      <w:pPr>
        <w:suppressAutoHyphens w:val="0"/>
      </w:pPr>
      <w:r w:rsidRPr="00A06DBE">
        <w:fldChar w:fldCharType="end"/>
      </w:r>
      <w:r w:rsidRPr="00A06DBE">
        <w:t xml:space="preserve">Oświadczenie kandydata o zdolności do testu sprawności fizycznej Rozmiar: 14.4 </w:t>
      </w:r>
      <w:proofErr w:type="spellStart"/>
      <w:r w:rsidRPr="00A06DBE">
        <w:t>kB</w:t>
      </w:r>
      <w:proofErr w:type="spellEnd"/>
      <w:r w:rsidRPr="00A06DBE">
        <w:t xml:space="preserve"> </w:t>
      </w:r>
      <w:r w:rsidRPr="00A06DBE">
        <w:fldChar w:fldCharType="begin"/>
      </w:r>
      <w:r w:rsidRPr="00A06DBE">
        <w:instrText xml:space="preserve"> HYPERLINK "https://www.sw.gov.pl/assets/07/05/88/da95163118db6fce8ed6fcd1b86cc39ea6f8fafc.docx" </w:instrText>
      </w:r>
      <w:r w:rsidRPr="00A06DBE">
        <w:fldChar w:fldCharType="separate"/>
      </w:r>
    </w:p>
    <w:p w14:paraId="7E547A37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color w:val="0000FF"/>
          <w:u w:val="single"/>
        </w:rPr>
        <w:t>Załącznik Nr 3 - Zgoda na przetwarzanie danych RODO</w:t>
      </w:r>
    </w:p>
    <w:p w14:paraId="781B445C" w14:textId="45D7C7AC" w:rsidR="00A06DBE" w:rsidRPr="00EA245F" w:rsidRDefault="00A06DBE" w:rsidP="00A06DBE">
      <w:pPr>
        <w:suppressAutoHyphens w:val="0"/>
      </w:pPr>
      <w:r w:rsidRPr="00A06DBE">
        <w:fldChar w:fldCharType="end"/>
      </w:r>
      <w:r w:rsidRPr="00A06DBE">
        <w:t xml:space="preserve">Zgoda na przetwarzanie danych osobowych Rozmiar: 13.0 </w:t>
      </w:r>
      <w:proofErr w:type="spellStart"/>
      <w:r w:rsidRPr="00A06DBE">
        <w:t>kB</w:t>
      </w:r>
      <w:proofErr w:type="spellEnd"/>
      <w:r w:rsidRPr="00A06DBE">
        <w:t xml:space="preserve"> </w:t>
      </w:r>
      <w:r w:rsidRPr="00A06DBE">
        <w:fldChar w:fldCharType="begin"/>
      </w:r>
      <w:r w:rsidRPr="00A06DBE">
        <w:instrText xml:space="preserve"> HYPERLINK "https://www.sw.gov.pl/assets/09/24/24/dd3f0235c08afdd18871b809109799cd0516928c.docx" </w:instrText>
      </w:r>
      <w:r w:rsidRPr="00A06DBE">
        <w:fldChar w:fldCharType="separate"/>
      </w:r>
    </w:p>
    <w:p w14:paraId="491A8784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color w:val="0000FF"/>
          <w:u w:val="single"/>
        </w:rPr>
        <w:t>Załącznik Nr 4 - Zgoda na postępowanie kwalifikacyjne RODO</w:t>
      </w:r>
    </w:p>
    <w:p w14:paraId="22567462" w14:textId="2B2AD37E" w:rsidR="00A06DBE" w:rsidRPr="00EA245F" w:rsidRDefault="00A06DBE" w:rsidP="00A06DBE">
      <w:pPr>
        <w:suppressAutoHyphens w:val="0"/>
      </w:pPr>
      <w:r w:rsidRPr="00A06DBE">
        <w:fldChar w:fldCharType="end"/>
      </w:r>
      <w:r w:rsidRPr="00A06DBE">
        <w:t xml:space="preserve">Zgoda RODO Rozmiar: 12.3 </w:t>
      </w:r>
      <w:proofErr w:type="spellStart"/>
      <w:r w:rsidRPr="00A06DBE">
        <w:t>kB</w:t>
      </w:r>
      <w:proofErr w:type="spellEnd"/>
      <w:r w:rsidRPr="00A06DBE">
        <w:t xml:space="preserve"> </w:t>
      </w:r>
      <w:r w:rsidRPr="00A06DBE">
        <w:fldChar w:fldCharType="begin"/>
      </w:r>
      <w:r w:rsidRPr="00A06DBE">
        <w:instrText xml:space="preserve"> HYPERLINK "https://www.sw.gov.pl/assets/11/72/39/4f9a1a3b37e88a4fd4d2970bbadeced7474df447.docx" </w:instrText>
      </w:r>
      <w:r w:rsidRPr="00A06DBE">
        <w:fldChar w:fldCharType="separate"/>
      </w:r>
    </w:p>
    <w:p w14:paraId="69BB9B3B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color w:val="0000FF"/>
          <w:u w:val="single"/>
        </w:rPr>
        <w:t>Załącznik Nr 5 - Oświadczenie kandydata- szkoła</w:t>
      </w:r>
    </w:p>
    <w:p w14:paraId="4444B3B0" w14:textId="25005E59" w:rsidR="00A06DBE" w:rsidRPr="00EA245F" w:rsidRDefault="00A06DBE" w:rsidP="00A06DBE">
      <w:pPr>
        <w:suppressAutoHyphens w:val="0"/>
      </w:pPr>
      <w:r w:rsidRPr="00A06DBE">
        <w:fldChar w:fldCharType="end"/>
      </w:r>
      <w:r w:rsidRPr="00A06DBE">
        <w:t xml:space="preserve">Oświadczenie kandydata Rozmiar: 10.9 </w:t>
      </w:r>
      <w:proofErr w:type="spellStart"/>
      <w:r w:rsidRPr="00A06DBE">
        <w:t>kB</w:t>
      </w:r>
      <w:proofErr w:type="spellEnd"/>
      <w:r w:rsidRPr="00A06DBE">
        <w:t xml:space="preserve"> </w:t>
      </w:r>
      <w:r w:rsidRPr="00A06DBE">
        <w:fldChar w:fldCharType="begin"/>
      </w:r>
      <w:r w:rsidRPr="00A06DBE">
        <w:instrText xml:space="preserve"> HYPERLINK "https://www.sw.gov.pl/assets/83/76/88/6f67e4295373aafab10be258bdc910ee2528cbea.doc" </w:instrText>
      </w:r>
      <w:r w:rsidRPr="00A06DBE">
        <w:fldChar w:fldCharType="separate"/>
      </w:r>
    </w:p>
    <w:p w14:paraId="1AAE3C5C" w14:textId="77777777" w:rsidR="00A06DBE" w:rsidRPr="00A06DBE" w:rsidRDefault="00A06DBE" w:rsidP="00A06DBE">
      <w:pPr>
        <w:suppressAutoHyphens w:val="0"/>
        <w:spacing w:before="100" w:beforeAutospacing="1" w:after="100" w:afterAutospacing="1"/>
      </w:pPr>
      <w:r w:rsidRPr="00A06DBE">
        <w:rPr>
          <w:color w:val="0000FF"/>
          <w:u w:val="single"/>
        </w:rPr>
        <w:t>Załącznik Nr 6 - Podanie</w:t>
      </w:r>
    </w:p>
    <w:p w14:paraId="294E4B99" w14:textId="77777777" w:rsidR="00A06DBE" w:rsidRPr="00A06DBE" w:rsidRDefault="00A06DBE" w:rsidP="00A06DBE">
      <w:pPr>
        <w:suppressAutoHyphens w:val="0"/>
      </w:pPr>
      <w:r w:rsidRPr="00A06DBE">
        <w:fldChar w:fldCharType="end"/>
      </w:r>
    </w:p>
    <w:p w14:paraId="3BB6EC92" w14:textId="77777777" w:rsidR="00A06DBE" w:rsidRPr="00A06DBE" w:rsidRDefault="00A06DBE" w:rsidP="00A06DBE">
      <w:pPr>
        <w:suppressAutoHyphens w:val="0"/>
      </w:pPr>
      <w:r w:rsidRPr="00A06DBE">
        <w:t xml:space="preserve">Podanie o przyjęcie do Służby Więziennej Rozmiar: 33.5 </w:t>
      </w:r>
      <w:proofErr w:type="spellStart"/>
      <w:r w:rsidRPr="00A06DBE">
        <w:t>kB</w:t>
      </w:r>
      <w:proofErr w:type="spellEnd"/>
      <w:r w:rsidRPr="00A06DBE">
        <w:t xml:space="preserve"> </w:t>
      </w:r>
    </w:p>
    <w:p w14:paraId="28DF6541" w14:textId="61D148FF" w:rsidR="0008543D" w:rsidRPr="00A06DBE" w:rsidRDefault="0008543D" w:rsidP="00A06DBE"/>
    <w:sectPr w:rsidR="0008543D" w:rsidRPr="00A06DBE">
      <w:pgSz w:w="11906" w:h="16838"/>
      <w:pgMar w:top="849" w:right="1134" w:bottom="993" w:left="1134" w:header="0" w:footer="0" w:gutter="0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2F4F"/>
    <w:multiLevelType w:val="multilevel"/>
    <w:tmpl w:val="439E8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766EF"/>
    <w:multiLevelType w:val="multilevel"/>
    <w:tmpl w:val="712E5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A1F59"/>
    <w:multiLevelType w:val="multilevel"/>
    <w:tmpl w:val="AA26E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B464B"/>
    <w:multiLevelType w:val="multilevel"/>
    <w:tmpl w:val="F18C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874D1"/>
    <w:multiLevelType w:val="multilevel"/>
    <w:tmpl w:val="84845F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50D8A"/>
    <w:multiLevelType w:val="multilevel"/>
    <w:tmpl w:val="466E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47F5D"/>
    <w:multiLevelType w:val="multilevel"/>
    <w:tmpl w:val="C22A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E7C86"/>
    <w:multiLevelType w:val="multilevel"/>
    <w:tmpl w:val="FD9A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F6530"/>
    <w:multiLevelType w:val="multilevel"/>
    <w:tmpl w:val="4514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3365E"/>
    <w:multiLevelType w:val="multilevel"/>
    <w:tmpl w:val="CBBC899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A125E"/>
    <w:multiLevelType w:val="multilevel"/>
    <w:tmpl w:val="C0146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E39ED"/>
    <w:multiLevelType w:val="multilevel"/>
    <w:tmpl w:val="05B2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04B45"/>
    <w:multiLevelType w:val="multilevel"/>
    <w:tmpl w:val="BAC0E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A6DE8"/>
    <w:multiLevelType w:val="multilevel"/>
    <w:tmpl w:val="4B08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0630A9"/>
    <w:multiLevelType w:val="multilevel"/>
    <w:tmpl w:val="087832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4C226B"/>
    <w:multiLevelType w:val="multilevel"/>
    <w:tmpl w:val="4F96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F1F73"/>
    <w:multiLevelType w:val="multilevel"/>
    <w:tmpl w:val="764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557E6"/>
    <w:multiLevelType w:val="multilevel"/>
    <w:tmpl w:val="AF32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02BE6"/>
    <w:multiLevelType w:val="multilevel"/>
    <w:tmpl w:val="8122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64EC"/>
    <w:multiLevelType w:val="multilevel"/>
    <w:tmpl w:val="EA04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010646">
    <w:abstractNumId w:val="6"/>
  </w:num>
  <w:num w:numId="2" w16cid:durableId="835539960">
    <w:abstractNumId w:val="1"/>
  </w:num>
  <w:num w:numId="3" w16cid:durableId="592204624">
    <w:abstractNumId w:val="5"/>
  </w:num>
  <w:num w:numId="4" w16cid:durableId="2072924034">
    <w:abstractNumId w:val="16"/>
  </w:num>
  <w:num w:numId="5" w16cid:durableId="1794789273">
    <w:abstractNumId w:val="18"/>
  </w:num>
  <w:num w:numId="6" w16cid:durableId="1492140522">
    <w:abstractNumId w:val="19"/>
  </w:num>
  <w:num w:numId="7" w16cid:durableId="1992170282">
    <w:abstractNumId w:val="2"/>
  </w:num>
  <w:num w:numId="8" w16cid:durableId="1215461964">
    <w:abstractNumId w:val="0"/>
  </w:num>
  <w:num w:numId="9" w16cid:durableId="132186271">
    <w:abstractNumId w:val="4"/>
  </w:num>
  <w:num w:numId="10" w16cid:durableId="1940327670">
    <w:abstractNumId w:val="17"/>
  </w:num>
  <w:num w:numId="11" w16cid:durableId="1640916902">
    <w:abstractNumId w:val="14"/>
  </w:num>
  <w:num w:numId="12" w16cid:durableId="652835183">
    <w:abstractNumId w:val="3"/>
  </w:num>
  <w:num w:numId="13" w16cid:durableId="1563522115">
    <w:abstractNumId w:val="9"/>
  </w:num>
  <w:num w:numId="14" w16cid:durableId="1997343327">
    <w:abstractNumId w:val="11"/>
  </w:num>
  <w:num w:numId="15" w16cid:durableId="134834353">
    <w:abstractNumId w:val="13"/>
  </w:num>
  <w:num w:numId="16" w16cid:durableId="742064571">
    <w:abstractNumId w:val="8"/>
  </w:num>
  <w:num w:numId="17" w16cid:durableId="114980982">
    <w:abstractNumId w:val="15"/>
  </w:num>
  <w:num w:numId="18" w16cid:durableId="405150086">
    <w:abstractNumId w:val="10"/>
  </w:num>
  <w:num w:numId="19" w16cid:durableId="1607494721">
    <w:abstractNumId w:val="12"/>
  </w:num>
  <w:num w:numId="20" w16cid:durableId="105697473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3D"/>
    <w:rsid w:val="0008543D"/>
    <w:rsid w:val="005965A1"/>
    <w:rsid w:val="005A09F3"/>
    <w:rsid w:val="005A6973"/>
    <w:rsid w:val="00A06DBE"/>
    <w:rsid w:val="00EA245F"/>
    <w:rsid w:val="00F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8218"/>
  <w15:docId w15:val="{0D1A54CE-8EE5-4564-BF3C-CAC8BEFB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sobistystylredagowania">
    <w:name w:val="Osobisty styl redagowania"/>
    <w:basedOn w:val="Domylnaczcionkaakapitu"/>
    <w:qFormat/>
    <w:rPr>
      <w:rFonts w:ascii="Arial" w:hAnsi="Arial" w:cs="Arial"/>
      <w:color w:val="auto"/>
      <w:sz w:val="20"/>
    </w:rPr>
  </w:style>
  <w:style w:type="character" w:customStyle="1" w:styleId="Osobistystylodpowiedzi">
    <w:name w:val="Osobisty styl odpowiedzi"/>
    <w:basedOn w:val="Domylnaczcionkaakapitu"/>
    <w:qFormat/>
    <w:rPr>
      <w:rFonts w:ascii="Arial" w:hAnsi="Arial" w:cs="Arial"/>
      <w:color w:val="auto"/>
      <w:sz w:val="20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8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9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0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2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81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8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24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0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2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0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68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21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1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95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92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0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6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4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0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00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75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0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14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3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20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37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7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49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29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2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7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0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26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2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0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70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0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8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41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08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1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9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20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4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7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1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85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53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8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51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9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0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14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warszawa@sw.gov.pl" TargetMode="External"/><Relationship Id="rId5" Type="http://schemas.openxmlformats.org/officeDocument/2006/relationships/hyperlink" Target="mailto:rekrutacja_oiswwarszawa@s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1840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Dłużniewska</dc:creator>
  <dc:description/>
  <cp:lastModifiedBy>Dagmara Pawelczyk</cp:lastModifiedBy>
  <cp:revision>12</cp:revision>
  <cp:lastPrinted>2022-07-28T10:00:00Z</cp:lastPrinted>
  <dcterms:created xsi:type="dcterms:W3CDTF">2022-05-27T12:20:00Z</dcterms:created>
  <dcterms:modified xsi:type="dcterms:W3CDTF">2022-07-28T10:00:00Z</dcterms:modified>
  <dc:language>pl-PL</dc:language>
</cp:coreProperties>
</file>