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15" w:rsidRPr="00A83915" w:rsidRDefault="00A83915" w:rsidP="00A839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839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młodszy wychowawca działu penitencjarnego</w:t>
      </w:r>
    </w:p>
    <w:p w:rsidR="00A83915" w:rsidRPr="00A83915" w:rsidRDefault="00A83915" w:rsidP="00A8391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14 czerwca 2022 r.</w:t>
      </w:r>
    </w:p>
    <w:p w:rsidR="00A83915" w:rsidRPr="00A83915" w:rsidRDefault="00A83915" w:rsidP="00A839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OKRĘGOWY SŁUŻBY WIĘZIENNEJ W WARSZAWIE</w:t>
      </w:r>
    </w:p>
    <w:p w:rsidR="00A83915" w:rsidRPr="00A83915" w:rsidRDefault="00A83915" w:rsidP="00A839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ustawą z dnia 9 kwietnia 2010 r. o Służbie Więziennej (Dz. U. z 2021 r., poz. 1064 z </w:t>
      </w:r>
      <w:proofErr w:type="spellStart"/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 z rozporządzeniem Ministra Sprawiedliwości z dnia 1 sierpnia 2018 r. w sprawie postępowania kwalifikacyjnego do Służby Więziennej (Dz. U. z 2018 r.,  poz. 1631 z </w:t>
      </w:r>
      <w:proofErr w:type="spellStart"/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zarządza wszczęcie postępowania kwalifikacyjnego na stanowisko:</w:t>
      </w:r>
    </w:p>
    <w:p w:rsidR="00A83915" w:rsidRPr="00A83915" w:rsidRDefault="00A83915" w:rsidP="00A839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3915" w:rsidRPr="00A83915" w:rsidRDefault="00A83915" w:rsidP="00A839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młodszy wychowawca działu penitencjarnego</w:t>
      </w:r>
    </w:p>
    <w:p w:rsidR="00A83915" w:rsidRPr="00A83915" w:rsidRDefault="00A83915" w:rsidP="00A839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 jednostkach organizacyjnych:</w:t>
      </w:r>
    </w:p>
    <w:p w:rsidR="00A83915" w:rsidRPr="00A83915" w:rsidRDefault="00A83915" w:rsidP="00A839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3915" w:rsidRPr="00A83915" w:rsidRDefault="00A83915" w:rsidP="00A839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Areszt Śledczy w Warszawie – Białołęce, ul. Ciupagi 1, 03-016 Warszawa:</w:t>
      </w: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-planowana liczba przyjęć  maksymalnie 1 osoba;</w:t>
      </w:r>
    </w:p>
    <w:p w:rsidR="00A83915" w:rsidRPr="00A83915" w:rsidRDefault="00A83915" w:rsidP="00A839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3915" w:rsidRPr="00A83915" w:rsidRDefault="00A83915" w:rsidP="00A839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 systemie jednozmianowym, w bezpośrednim kontakcie z osobami pozbawionymi wolności.</w:t>
      </w:r>
    </w:p>
    <w:p w:rsidR="00A83915" w:rsidRPr="00A83915" w:rsidRDefault="00A83915" w:rsidP="00A839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3915" w:rsidRPr="00A83915" w:rsidRDefault="00A83915" w:rsidP="00A839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35869124"/>
      <w:r w:rsidRPr="00A839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Planowany termin przyjęcia do służby:</w:t>
      </w:r>
      <w:bookmarkEnd w:id="1"/>
    </w:p>
    <w:p w:rsidR="00A83915" w:rsidRPr="00A83915" w:rsidRDefault="00A83915" w:rsidP="00A83915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III – IV kwartał 2022 roku</w:t>
      </w:r>
    </w:p>
    <w:p w:rsidR="00A83915" w:rsidRPr="00A83915" w:rsidRDefault="00A83915" w:rsidP="00A839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3915" w:rsidRPr="00A83915" w:rsidRDefault="00A83915" w:rsidP="00A839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Służbę w Służbie Więziennej może pełnić osoba spełniająca nw. wymagania formalne:</w:t>
      </w:r>
    </w:p>
    <w:p w:rsidR="00A83915" w:rsidRPr="00A83915" w:rsidRDefault="00A83915" w:rsidP="00A83915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posiadająca obywatelstwo polskie;</w:t>
      </w:r>
    </w:p>
    <w:p w:rsidR="00A83915" w:rsidRPr="00A83915" w:rsidRDefault="00A83915" w:rsidP="00A83915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posiadająca uregulowany stosunek do służby wojskowej;</w:t>
      </w:r>
    </w:p>
    <w:p w:rsidR="00A83915" w:rsidRPr="00A83915" w:rsidRDefault="00A83915" w:rsidP="00A83915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korzystająca z pełni praw publicznych;</w:t>
      </w:r>
    </w:p>
    <w:p w:rsidR="00A83915" w:rsidRPr="00A83915" w:rsidRDefault="00A83915" w:rsidP="00A83915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daje rękojmię prawidłowego wykonywania powierzonych zadań;</w:t>
      </w:r>
    </w:p>
    <w:p w:rsidR="00A83915" w:rsidRPr="00A83915" w:rsidRDefault="00A83915" w:rsidP="00A83915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nie była skazana prawomocnym wyrokiem sądu za przestępstwo umyślne lub umyślne przestępstwo skarbowe albo wobec której nie został wydany prawomocny wyrok warunkowo umarzający postępowanie karne o takie przestępstwo, a także nie toczy się przeciwko niej postępowanie karne o takie przestępstwo;</w:t>
      </w:r>
    </w:p>
    <w:p w:rsidR="00A83915" w:rsidRPr="00A83915" w:rsidRDefault="00A83915" w:rsidP="00A83915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dająca rękojmię zachowania tajemnicy stosownie do wymogów określonych w przepisach o ochronie informacji niejawnych;</w:t>
      </w:r>
    </w:p>
    <w:p w:rsidR="00A83915" w:rsidRPr="00A83915" w:rsidRDefault="00A83915" w:rsidP="00A83915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posiadająca co najmniej wykształcenie średnie lub średnie branżowe;</w:t>
      </w:r>
    </w:p>
    <w:p w:rsidR="00A83915" w:rsidRPr="00A83915" w:rsidRDefault="00A83915" w:rsidP="00A83915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posiadająca zdolność fizyczną i psychiczną do pełnienia służby.</w:t>
      </w:r>
    </w:p>
    <w:p w:rsidR="00A83915" w:rsidRPr="00A83915" w:rsidRDefault="00A83915" w:rsidP="00A83915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wykształcenie wyższe tytuł zawodowy magister, magister inżynier lub równorzędny o kierunku mającym zastosowanie w resocjalizacji, </w:t>
      </w:r>
      <w:r w:rsidRPr="00A839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 szczególności z zakresu: resocjalizacji, profilaktyki społecznej, pedagogiki, psychologii, socjologii, kryminologii, prawa.</w:t>
      </w:r>
    </w:p>
    <w:p w:rsidR="00A83915" w:rsidRPr="00A83915" w:rsidRDefault="00A83915" w:rsidP="00A83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Dokumenty jakie należy przesłać w celu wszczęcia postępowania kwalifikacyjnego:</w:t>
      </w:r>
    </w:p>
    <w:p w:rsidR="00A83915" w:rsidRPr="00A83915" w:rsidRDefault="00A83915" w:rsidP="00A839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o przyjęcie do służby ze wskazaniem działu służby i stanowiska, o które się ubiega wraz z</w:t>
      </w:r>
      <w:r w:rsidRPr="00A839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A839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numerem telefonu oraz adresem e-mail;</w:t>
      </w:r>
    </w:p>
    <w:p w:rsidR="00A83915" w:rsidRPr="00A83915" w:rsidRDefault="00A83915" w:rsidP="00A839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wypełnioną ankietę personalną (będącą załącznikiem nr 1 do ogłoszenia);</w:t>
      </w:r>
    </w:p>
    <w:p w:rsidR="00A83915" w:rsidRPr="00A83915" w:rsidRDefault="00A83915" w:rsidP="00A839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świadectw pracy lub służby (oryginały do wglądu w dniu przyjęcia do służby);</w:t>
      </w:r>
    </w:p>
    <w:p w:rsidR="00A83915" w:rsidRPr="00A83915" w:rsidRDefault="00A83915" w:rsidP="00A839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dokumentów potwierdzających posiadane wykształcenie, kwalifikacje zawodowe i specjalistyczne (oryginały do wglądu w dniu przyjęcia  do służby); </w:t>
      </w:r>
    </w:p>
    <w:p w:rsidR="00A83915" w:rsidRPr="00A83915" w:rsidRDefault="00A83915" w:rsidP="00A839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książeczki wojskowej (oryginał do wglądu w dniu przyjęcia do służby);</w:t>
      </w:r>
    </w:p>
    <w:p w:rsidR="00A83915" w:rsidRPr="00A83915" w:rsidRDefault="00A83915" w:rsidP="00A839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 zdolności do wykonywania ćwiczeń fizycznych.</w:t>
      </w:r>
    </w:p>
    <w:p w:rsidR="00A83915" w:rsidRPr="00A83915" w:rsidRDefault="00A83915" w:rsidP="00A83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3915" w:rsidRPr="00A83915" w:rsidRDefault="00A83915" w:rsidP="00A83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3915" w:rsidRPr="00A83915" w:rsidRDefault="00A83915" w:rsidP="00A839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 !!!</w:t>
      </w:r>
    </w:p>
    <w:p w:rsidR="00A83915" w:rsidRPr="00A83915" w:rsidRDefault="00A83915" w:rsidP="00A839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3915" w:rsidRPr="00A83915" w:rsidRDefault="00A83915" w:rsidP="00A839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ZWIĄZKU Z WPROWADZENIEM NA OBSZARZE RZECZPOSPOLITEJ POLSKIEJ STANU EPIDEMII ZASTOSOWANO CZASOWE ROZWIĄZANIA W ZAKRESIE PROWADZENIA POSTĘPOWAŃ KWALIFIKACYJNYCH DO SŁUŻBY W SŁUŻBIE WIĘZIENNEJ.</w:t>
      </w:r>
    </w:p>
    <w:p w:rsidR="00A83915" w:rsidRPr="00A83915" w:rsidRDefault="00A83915" w:rsidP="00A839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3915" w:rsidRPr="00A83915" w:rsidRDefault="00A83915" w:rsidP="00A839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WPROWADZONE ROZWIĄZANIA MAJA CHARAKTER CZASOWY ORAZ PRZEJŚCIOWY</w:t>
      </w:r>
    </w:p>
    <w:p w:rsidR="00A83915" w:rsidRPr="00A83915" w:rsidRDefault="00A83915" w:rsidP="00A839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3915" w:rsidRPr="00A83915" w:rsidRDefault="00A83915" w:rsidP="00A839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Miejsce i termin składania wyżej wymienionych dokumentów:</w:t>
      </w:r>
    </w:p>
    <w:p w:rsidR="00A83915" w:rsidRPr="00A83915" w:rsidRDefault="00A83915" w:rsidP="00A839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należy składać w terminie </w:t>
      </w:r>
      <w:r w:rsidRPr="00A839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05 lipca 2022 r.</w:t>
      </w: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elektroniczną (format pdf), a w przypadku braku takiej możliwości, za pomocą przesyłki pocztowej poleconej (liczy się data wpływu do jednostki) </w:t>
      </w:r>
      <w:r w:rsidRPr="00A839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 poniższy adres</w:t>
      </w: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83915" w:rsidRPr="00A83915" w:rsidRDefault="00A83915" w:rsidP="00A839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3915" w:rsidRPr="00A83915" w:rsidRDefault="00A83915" w:rsidP="00A83915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A839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rekrutacja_oiswwarszawa@sw.gov.pl</w:t>
        </w:r>
      </w:hyperlink>
    </w:p>
    <w:p w:rsidR="00A83915" w:rsidRPr="00A83915" w:rsidRDefault="00A83915" w:rsidP="00A839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3915" w:rsidRPr="00A83915" w:rsidRDefault="00A83915" w:rsidP="00A8391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Okręgowy Inspektorat Służby Więziennej</w:t>
      </w:r>
    </w:p>
    <w:p w:rsidR="00A83915" w:rsidRPr="00A83915" w:rsidRDefault="00A83915" w:rsidP="00A839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ul. Wiśniowa 50</w:t>
      </w:r>
    </w:p>
    <w:p w:rsidR="00A83915" w:rsidRPr="00A83915" w:rsidRDefault="00A83915" w:rsidP="00A839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02-520 Warszawa</w:t>
      </w:r>
    </w:p>
    <w:p w:rsidR="00A83915" w:rsidRPr="00A83915" w:rsidRDefault="00A83915" w:rsidP="00A839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3915" w:rsidRPr="00A83915" w:rsidRDefault="00A83915" w:rsidP="00A83915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LUB BEZSPOŚREDNIO SKŁADAĆ DO JEDNOSTEK ORGANIZACYJNYCH, W KTÓRYCH AKTUALNIE PROWADZONY JEST NABÓR NA OKREŚLONE STANOWISKO SŁUŻBOWE</w:t>
      </w:r>
    </w:p>
    <w:p w:rsidR="00A83915" w:rsidRPr="00A83915" w:rsidRDefault="00A83915" w:rsidP="00A839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3915" w:rsidRPr="00A83915" w:rsidRDefault="00A83915" w:rsidP="00A839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 z adnotacją „Nabór na stanowisko młodszego wychowawcy działu penitencjarnego”.</w:t>
      </w:r>
    </w:p>
    <w:p w:rsidR="00A83915" w:rsidRPr="00A83915" w:rsidRDefault="00A83915" w:rsidP="00A839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3915" w:rsidRPr="00A83915" w:rsidRDefault="00A83915" w:rsidP="00A839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niezłożenia wyżej wymienionych wymaganych dokumentów do 05 lipca  2022 r. Dyrektor Okręgowy Służby Więziennej w Warszawie odmówi poddania kandydata postępowaniu kwalifikacyjnemu.</w:t>
      </w:r>
    </w:p>
    <w:p w:rsidR="00A83915" w:rsidRPr="00A83915" w:rsidRDefault="00A83915" w:rsidP="00A839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3915" w:rsidRPr="00A83915" w:rsidRDefault="00A83915" w:rsidP="00A839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Postępowanie kwalifikacyjne składa się z następujących etapów:</w:t>
      </w:r>
    </w:p>
    <w:p w:rsidR="00A83915" w:rsidRPr="00A83915" w:rsidRDefault="00A83915" w:rsidP="00A8391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etapu wstępnego obejmującego:</w:t>
      </w:r>
    </w:p>
    <w:p w:rsidR="00A83915" w:rsidRPr="00A83915" w:rsidRDefault="00A83915" w:rsidP="00A83915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złożonych dokumentów i wstępną kwalifikację kandydatów z podziałem na dział służby i stanowisko służbowe;</w:t>
      </w:r>
    </w:p>
    <w:p w:rsidR="00A83915" w:rsidRPr="00A83915" w:rsidRDefault="00A83915" w:rsidP="00A83915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rozmowy kwalifikacyjnej, w trakcie której ocenie podlegają kompetencje personalne i społeczne kandydata (możliwość uzyskania od 1 do 30 punktów); </w:t>
      </w:r>
      <w:r w:rsidRPr="00A839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ROZMOWY KWALIFIKACYJNE W PRZYPADKU ZAISTNIAŁEJ KONIECZNOŚCI PRZEPROWADZONE ZOSTANĄ PRZEZ WIDEO POŁĄCZENIE;</w:t>
      </w:r>
    </w:p>
    <w:p w:rsidR="00A83915" w:rsidRPr="00A83915" w:rsidRDefault="00A83915" w:rsidP="00A83915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testu wiedzy w zakresie funkcjonowania władzy publicznej oraz bezpieczeństwa państwa i porządku publicznego (możliwość uzyskania od 1 do 30 punktów); </w:t>
      </w:r>
      <w:r w:rsidRPr="00A839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TEST WIEDZY</w:t>
      </w: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9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§ 8 ROZPORZĄDZENIEM MINISTRA SPRAWIEDLIWOŚCI Z DNIA 1 SIERPNIA 2018 ROKU W SPRAWIE POSTĘPOWANIA KWALIFIKACYJNEGO DO SŁUŻBY WIĘZIENNEJ MOŻE ZOSTAĆ PRZEPROWADZONY Z WYKORZYSTANIEM SYSYTEMU TELEINFORMATYCZNEGO;</w:t>
      </w:r>
    </w:p>
    <w:p w:rsidR="00A83915" w:rsidRPr="00A83915" w:rsidRDefault="00A83915" w:rsidP="00A83915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informacji o kandydacie z Krajowego Rejestru Karnego;</w:t>
      </w:r>
    </w:p>
    <w:p w:rsidR="00A83915" w:rsidRPr="00A83915" w:rsidRDefault="00A83915" w:rsidP="00A83915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testu sprawności fizycznej kandydata, w zakresie określonym w Rozporządzeniu Ministra Sprawiedliwości z dnia 12 lipca 2018 r. zmieniające rozporządzenie w sprawie przeprowadzania testu sprawności fizycznej w Służbie Więziennej (Dz. U. z 2018 r. poz. 1573) (możliwość uzyskania od 0 do 30 punktów); </w:t>
      </w:r>
      <w:r w:rsidRPr="00A839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ZASADACH PRZEPROWADZENIA TESTU SPRAWNOŚCI FIZYCZNEJ ZOSTANIE PRZEKAZANIA W TERMINIE PÓŹNIEJSZYM;</w:t>
      </w:r>
    </w:p>
    <w:p w:rsidR="00A83915" w:rsidRPr="00A83915" w:rsidRDefault="00A83915" w:rsidP="00A83915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arkusza oceny kandydata;</w:t>
      </w:r>
    </w:p>
    <w:p w:rsidR="00A83915" w:rsidRPr="00A83915" w:rsidRDefault="00A83915" w:rsidP="00A83915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wyłonienie kandydatów dopuszczonych do kolejnych etapów postępowania kwalifikacyjnego;</w:t>
      </w:r>
    </w:p>
    <w:p w:rsidR="00A83915" w:rsidRPr="00A83915" w:rsidRDefault="00A83915" w:rsidP="00A8391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etapu sprawdzającego obejmującego:</w:t>
      </w:r>
    </w:p>
    <w:p w:rsidR="00A83915" w:rsidRPr="00A83915" w:rsidRDefault="00A83915" w:rsidP="00A83915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zdolności fizycznej i psychicznej do służby w Służbie Więziennej, przez komisje lekarskie podległe ministrowi właściwemu do spraw wewnętrznych</w:t>
      </w:r>
    </w:p>
    <w:p w:rsidR="00A83915" w:rsidRPr="00A83915" w:rsidRDefault="00A83915" w:rsidP="00A8391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etapu końcowego obejmującego</w:t>
      </w: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utworzenie na podstawie uzyskanych w trakcie postępowania kwalifikacyjnego punktów rankingu kandydatów. Ranking kandydatów zostanie ogłoszony na stronie internetowej Okręgowego Inspektoratu Służby Więziennej w Warszawie     w sposób zapewniający </w:t>
      </w:r>
      <w:proofErr w:type="spellStart"/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anonimizację</w:t>
      </w:r>
      <w:proofErr w:type="spellEnd"/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danych.</w:t>
      </w:r>
    </w:p>
    <w:p w:rsidR="00A83915" w:rsidRPr="00A83915" w:rsidRDefault="00A83915" w:rsidP="00A839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A83915" w:rsidRPr="00A83915" w:rsidRDefault="00A83915" w:rsidP="00A839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Kandydatom umieszczonym w rankingu przysługuje wybór jednostki organizacyjnej, w której istnieje wakat zgodny z ich kwalifikacjami i potrzebami Służby Więziennej, </w:t>
      </w:r>
      <w:r w:rsidRPr="00A839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według kolejności miejsca zajmowanego w rankingu.</w:t>
      </w:r>
    </w:p>
    <w:p w:rsidR="00A83915" w:rsidRPr="00A83915" w:rsidRDefault="00A83915" w:rsidP="00A839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w terminie wyznaczonym w ogłoszeniu przedstawiającym ranking przesyłają do Okręgowego Inspektoratu Służby Więziennej w Warszawie oświadczenie w pisemnej formie informujące o dokonanym przez siebie wyborze jednostki organizacyjnej.</w:t>
      </w:r>
    </w:p>
    <w:p w:rsidR="00A83915" w:rsidRPr="00A83915" w:rsidRDefault="00A83915" w:rsidP="00A839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potrzeby służby i istniejące wakaty to uzasadniają, istnieje możliwość dokonania uzupełniającego wyboru, w ramach wskazanych wakatów w jednostkach organizacyjnych, przez kandydatów, którzy:</w:t>
      </w:r>
    </w:p>
    <w:p w:rsidR="00A83915" w:rsidRPr="00A83915" w:rsidRDefault="00A83915" w:rsidP="00A839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wyrazili zgody na wyznaczone w postępowaniu miejsce pełnienia służby,</w:t>
      </w:r>
    </w:p>
    <w:p w:rsidR="00A83915" w:rsidRPr="00A83915" w:rsidRDefault="00A83915" w:rsidP="00A839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uzyskali pozytywnego rozstrzygnięcia,</w:t>
      </w:r>
    </w:p>
    <w:p w:rsidR="00A83915" w:rsidRPr="00A83915" w:rsidRDefault="00A83915" w:rsidP="00A839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- zostali umieszczeni na liście rezerwowej.</w:t>
      </w:r>
    </w:p>
    <w:p w:rsidR="00A83915" w:rsidRPr="00A83915" w:rsidRDefault="00A83915" w:rsidP="00A839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3915" w:rsidRPr="00A83915" w:rsidRDefault="00A83915" w:rsidP="00A839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uzupełniającego wyboru zostanie określony w ogłoszeniu przedstawiającym ranking kandydatów</w:t>
      </w:r>
    </w:p>
    <w:p w:rsidR="00A83915" w:rsidRPr="00A83915" w:rsidRDefault="00A83915" w:rsidP="00A839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3915" w:rsidRPr="00A83915" w:rsidRDefault="00A83915" w:rsidP="00A839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Preferencje z tytułu posiadanego przez kandydata wykształcenia są oceniane w systemie punktowym w następujący sposób:</w:t>
      </w:r>
    </w:p>
    <w:p w:rsidR="00A83915" w:rsidRPr="00A83915" w:rsidRDefault="00A83915" w:rsidP="00A839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1) wykształcenie wyższe (tytuł zawodowy magister, magister inżynier lub równorzędny uzyskany w uczelni wojskowej lub uczelni służb państwowych) - 30 punktów;</w:t>
      </w:r>
    </w:p>
    <w:p w:rsidR="00A83915" w:rsidRPr="00A83915" w:rsidRDefault="00A83915" w:rsidP="00A839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2) wykształcenie wyższe (tytuł zawodowy magister, magister inżynier lub równorzędny) uzyskane po ukończeniu studiów na kierunku resocjalizacji, profilaktyki społecznej, pedagogiki - 20 punktów;</w:t>
      </w:r>
    </w:p>
    <w:p w:rsidR="00A83915" w:rsidRPr="00A83915" w:rsidRDefault="00A83915" w:rsidP="00A839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3) wykształcenie wyższe (tytuł zawodowy magister, magister inżynier lub równorzędny) uzyskane po ukończeniu studiów na kierunku innym niż wymieniony w pkt 1 i 2 - 15 punktów;</w:t>
      </w:r>
    </w:p>
    <w:p w:rsidR="00A83915" w:rsidRPr="00A83915" w:rsidRDefault="00A83915" w:rsidP="00A839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4) wykształcenie wyższe (tytuł zawodowy licencjat, inżynier lub równorzędny uzyskany w uczelni wojskowej lub uczelni służb państwowych) - 30 punktów;</w:t>
      </w:r>
    </w:p>
    <w:p w:rsidR="00A83915" w:rsidRPr="00A83915" w:rsidRDefault="00A83915" w:rsidP="00A839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5) wykształcenie wyższe (tytuł zawodowy licencjat, inżynier lub równorzędny) - 15 punktów;</w:t>
      </w:r>
    </w:p>
    <w:p w:rsidR="00A83915" w:rsidRPr="00A83915" w:rsidRDefault="00A83915" w:rsidP="00A839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6) wykształcenie średnie lub średnie branżowe uzyskane w szkole ponadgimnazjalnej lub ponadpodstawowej umożliwiającej uzyskanie świadectwa dojrzałości po zdaniu egzaminu maturalnego, w której kandydat zrealizował programy nauczania, o których mowa w art. 3 pkt 13b lub 13c ustawy z dnia 7 września 1991 r. o systemie oświaty (Dz. U. z 2017 r. poz. 2198, 2203 i 2361), uwzględniające cele kształcenia i treści nauczania związane ze służbą, </w:t>
      </w:r>
      <w:r w:rsidRPr="00A83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w szczególności w Siłach Zbrojnych Rzeczypospolitej Polskiej, Policji, Służbie Więziennej, Straży Granicznej, Państwowej Straży Pożarnej - 30 punktów;</w:t>
      </w:r>
    </w:p>
    <w:p w:rsidR="00A83915" w:rsidRPr="00A83915" w:rsidRDefault="00A83915" w:rsidP="00A839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7) wykształcenie średnie lub średnie branżowe - 10 punktów.</w:t>
      </w:r>
    </w:p>
    <w:p w:rsidR="00A83915" w:rsidRPr="00A83915" w:rsidRDefault="00A83915" w:rsidP="00A8391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przypadku posiadania przez kandydata preferowanego wykształcenia na kilku kierunkach punkty uzyskane przez kandydata z tytułu posiadanego wykształcenia przyznaje się tylko raz w liczbie najkorzystniejszej dla kandydata.</w:t>
      </w:r>
    </w:p>
    <w:p w:rsidR="00A83915" w:rsidRPr="00A83915" w:rsidRDefault="00A83915" w:rsidP="00A839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526434090"/>
      <w:bookmarkStart w:id="3" w:name="_Hlk526433959"/>
      <w:bookmarkEnd w:id="2"/>
      <w:r w:rsidRPr="00A839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Preferencje z tytułu posiadanych przez kandydata umiejętności są oceniane w systemie punktowym w następujący sposób:</w:t>
      </w:r>
      <w:bookmarkEnd w:id="3"/>
    </w:p>
    <w:p w:rsidR="00A83915" w:rsidRPr="00A83915" w:rsidRDefault="00A83915" w:rsidP="00A8391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naukowy lub tytuł naukowy – 30 punktów;</w:t>
      </w:r>
    </w:p>
    <w:p w:rsidR="00A83915" w:rsidRPr="00A83915" w:rsidRDefault="00A83915" w:rsidP="00A8391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aplikacja radcowska, sędziowska, prokuratorska lub legislacyjna albo specjalizacja lekarska – 20 punktów;</w:t>
      </w:r>
    </w:p>
    <w:p w:rsidR="00A83915" w:rsidRPr="00A83915" w:rsidRDefault="00A83915" w:rsidP="00A8391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uprawnień budowlanych – 10 punktów;</w:t>
      </w:r>
    </w:p>
    <w:p w:rsidR="00A83915" w:rsidRPr="00A83915" w:rsidRDefault="00A83915" w:rsidP="00A8391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tytułu ratownika lub ratownika medycznego – 10 punktów;</w:t>
      </w:r>
    </w:p>
    <w:p w:rsidR="00A83915" w:rsidRPr="00A83915" w:rsidRDefault="00A83915" w:rsidP="00A8391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uprawnień instruktora sportów walki lub strzelectwa sportowego – 8 punktów;</w:t>
      </w:r>
    </w:p>
    <w:p w:rsidR="00A83915" w:rsidRPr="00A83915" w:rsidRDefault="00A83915" w:rsidP="00A8391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prawa jazdy kategorii „C” lub „D” – 10 punktów;</w:t>
      </w:r>
    </w:p>
    <w:p w:rsidR="00A83915" w:rsidRPr="00A83915" w:rsidRDefault="00A83915" w:rsidP="00A8391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kwalifikacji w zakresie dozoru i eksploatacji urządzeń, sieci i instalacji energetycznych – 1 punkt.</w:t>
      </w:r>
    </w:p>
    <w:p w:rsidR="00A83915" w:rsidRPr="00A83915" w:rsidRDefault="00A83915" w:rsidP="00A839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3915" w:rsidRPr="00A83915" w:rsidRDefault="00A83915" w:rsidP="00A83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dotyczące postępowania kwalifikacyjnego można uzyskać od poniedziałku do piątku w godzinach 8.00-15.00 pod nw. numerami telefonu jednostek:</w:t>
      </w:r>
    </w:p>
    <w:p w:rsidR="00A83915" w:rsidRPr="00A83915" w:rsidRDefault="00A83915" w:rsidP="00A83915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Areszt Śledczy w Warszawie – Białołęce, ul. Ciupagi 1, Warszawa, nr tel. (+48) 451-056-420; (22) 321-76-12; (22) 321-75-16;</w:t>
      </w:r>
    </w:p>
    <w:p w:rsidR="00A83915" w:rsidRPr="00A83915" w:rsidRDefault="00A83915" w:rsidP="00A83915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Okręgowego Inspektoratu Służby Więziennej w Warszawie ul. Wiśniowa 50</w:t>
      </w: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tel. (+48) 695-886-606; (22) 640-82-73, (22) 640-82-63, (22) 640-82-60, (22) 640-82-59.</w:t>
      </w:r>
    </w:p>
    <w:p w:rsidR="00A83915" w:rsidRPr="00A83915" w:rsidRDefault="00A83915" w:rsidP="00A839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postępowania opisują szczegółowo następujące akty prawne:</w:t>
      </w:r>
    </w:p>
    <w:p w:rsidR="00A83915" w:rsidRPr="00A83915" w:rsidRDefault="00A83915" w:rsidP="00A83915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38 - 39g ustawy z dnia 9 kwietnia 2010 r. o Służbie Więziennej (Dz. U. z 2021 r. poz. 1064 z </w:t>
      </w:r>
      <w:proofErr w:type="spellStart"/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A83915" w:rsidRPr="00A83915" w:rsidRDefault="00A83915" w:rsidP="00A83915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Sprawiedliwości z dnia 1 sierpnia 2018 r. w sprawie postępowania kwalifikacyjnego do Służby Więziennej (Dz. U. z 2018 r. poz. 1631 z </w:t>
      </w:r>
      <w:proofErr w:type="spellStart"/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A83915" w:rsidRPr="00A83915" w:rsidRDefault="00A83915" w:rsidP="00A839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kandydatów, którzy nie zakwalifikują się do kolejnych etapów postępowania będą przechowywane przez czas archiwizacji dokumentacji, zgodnie z obowiązującymi przepisami.</w:t>
      </w:r>
    </w:p>
    <w:p w:rsidR="00A83915" w:rsidRPr="00A83915" w:rsidRDefault="00A83915" w:rsidP="00A83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3915" w:rsidRPr="00A83915" w:rsidRDefault="00A83915" w:rsidP="00A83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3915" w:rsidRPr="00A83915" w:rsidRDefault="00A83915" w:rsidP="00A83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3915" w:rsidRPr="00A83915" w:rsidRDefault="00A83915" w:rsidP="00A83915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Podpisał:</w:t>
      </w:r>
    </w:p>
    <w:p w:rsidR="00A83915" w:rsidRPr="00A83915" w:rsidRDefault="00A83915" w:rsidP="00A83915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3915" w:rsidRPr="00A83915" w:rsidRDefault="00A83915" w:rsidP="00A83915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OKRĘGOWY</w:t>
      </w:r>
    </w:p>
    <w:p w:rsidR="00A83915" w:rsidRPr="00A83915" w:rsidRDefault="00A83915" w:rsidP="00A83915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Służby Więziennej w Warszawie</w:t>
      </w:r>
    </w:p>
    <w:p w:rsidR="00A83915" w:rsidRPr="00A83915" w:rsidRDefault="00A83915" w:rsidP="00A83915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/-/ płk Zbigniew Brzostek</w:t>
      </w:r>
    </w:p>
    <w:p w:rsidR="00A83915" w:rsidRPr="00A83915" w:rsidRDefault="00A83915" w:rsidP="00A839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3915" w:rsidRPr="00A83915" w:rsidRDefault="00A83915" w:rsidP="00A83915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3915" w:rsidRPr="00A83915" w:rsidRDefault="00A83915" w:rsidP="00A839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kandydatów jest Dyrektor Okręgowy Służby Więziennej w Warszawie, z siedzibą w Warszawie, ul. Wiśniowa 50 (tel. 22 640 82 51).</w:t>
      </w:r>
    </w:p>
    <w:p w:rsidR="00A83915" w:rsidRPr="00A83915" w:rsidRDefault="00A83915" w:rsidP="00A839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jest funkcjonariusz Okręgowego Inspektoratu Służby Więziennej w Warszawie, e-mail: </w:t>
      </w:r>
      <w:hyperlink r:id="rId6" w:history="1">
        <w:r w:rsidRPr="00A8391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iod_warszawa@sw.gov.pl</w:t>
        </w:r>
      </w:hyperlink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22 640 82 51.</w:t>
      </w:r>
    </w:p>
    <w:p w:rsidR="00A83915" w:rsidRPr="00A83915" w:rsidRDefault="00A83915" w:rsidP="00A839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kandydatów są przetwarzane w celu realizacji stosunku służbowego zgodnie z art. 6 ust. 1 lit. c oraz art. 9 ust. 2 lit. b oraz h RODO.</w:t>
      </w:r>
    </w:p>
    <w:p w:rsidR="00A83915" w:rsidRPr="00A83915" w:rsidRDefault="00A83915" w:rsidP="00A839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kandydatów będą udostępniane na podstawie przepisów prawa takim podmiotom, jak: jednostki organizacyjne Służby Więziennej, Zakład Ubezpieczeń Społecznych, urzędy skarbowe, podmioty wykonujące usługi wynikające z obowiązkowej profilaktyki zdrowotnej w zakresie medycyny pracy.</w:t>
      </w:r>
    </w:p>
    <w:p w:rsidR="00A83915" w:rsidRPr="00A83915" w:rsidRDefault="00A83915" w:rsidP="00A839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posiadają prawo dostępu do treści swoich danych, ich sprostowania oraz żądania usunięcia, ograniczenia przetwarzania lub sprzeciwu wobec przetwarzania, z ograniczeniami wynikającymi z przepisów odrębnych, w szczególności przepisów o narodowym zasobie archiwalnym i archiwach.</w:t>
      </w:r>
    </w:p>
    <w:p w:rsidR="00A83915" w:rsidRPr="00A83915" w:rsidRDefault="00A83915" w:rsidP="00A839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Kandydatom przysługuje prawo wniesienia skargi do Prezesa Urzędu Ochrony Danych Osobowych, gdy uznają, że przetwarzanie ich danych osobowych narusza przepisy RODO.</w:t>
      </w:r>
    </w:p>
    <w:p w:rsidR="00A83915" w:rsidRPr="00A83915" w:rsidRDefault="00A83915" w:rsidP="00A839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kandydatów nie będą podlegały zautomatyzowanemu podejmowaniu decyzji, w tym profilowaniu, o którym mowa w art. 22 ust. 1 i 4 RODO.</w:t>
      </w:r>
    </w:p>
    <w:p w:rsidR="00A83915" w:rsidRPr="00A83915" w:rsidRDefault="00A83915" w:rsidP="00A8391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"https://www.sw.gov.pl/assets/27/81/22/6f67e4295373aafab10be258bdc910ee2528cbea.doc" </w:instrText>
      </w: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A83915" w:rsidRPr="00A83915" w:rsidRDefault="00A83915" w:rsidP="00A83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PODANIE</w:t>
      </w:r>
    </w:p>
    <w:p w:rsidR="00A83915" w:rsidRPr="00A83915" w:rsidRDefault="00A83915" w:rsidP="00A83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A83915" w:rsidRPr="00A83915" w:rsidRDefault="00A83915" w:rsidP="00A83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33.5 </w:t>
      </w:r>
      <w:proofErr w:type="spellStart"/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3915" w:rsidRPr="00A83915" w:rsidRDefault="00A83915" w:rsidP="00A8391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"https://www.sw.gov.pl/assets/86/87/24/a8ebab039346edf60bbb47f78fba9c543b513c7e.pdf" </w:instrText>
      </w: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A83915" w:rsidRPr="00A83915" w:rsidRDefault="00A83915" w:rsidP="00A83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1 - Ankieta personalna</w:t>
      </w:r>
    </w:p>
    <w:p w:rsidR="00A83915" w:rsidRPr="00A83915" w:rsidRDefault="00A83915" w:rsidP="00A83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A83915" w:rsidRPr="00A83915" w:rsidRDefault="00A83915" w:rsidP="00A83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527.0 </w:t>
      </w:r>
      <w:proofErr w:type="spellStart"/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3915" w:rsidRPr="00A83915" w:rsidRDefault="00A83915" w:rsidP="00A8391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"https://www.sw.gov.pl/assets/07/41/99/9631eb031d9c465248452aa567e1c091153eb703.docx" </w:instrText>
      </w: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A83915" w:rsidRPr="00A83915" w:rsidRDefault="00A83915" w:rsidP="00A83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2 - Oświadczenie o zdolności do testu sprawności</w:t>
      </w:r>
    </w:p>
    <w:p w:rsidR="00A83915" w:rsidRPr="00A83915" w:rsidRDefault="00A83915" w:rsidP="00A83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A83915" w:rsidRPr="00A83915" w:rsidRDefault="00A83915" w:rsidP="00A83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14.4 </w:t>
      </w:r>
      <w:proofErr w:type="spellStart"/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3915" w:rsidRPr="00A83915" w:rsidRDefault="00A83915" w:rsidP="00A8391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"https://www.sw.gov.pl/assets/07/05/88/da95163118db6fce8ed6fcd1b86cc39ea6f8fafc.docx" </w:instrText>
      </w: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A83915" w:rsidRPr="00A83915" w:rsidRDefault="00A83915" w:rsidP="00A83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3 - Zgoda na przetwarzanie danych RODO</w:t>
      </w:r>
    </w:p>
    <w:p w:rsidR="00A83915" w:rsidRPr="00A83915" w:rsidRDefault="00A83915" w:rsidP="00A83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fldChar w:fldCharType="end"/>
      </w:r>
    </w:p>
    <w:p w:rsidR="00A83915" w:rsidRPr="00A83915" w:rsidRDefault="00A83915" w:rsidP="00A83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13.0 </w:t>
      </w:r>
      <w:proofErr w:type="spellStart"/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3915" w:rsidRPr="00A83915" w:rsidRDefault="00A83915" w:rsidP="00A8391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"https://www.sw.gov.pl/assets/09/24/24/dd3f0235c08afdd18871b809109799cd0516928c.docx" </w:instrText>
      </w: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A83915" w:rsidRPr="00A83915" w:rsidRDefault="00A83915" w:rsidP="00A83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4 - Zgoda na postępowanie kwalifikacyjne RODO</w:t>
      </w:r>
    </w:p>
    <w:p w:rsidR="00A83915" w:rsidRPr="00A83915" w:rsidRDefault="00A83915" w:rsidP="00A83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A83915" w:rsidRPr="00A83915" w:rsidRDefault="00A83915" w:rsidP="00A83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12.3 </w:t>
      </w:r>
      <w:proofErr w:type="spellStart"/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3915" w:rsidRPr="00A83915" w:rsidRDefault="00A83915" w:rsidP="00A8391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"https://www.sw.gov.pl/assets/11/72/39/4f9a1a3b37e88a4fd4d2970bbadeced7474df447.docx" </w:instrText>
      </w: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A83915" w:rsidRPr="00A83915" w:rsidRDefault="00A83915" w:rsidP="00A83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5 - Oświadczenie kandydata- szkoła</w:t>
      </w:r>
    </w:p>
    <w:p w:rsidR="00A83915" w:rsidRPr="00A83915" w:rsidRDefault="00A83915" w:rsidP="00A83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A83915" w:rsidRPr="00A83915" w:rsidRDefault="00A83915" w:rsidP="00A83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10.9 </w:t>
      </w:r>
      <w:proofErr w:type="spellStart"/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A83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58EC" w:rsidRDefault="002E58EC"/>
    <w:sectPr w:rsidR="002E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482"/>
    <w:multiLevelType w:val="multilevel"/>
    <w:tmpl w:val="5922BF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F56E6"/>
    <w:multiLevelType w:val="multilevel"/>
    <w:tmpl w:val="F282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7392B"/>
    <w:multiLevelType w:val="multilevel"/>
    <w:tmpl w:val="E5F0C59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57A04"/>
    <w:multiLevelType w:val="multilevel"/>
    <w:tmpl w:val="58A4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674EF1"/>
    <w:multiLevelType w:val="multilevel"/>
    <w:tmpl w:val="984C0F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794344"/>
    <w:multiLevelType w:val="multilevel"/>
    <w:tmpl w:val="98F2E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8021E"/>
    <w:multiLevelType w:val="multilevel"/>
    <w:tmpl w:val="AB50B8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34740"/>
    <w:multiLevelType w:val="multilevel"/>
    <w:tmpl w:val="26BEA2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621013"/>
    <w:multiLevelType w:val="multilevel"/>
    <w:tmpl w:val="91B6628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2C755D"/>
    <w:multiLevelType w:val="multilevel"/>
    <w:tmpl w:val="9F0636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7E396E"/>
    <w:multiLevelType w:val="multilevel"/>
    <w:tmpl w:val="DF902F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FF20E1"/>
    <w:multiLevelType w:val="multilevel"/>
    <w:tmpl w:val="09BCC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053740"/>
    <w:multiLevelType w:val="multilevel"/>
    <w:tmpl w:val="B8F4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C20A5F"/>
    <w:multiLevelType w:val="multilevel"/>
    <w:tmpl w:val="3614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2C7D3D"/>
    <w:multiLevelType w:val="multilevel"/>
    <w:tmpl w:val="A734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3D4E32"/>
    <w:multiLevelType w:val="multilevel"/>
    <w:tmpl w:val="32D0D7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1A6B79"/>
    <w:multiLevelType w:val="multilevel"/>
    <w:tmpl w:val="84205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38149D"/>
    <w:multiLevelType w:val="multilevel"/>
    <w:tmpl w:val="1326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A6018A"/>
    <w:multiLevelType w:val="multilevel"/>
    <w:tmpl w:val="671629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AC4D4B"/>
    <w:multiLevelType w:val="multilevel"/>
    <w:tmpl w:val="1AEE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0"/>
  </w:num>
  <w:num w:numId="5">
    <w:abstractNumId w:val="18"/>
  </w:num>
  <w:num w:numId="6">
    <w:abstractNumId w:val="15"/>
  </w:num>
  <w:num w:numId="7">
    <w:abstractNumId w:val="12"/>
  </w:num>
  <w:num w:numId="8">
    <w:abstractNumId w:val="13"/>
  </w:num>
  <w:num w:numId="9">
    <w:abstractNumId w:val="3"/>
  </w:num>
  <w:num w:numId="10">
    <w:abstractNumId w:val="11"/>
  </w:num>
  <w:num w:numId="11">
    <w:abstractNumId w:val="6"/>
  </w:num>
  <w:num w:numId="12">
    <w:abstractNumId w:val="7"/>
  </w:num>
  <w:num w:numId="13">
    <w:abstractNumId w:val="4"/>
  </w:num>
  <w:num w:numId="14">
    <w:abstractNumId w:val="16"/>
  </w:num>
  <w:num w:numId="15">
    <w:abstractNumId w:val="2"/>
  </w:num>
  <w:num w:numId="16">
    <w:abstractNumId w:val="17"/>
  </w:num>
  <w:num w:numId="17">
    <w:abstractNumId w:val="8"/>
  </w:num>
  <w:num w:numId="18">
    <w:abstractNumId w:val="5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15"/>
    <w:rsid w:val="002E58EC"/>
    <w:rsid w:val="009A31CA"/>
    <w:rsid w:val="00A60B0E"/>
    <w:rsid w:val="00A8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C71AF-33A4-4AA1-B7F9-0A2FDAA5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3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3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7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4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2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2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34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17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6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47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49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0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17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75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416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2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2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75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390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1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01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58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126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26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3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4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156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51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86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25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warszawa@sw.gov.pl" TargetMode="External"/><Relationship Id="rId5" Type="http://schemas.openxmlformats.org/officeDocument/2006/relationships/hyperlink" Target="mailto:rekrutacja_oiswwarszawa@s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1782</Words>
  <Characters>10695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Glińska</dc:creator>
  <cp:keywords/>
  <dc:description/>
  <cp:lastModifiedBy>Monika Glińska</cp:lastModifiedBy>
  <cp:revision>1</cp:revision>
  <dcterms:created xsi:type="dcterms:W3CDTF">2022-06-15T09:31:00Z</dcterms:created>
  <dcterms:modified xsi:type="dcterms:W3CDTF">2022-06-15T09:31:00Z</dcterms:modified>
</cp:coreProperties>
</file>